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44EEE" w:rsidRPr="00D44EEE" w:rsidTr="00D44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EEE" w:rsidRPr="00D44EEE" w:rsidRDefault="00D44EEE" w:rsidP="00D44EE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44EEE"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Чужие деньги. Сколько зарабатывают чиновники?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 середине октября президент России Владимир Путин заявил, что урезает на 2018 год зарплату себе и высшим государственным чиновникам на 10%. Документ уже подписан и опубликован. Под сокращение зарплат в следующем году попадут президент, премьер-министр, вице-премьеры, министры, а также генеральный прокурор, главы Следственного комитета и Центральной избирательной комиссии, сотрудники администрации президента и аппарата правительства.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9111.ru выяснил, сколько зарабатывают чиновники на федеральном </w:t>
            </w:r>
            <w:proofErr w:type="gram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какие суммы выделены на их содержание в бюджете государства.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w1"/>
            <w:bookmarkEnd w:id="0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Президент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Декларация о доходах Владимира Путина за 2016 год гласит, что президент заработал 8 858 432 рубля, а его средний ежемесячный доход составил 738 000 рублей. Какую часть этой суммы составляет собственно оклад, не знает никто. «Если честно, я даже свою зарплату не знаю, они приносят ее, а я складываю и на счет отправляю. Даже не считаю», – в шутку отвечал президент на вопрос журналистов в 2014 году. </w:t>
            </w:r>
          </w:p>
          <w:p w:rsidR="00D44EEE" w:rsidRPr="00D44EEE" w:rsidRDefault="00D44EEE" w:rsidP="00D44EEE">
            <w:pPr>
              <w:spacing w:beforeAutospacing="1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Если отнять 10% от среднемесячного дохода (738 000 рублей), получится некая условная сумма в 664 200 рублей.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Глава государства снижает себе зарплату каждый год (так было в 2015-м и 2016-м), но при этом в 2016 году, по официальным данным, он заработал на 1,2 миллиона рублей больше, чем в 2014-м.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Тем временем, в федеральном законе «О бюджете Российской Федерации» ежегодно отдельной строкой прописываются средства на «Обеспечение функционирования президента Российской Федерации». В 2016 году это 104 841 500 рублей, в 2017 году — 91 188 000 рублей, а в проекте бюджета на 2018 год – 137 200 000 рублей.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1" w:name="w2"/>
            <w:bookmarkEnd w:id="1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Премьер-министр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 опубликованной на сайте кабинета министров декларации общий доход Дмитрия Медведева за 2016 год указан в размере 8 586 000 рублей.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 последний раз официально оклад премьер-министра повышался в апреле 2014 года — тогда указом президента зарплата главы государства и премьер-министра была увеличена в 2,65 раза, после чего лишь подвергалась ежегодным сокращениям на 10% и индексации в общем порядке.</w:t>
            </w:r>
          </w:p>
          <w:p w:rsidR="00D44EEE" w:rsidRPr="00D44EEE" w:rsidRDefault="00D44EEE" w:rsidP="00D44EEE">
            <w:pPr>
              <w:spacing w:beforeAutospacing="1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Точный размер зарплаты чиновников в официальных источниках не оглашается, однако ежегодно члены правительства и депутаты Госдумы обязаны публиковать декларацию о доходах, в которой помимо зарплаты учитываются доходы от вкладов, продажи имущества и т.д.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Однако если разделить доходы премьер-министра за 2016 год на 12 месяцев, получится, что в среднем Дмитрий Медведев зарабатывал 715 500 рублей в месяц, или 32 500 рублей в день.  В проекте бюджета на 2017 год на обеспечение функционирования премьер-министра и его заместителей выделено 94 258 000 рублей.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2" w:name="w3"/>
            <w:bookmarkEnd w:id="2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Министры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декларации о доходах за 2016 год, самым предприимчивым членом правительства оказался министр по делам Северного Кавказа Лев Кузнецов – его доход составил 582 146 000 рублей (по сравнению с 47,9 миллиона рублей в 2015).</w:t>
            </w:r>
          </w:p>
          <w:p w:rsidR="00D44EEE" w:rsidRPr="00D44EEE" w:rsidRDefault="00D44EEE" w:rsidP="00D44EEE">
            <w:pPr>
              <w:spacing w:beforeAutospacing="1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 день министр Кузнецов зарабатывал в среднем около 1,6 миллиона рублей.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пресс-службе </w:t>
            </w:r>
            <w:proofErr w:type="spell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Минкавказа</w:t>
            </w:r>
            <w:proofErr w:type="spell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это волшебство объяснили доходами от вкладов и от продажи имущества (в частности, недвижимости в Москве).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Министр без портфеля Михаил </w:t>
            </w:r>
            <w:proofErr w:type="spell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Абызов</w:t>
            </w:r>
            <w:proofErr w:type="spell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задекларировал доход в 520,9 миллиона рублей, что также объяснили реализацией активов, переданных им в доверительное управление при поступлении на государственную службу. В месяц это примерно 43,4 миллиона рублей. Меньше всех заработок оказался у министра сельского хозяйства Александра Ткачева - 5,6 миллиона рублей, или 466 тысяч рублей в месяц.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3" w:name="w4"/>
            <w:bookmarkEnd w:id="3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Глава аппарата правительства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аппарата правительства Сергей Приходько, чей оклад входит в предусмотренные бюджетом 94,2 миллиона рублей, задекларировал за 2016 год 11 734 686 рублей – 977 890 рублей в месяц.</w:t>
            </w:r>
            <w:proofErr w:type="gram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Отняв 10%, получаем 880 101 рубль.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4" w:name="w5"/>
            <w:bookmarkEnd w:id="4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Генеральный прокурор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проекту федерального бюджета, Генеральная прокуратура в 2018 году получит 73,5 миллиарда рублей на обеспечение </w:t>
            </w:r>
            <w:proofErr w:type="gram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деятельности (на 4 миллиарда больше, чем в 2017 году). Генпрокурор РФ Юрий Чайка в декларации за 2016 год указал доход в 9 275 344 рублей — порядка 772 945 рублей в месяц.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5" w:name="w6"/>
            <w:bookmarkEnd w:id="5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Глава </w:t>
            </w:r>
            <w:proofErr w:type="gramStart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Следственного</w:t>
            </w:r>
            <w:proofErr w:type="gramEnd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 комитета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обеспечение работы Следственного комитета в 2018 году из федерального бюджета уйдет 40,6 миллиарда рублей (против 39,1 миллиарда рублей в 2017 году). Глава этого ведомства Александр </w:t>
            </w:r>
            <w:proofErr w:type="spell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Бастрыкин</w:t>
            </w:r>
            <w:proofErr w:type="spell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2016 год заработал 7 955 054 рублей – около 663 тысяч рублей в месяц.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6" w:name="w7"/>
            <w:bookmarkEnd w:id="6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Глава Избиркома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 2016 году на содержание Центральной избирательной комиссии Российской Федерации было выделено 5 738 860 100 рублей (в 2017 году – 5 486 981 600 рублей). В декларации о доходах главы ЦИК Эллы Памфиловой за 2016 год указана сумма в 30 657 503 рублей – 2,5 миллиона рублей в месяц.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7" w:name="w8"/>
            <w:bookmarkEnd w:id="7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Глава администрации президента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администрации президента РФ Антон </w:t>
            </w:r>
            <w:proofErr w:type="spell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Вайно</w:t>
            </w:r>
            <w:proofErr w:type="spell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задекларировал доход за 2016 год в размере 9 641 913 рублей (803 492 рубля в месяц).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8" w:name="w9"/>
            <w:bookmarkEnd w:id="8"/>
            <w:r w:rsidRPr="00D44EE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Народ и Госдума РФ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МРОТ с 1 января 2018 года в России повысится на 21,7% и составит 9 489 рублей – 85% от прожиточного минимума. Уровнять эти значения планируется в 2019 году. Соответствующий законопроект уже одобрен Государственной думой в первом чтении. Его окончательное принятие ожидается до конца 2017 года.</w:t>
            </w:r>
          </w:p>
          <w:p w:rsidR="00D44EEE" w:rsidRPr="00D44EEE" w:rsidRDefault="00D44EEE" w:rsidP="00D44EEE">
            <w:pPr>
              <w:spacing w:beforeAutospacing="1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зарплата в РФ, по данным Росстата, – 35 369 рублей (на январь 2017 года). При этом общая задолженность по зарплатам в РФ к концу октября 2017 года почти составила 3,5 миллиарда рублей. </w:t>
            </w:r>
          </w:p>
          <w:p w:rsidR="00D44EEE" w:rsidRPr="00D44EEE" w:rsidRDefault="00D44EEE" w:rsidP="00D44EE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зарплату депутатов ГД в проекте федерального бюджета на 2018 год заложено 5,3 миллиарда рублей. По сравнению с 2017 годом сумма выросла на 0,5 </w:t>
            </w:r>
            <w:proofErr w:type="spellStart"/>
            <w:proofErr w:type="gramStart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D44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 за счет индексации зарплат на 4%.</w:t>
            </w:r>
          </w:p>
        </w:tc>
      </w:tr>
    </w:tbl>
    <w:p w:rsidR="001856CA" w:rsidRDefault="001856CA"/>
    <w:sectPr w:rsidR="001856CA" w:rsidSect="00AC06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B87"/>
    <w:multiLevelType w:val="multilevel"/>
    <w:tmpl w:val="24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85448"/>
    <w:multiLevelType w:val="multilevel"/>
    <w:tmpl w:val="28EA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054BE"/>
    <w:multiLevelType w:val="multilevel"/>
    <w:tmpl w:val="A9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129C4"/>
    <w:multiLevelType w:val="multilevel"/>
    <w:tmpl w:val="13B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EEE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8A7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4EEE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paragraph" w:styleId="1">
    <w:name w:val="heading 1"/>
    <w:basedOn w:val="a"/>
    <w:link w:val="10"/>
    <w:uiPriority w:val="9"/>
    <w:qFormat/>
    <w:rsid w:val="00D44E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E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EE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EE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EEE"/>
    <w:rPr>
      <w:color w:val="0000FF"/>
      <w:u w:val="single"/>
    </w:rPr>
  </w:style>
  <w:style w:type="character" w:customStyle="1" w:styleId="logolink-str">
    <w:name w:val="logo_link-str"/>
    <w:basedOn w:val="a0"/>
    <w:rsid w:val="00D44EEE"/>
  </w:style>
  <w:style w:type="character" w:customStyle="1" w:styleId="logolink-txt">
    <w:name w:val="logo_link-txt"/>
    <w:basedOn w:val="a0"/>
    <w:rsid w:val="00D44E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EE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E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EE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E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ttitle-ul-li-a">
    <w:name w:val="hrt__title-ul-li-a"/>
    <w:basedOn w:val="a0"/>
    <w:rsid w:val="00D44EEE"/>
  </w:style>
  <w:style w:type="character" w:customStyle="1" w:styleId="noticeitemsettings">
    <w:name w:val="notice_item_settings"/>
    <w:basedOn w:val="a0"/>
    <w:rsid w:val="00D44EEE"/>
  </w:style>
  <w:style w:type="character" w:customStyle="1" w:styleId="mrdurist-reviews-txt">
    <w:name w:val="mrd_urist-reviews-txt"/>
    <w:basedOn w:val="a0"/>
    <w:rsid w:val="00D44EEE"/>
  </w:style>
  <w:style w:type="character" w:customStyle="1" w:styleId="mrdurist-reviews-day">
    <w:name w:val="mrd_urist-reviews-day"/>
    <w:basedOn w:val="a0"/>
    <w:rsid w:val="00D44EEE"/>
  </w:style>
  <w:style w:type="character" w:customStyle="1" w:styleId="mrdurist-search-cnt">
    <w:name w:val="mrd_urist-search-cnt"/>
    <w:basedOn w:val="a0"/>
    <w:rsid w:val="00D44EEE"/>
  </w:style>
  <w:style w:type="character" w:customStyle="1" w:styleId="groupheadblockinfo">
    <w:name w:val="group_head_block_info"/>
    <w:basedOn w:val="a0"/>
    <w:rsid w:val="00D44EEE"/>
  </w:style>
  <w:style w:type="character" w:customStyle="1" w:styleId="groupheadblockinfo1">
    <w:name w:val="group_head_block_info1"/>
    <w:basedOn w:val="a0"/>
    <w:rsid w:val="00D44EEE"/>
  </w:style>
  <w:style w:type="character" w:customStyle="1" w:styleId="userinfoforumcreatorinfo">
    <w:name w:val="userinfo_forum_creator__info"/>
    <w:basedOn w:val="a0"/>
    <w:rsid w:val="00D44EEE"/>
  </w:style>
  <w:style w:type="paragraph" w:styleId="a4">
    <w:name w:val="Normal (Web)"/>
    <w:basedOn w:val="a"/>
    <w:uiPriority w:val="99"/>
    <w:unhideWhenUsed/>
    <w:rsid w:val="00D44E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4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7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5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04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4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9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8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8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07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97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7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32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26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8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2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26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5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32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57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40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1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30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6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5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2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5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2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7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1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7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6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7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06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353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25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271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7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52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77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989">
                      <w:marLeft w:val="225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4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4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616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782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Company>Исполком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2017-11-16T05:04:00Z</dcterms:created>
</cp:coreProperties>
</file>