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Style w:val="a5"/>
          <w:rFonts w:ascii="Helvetica" w:hAnsi="Helvetica" w:cs="Helvetica"/>
        </w:rPr>
        <w:fldChar w:fldCharType="begin"/>
      </w:r>
      <w:r>
        <w:rPr>
          <w:rStyle w:val="a5"/>
          <w:rFonts w:ascii="Helvetica" w:hAnsi="Helvetica" w:cs="Helvetica"/>
        </w:rPr>
        <w:instrText xml:space="preserve"> HYPERLINK "http://www.consultant.ru/cabinet/stat/fw/2018-10-08/click/consultant/?dst=http%3A%2F%2Fwww.consultant.ru%2Fdocument%2Fcons_doc_LAW_308156%2F%23utm_campaign%3Dfw%26utm_source%3Dconsultant%26utm_medium%3Demail%26utm_content%3Dbody" </w:instrText>
      </w:r>
      <w:r>
        <w:rPr>
          <w:rStyle w:val="a5"/>
          <w:rFonts w:ascii="Helvetica" w:hAnsi="Helvetica" w:cs="Helvetica"/>
        </w:rPr>
        <w:fldChar w:fldCharType="separate"/>
      </w:r>
      <w:r>
        <w:rPr>
          <w:rStyle w:val="a3"/>
          <w:rFonts w:ascii="Helvetica" w:hAnsi="Helvetica" w:cs="Helvetica"/>
          <w:b/>
          <w:bCs/>
        </w:rPr>
        <w:t>Федеральный закон от 03.10.2018 N 350-ФЗ "О внесении изменений в отдельные законодательные акты Российской Федерации по вопросам назначения и выплаты пенсий"</w:t>
      </w:r>
      <w:r>
        <w:rPr>
          <w:rStyle w:val="a5"/>
          <w:rFonts w:ascii="Helvetica" w:hAnsi="Helvetica" w:cs="Helvetica"/>
        </w:rPr>
        <w:fldChar w:fldCharType="end"/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Style w:val="b1"/>
          <w:rFonts w:ascii="Helvetica" w:hAnsi="Helvetica" w:cs="Helvetica"/>
          <w:b/>
          <w:bCs/>
        </w:rPr>
        <w:t>Подписан Федеральный закон об изменениях в порядке назначения и выплаты пенсий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Изменениями, в частности: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устанавливается пенсионный возраст: для женщин - 60 лет, для мужчин - 65 лет;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корректируется понятие </w:t>
      </w:r>
      <w:proofErr w:type="spellStart"/>
      <w:r>
        <w:rPr>
          <w:rFonts w:ascii="Helvetica" w:hAnsi="Helvetica" w:cs="Helvetica"/>
        </w:rPr>
        <w:t>предпенсионного</w:t>
      </w:r>
      <w:proofErr w:type="spellEnd"/>
      <w:r>
        <w:rPr>
          <w:rFonts w:ascii="Helvetica" w:hAnsi="Helvetica" w:cs="Helvetica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досрочно;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предусматривается льготный порядок назначения пенсий (при соблюдении установленных условий) для многодетных женщин. Так, например, 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лет;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соответственно).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Также внесены поправки в порядок назначения пенсий и порядок индексации ее размеров.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Устанавливаются стоимость одного пенсионного коэффициента в 2019 - 2024 годах (в 2019 - 87,24 руб.) и размер фиксированной выплаты к страховой пенсии по старости в 2019 - 2024 годах (с 1 января 2019 года - 5334,19 руб.).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В общем случае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Для некоторых категорий безработных (например, кто впервые ищет работу) период выплаты пособия может быть сокращен с шести до трех месяцев.</w:t>
      </w:r>
    </w:p>
    <w:p w:rsidR="00680214" w:rsidRDefault="00680214" w:rsidP="00680214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>
        <w:rPr>
          <w:rFonts w:ascii="Helvetica" w:hAnsi="Helvetica" w:cs="Helvetica"/>
        </w:rPr>
        <w:t>предпенсионного</w:t>
      </w:r>
      <w:proofErr w:type="spellEnd"/>
      <w:r>
        <w:rPr>
          <w:rFonts w:ascii="Helvetica" w:hAnsi="Helvetica" w:cs="Helvetica"/>
        </w:rPr>
        <w:t xml:space="preserve"> возраста (например, период выплаты пособий для них может составить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011789" w:rsidRDefault="00011789"/>
    <w:sectPr w:rsidR="0001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41"/>
    <w:rsid w:val="00011789"/>
    <w:rsid w:val="003D3C03"/>
    <w:rsid w:val="00680214"/>
    <w:rsid w:val="00742D41"/>
    <w:rsid w:val="008E3C81"/>
    <w:rsid w:val="00B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9579-30FE-4041-A524-350117F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214"/>
    <w:rPr>
      <w:color w:val="666699"/>
      <w:u w:val="single"/>
    </w:rPr>
  </w:style>
  <w:style w:type="paragraph" w:styleId="a4">
    <w:name w:val="Normal (Web)"/>
    <w:basedOn w:val="a"/>
    <w:uiPriority w:val="99"/>
    <w:semiHidden/>
    <w:unhideWhenUsed/>
    <w:rsid w:val="006802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1">
    <w:name w:val="b1"/>
    <w:basedOn w:val="a0"/>
    <w:rsid w:val="00680214"/>
  </w:style>
  <w:style w:type="character" w:styleId="a5">
    <w:name w:val="Strong"/>
    <w:basedOn w:val="a0"/>
    <w:uiPriority w:val="22"/>
    <w:qFormat/>
    <w:rsid w:val="00680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2018-04-09T06:06:00Z</dcterms:created>
  <dcterms:modified xsi:type="dcterms:W3CDTF">2018-05-07T11:02:00Z</dcterms:modified>
</cp:coreProperties>
</file>