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jc w:val="center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jc w:val="center"/>
        <w:rPr>
          <w:sz w:val="28"/>
          <w:szCs w:val="28"/>
        </w:rPr>
      </w:pPr>
      <w:r w:rsidRPr="003C2C07">
        <w:rPr>
          <w:sz w:val="28"/>
          <w:szCs w:val="28"/>
        </w:rPr>
        <w:t>Долгосрочная целевая программа</w:t>
      </w:r>
    </w:p>
    <w:p w:rsidR="003C2C07" w:rsidRPr="003C2C07" w:rsidRDefault="003C2C07" w:rsidP="003154D1">
      <w:pPr>
        <w:pStyle w:val="ab"/>
        <w:ind w:firstLine="284"/>
        <w:jc w:val="center"/>
        <w:rPr>
          <w:sz w:val="28"/>
          <w:szCs w:val="28"/>
        </w:rPr>
      </w:pPr>
      <w:r w:rsidRPr="003C2C07">
        <w:rPr>
          <w:sz w:val="28"/>
          <w:szCs w:val="28"/>
        </w:rPr>
        <w:t>«Развитие торговли, общественного питания и бытового</w:t>
      </w:r>
    </w:p>
    <w:p w:rsidR="003C2C07" w:rsidRPr="003C2C07" w:rsidRDefault="003C2C07" w:rsidP="003154D1">
      <w:pPr>
        <w:pStyle w:val="ab"/>
        <w:ind w:firstLine="284"/>
        <w:jc w:val="center"/>
        <w:rPr>
          <w:sz w:val="28"/>
          <w:szCs w:val="28"/>
        </w:rPr>
      </w:pPr>
      <w:r w:rsidRPr="003C2C07">
        <w:rPr>
          <w:sz w:val="28"/>
          <w:szCs w:val="28"/>
        </w:rPr>
        <w:t xml:space="preserve">обслуживания населения в </w:t>
      </w:r>
      <w:r w:rsidR="00067BE1">
        <w:rPr>
          <w:sz w:val="28"/>
          <w:szCs w:val="28"/>
        </w:rPr>
        <w:t>Агрыз</w:t>
      </w:r>
      <w:r w:rsidRPr="003C2C07">
        <w:rPr>
          <w:sz w:val="28"/>
          <w:szCs w:val="28"/>
        </w:rPr>
        <w:t>ском муниципальном районе</w:t>
      </w:r>
    </w:p>
    <w:p w:rsidR="003C2C07" w:rsidRPr="003C2C07" w:rsidRDefault="003C2C07" w:rsidP="003154D1">
      <w:pPr>
        <w:pStyle w:val="ab"/>
        <w:ind w:firstLine="284"/>
        <w:jc w:val="center"/>
        <w:rPr>
          <w:sz w:val="28"/>
          <w:szCs w:val="28"/>
        </w:rPr>
      </w:pPr>
      <w:r w:rsidRPr="003C2C07">
        <w:rPr>
          <w:sz w:val="28"/>
          <w:szCs w:val="28"/>
        </w:rPr>
        <w:t>на 2</w:t>
      </w:r>
      <w:r w:rsidR="002574C9">
        <w:rPr>
          <w:sz w:val="28"/>
          <w:szCs w:val="28"/>
        </w:rPr>
        <w:t xml:space="preserve"> </w:t>
      </w:r>
      <w:r w:rsidRPr="003C2C07">
        <w:rPr>
          <w:sz w:val="28"/>
          <w:szCs w:val="28"/>
        </w:rPr>
        <w:t>013 – 2015  годы»</w:t>
      </w: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jc w:val="center"/>
        <w:rPr>
          <w:sz w:val="28"/>
          <w:szCs w:val="28"/>
        </w:rPr>
      </w:pPr>
      <w:r w:rsidRPr="003C2C07">
        <w:rPr>
          <w:sz w:val="28"/>
          <w:szCs w:val="28"/>
        </w:rPr>
        <w:br w:type="page"/>
      </w:r>
      <w:r w:rsidRPr="003C2C07">
        <w:rPr>
          <w:sz w:val="28"/>
          <w:szCs w:val="28"/>
        </w:rPr>
        <w:lastRenderedPageBreak/>
        <w:t>Паспорт Программы</w:t>
      </w:r>
    </w:p>
    <w:p w:rsidR="003C2C07" w:rsidRPr="003C2C07" w:rsidRDefault="003C2C07" w:rsidP="003154D1">
      <w:pPr>
        <w:pStyle w:val="ab"/>
        <w:ind w:firstLine="284"/>
        <w:jc w:val="both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8079"/>
      </w:tblGrid>
      <w:tr w:rsidR="003C2C07" w:rsidRPr="003C2C07" w:rsidTr="00067BE1">
        <w:tc>
          <w:tcPr>
            <w:tcW w:w="2411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 xml:space="preserve">Долгосрочная целевая программа «Развитие торговли, общественного питания и бытового обслуживания населения в </w:t>
            </w:r>
            <w:r w:rsidR="00067BE1">
              <w:rPr>
                <w:sz w:val="28"/>
                <w:szCs w:val="28"/>
              </w:rPr>
              <w:t>Агрыз</w:t>
            </w:r>
            <w:r w:rsidRPr="003C2C07">
              <w:rPr>
                <w:sz w:val="28"/>
                <w:szCs w:val="28"/>
              </w:rPr>
              <w:t>ском муниципальном районе на 2013 – 2015 годы» (далее – Программа)</w:t>
            </w:r>
          </w:p>
        </w:tc>
      </w:tr>
      <w:tr w:rsidR="003C2C07" w:rsidRPr="003C2C07" w:rsidTr="00067BE1">
        <w:tc>
          <w:tcPr>
            <w:tcW w:w="2411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79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распоряжение Кабинета Министров Республики Татарстан от 03.03.2011 № 312-р</w:t>
            </w:r>
          </w:p>
        </w:tc>
      </w:tr>
      <w:tr w:rsidR="003C2C07" w:rsidRPr="003C2C07" w:rsidTr="00067BE1">
        <w:tc>
          <w:tcPr>
            <w:tcW w:w="2411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8079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 xml:space="preserve">Исполнительный комитет </w:t>
            </w:r>
            <w:r w:rsidR="00067BE1">
              <w:rPr>
                <w:sz w:val="28"/>
                <w:szCs w:val="28"/>
              </w:rPr>
              <w:t>Агрыз</w:t>
            </w:r>
            <w:r w:rsidRPr="003C2C07">
              <w:rPr>
                <w:sz w:val="28"/>
                <w:szCs w:val="28"/>
              </w:rPr>
              <w:t>ского муниципального района Республики Татарстан</w:t>
            </w:r>
          </w:p>
        </w:tc>
      </w:tr>
      <w:tr w:rsidR="003C2C07" w:rsidRPr="003C2C07" w:rsidTr="00067BE1">
        <w:tc>
          <w:tcPr>
            <w:tcW w:w="2411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8079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Министерство промышленности и торговли Республики Татарстан</w:t>
            </w:r>
          </w:p>
        </w:tc>
      </w:tr>
      <w:tr w:rsidR="003C2C07" w:rsidRPr="003C2C07" w:rsidTr="00067BE1">
        <w:tc>
          <w:tcPr>
            <w:tcW w:w="2411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8079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 xml:space="preserve">Отдел </w:t>
            </w:r>
            <w:r w:rsidR="00251D5A">
              <w:rPr>
                <w:sz w:val="28"/>
                <w:szCs w:val="28"/>
              </w:rPr>
              <w:t>территориального развития</w:t>
            </w:r>
            <w:r w:rsidRPr="003C2C07">
              <w:rPr>
                <w:sz w:val="28"/>
                <w:szCs w:val="28"/>
              </w:rPr>
              <w:t xml:space="preserve"> Исполнительного комитета </w:t>
            </w:r>
            <w:r w:rsidR="00067BE1">
              <w:rPr>
                <w:sz w:val="28"/>
                <w:szCs w:val="28"/>
              </w:rPr>
              <w:t>Агрыз</w:t>
            </w:r>
            <w:r w:rsidRPr="003C2C07"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3C2C07" w:rsidRPr="003C2C07" w:rsidTr="00067BE1">
        <w:tc>
          <w:tcPr>
            <w:tcW w:w="2411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079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Цели Программы:</w:t>
            </w:r>
          </w:p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 xml:space="preserve">повышение социально-экономической эффективности функционирования потребительского рынка и формирование конкурентной среды на территории </w:t>
            </w:r>
            <w:r w:rsidR="00067BE1">
              <w:rPr>
                <w:sz w:val="28"/>
                <w:szCs w:val="28"/>
              </w:rPr>
              <w:t>Агрыз</w:t>
            </w:r>
            <w:r w:rsidRPr="003C2C07">
              <w:rPr>
                <w:sz w:val="28"/>
                <w:szCs w:val="28"/>
              </w:rPr>
              <w:t>ского муниципального района;</w:t>
            </w:r>
          </w:p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обеспечение доступности качественных и безопасных товаров, услуг питания и бытовых услуг для жителей и гостей района.</w:t>
            </w:r>
          </w:p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</w:p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Задачи Программы:</w:t>
            </w:r>
          </w:p>
          <w:p w:rsidR="003C2C07" w:rsidRPr="003C2C07" w:rsidRDefault="003C2C07" w:rsidP="003154D1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3C2C07">
              <w:rPr>
                <w:bCs/>
                <w:sz w:val="28"/>
                <w:szCs w:val="28"/>
              </w:rPr>
              <w:t>формирование конкурентной среды на внутреннем потребительском рынке;</w:t>
            </w:r>
          </w:p>
          <w:p w:rsidR="003C2C07" w:rsidRPr="003C2C07" w:rsidRDefault="003C2C07" w:rsidP="003154D1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3C2C07">
              <w:rPr>
                <w:bCs/>
                <w:sz w:val="28"/>
                <w:szCs w:val="28"/>
              </w:rPr>
              <w:t>формирование современной инфраструктуры потребительского рынка и повышение территориальной доступности товаров и услуг для населения района;</w:t>
            </w:r>
          </w:p>
          <w:p w:rsidR="003C2C07" w:rsidRPr="003C2C07" w:rsidRDefault="003C2C07" w:rsidP="003154D1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3C2C07">
              <w:rPr>
                <w:bCs/>
                <w:sz w:val="28"/>
                <w:szCs w:val="28"/>
              </w:rPr>
              <w:t>повышение экономической доступности товаров для населения в районе;</w:t>
            </w:r>
          </w:p>
          <w:p w:rsidR="003C2C07" w:rsidRPr="003C2C07" w:rsidRDefault="003C2C07" w:rsidP="003154D1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3C2C07">
              <w:rPr>
                <w:bCs/>
                <w:sz w:val="28"/>
                <w:szCs w:val="28"/>
              </w:rPr>
              <w:t>создание благоприятного инвестиционного климата для развития предпринимательской деятельности в сфере бытового обслуживания;</w:t>
            </w:r>
          </w:p>
          <w:p w:rsidR="003C2C07" w:rsidRPr="003C2C07" w:rsidRDefault="003C2C07" w:rsidP="003154D1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3C2C07">
              <w:rPr>
                <w:bCs/>
                <w:sz w:val="28"/>
                <w:szCs w:val="28"/>
              </w:rPr>
              <w:t>разработка и реализация мер по обеспечению доступа и передвижения инвалидов и других маломобильных граждан в предприятиях потребительского рынка;</w:t>
            </w:r>
          </w:p>
          <w:p w:rsidR="003C2C07" w:rsidRPr="003C2C07" w:rsidRDefault="003C2C07" w:rsidP="003154D1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3C2C07">
              <w:rPr>
                <w:bCs/>
                <w:sz w:val="28"/>
                <w:szCs w:val="28"/>
              </w:rPr>
              <w:t>разработка комплекса мер по усилению социальной направленности развития потребительского рынка;</w:t>
            </w:r>
          </w:p>
          <w:p w:rsidR="003C2C07" w:rsidRPr="003C2C07" w:rsidRDefault="003C2C07" w:rsidP="003154D1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3C2C07">
              <w:rPr>
                <w:bCs/>
                <w:sz w:val="28"/>
                <w:szCs w:val="28"/>
              </w:rPr>
              <w:t>проведение ярмарок, в том числе с привлечением местных производителей сельскохозяйственной продукции, а также хозяйствами, фермерами, садоводами-огородниками по сниженным ценам;</w:t>
            </w:r>
          </w:p>
          <w:p w:rsidR="003C2C07" w:rsidRPr="003C2C07" w:rsidRDefault="003C2C07" w:rsidP="003154D1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3C2C07">
              <w:rPr>
                <w:bCs/>
                <w:sz w:val="28"/>
                <w:szCs w:val="28"/>
              </w:rPr>
              <w:lastRenderedPageBreak/>
              <w:t>стимулирование деловой активности субъектов к участию в республиканских, межрегиональных и международных ярмарках, выставках товаров и услуг;</w:t>
            </w:r>
          </w:p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 w:rsidRPr="003C2C07">
              <w:rPr>
                <w:bCs/>
                <w:sz w:val="28"/>
                <w:szCs w:val="28"/>
              </w:rPr>
              <w:t>повышение качества и безопасности товаров и оказываемых услуг, совершенствование защиты прав потребителей, кадровое обеспечение отрасли.</w:t>
            </w:r>
          </w:p>
        </w:tc>
      </w:tr>
      <w:tr w:rsidR="003C2C07" w:rsidRPr="003C2C07" w:rsidTr="00067BE1">
        <w:tc>
          <w:tcPr>
            <w:tcW w:w="2411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079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 w:rsidRPr="003C2C07">
              <w:rPr>
                <w:sz w:val="28"/>
                <w:szCs w:val="28"/>
              </w:rPr>
              <w:t>2013 – 2015 годы</w:t>
            </w:r>
          </w:p>
        </w:tc>
      </w:tr>
      <w:tr w:rsidR="003C2C07" w:rsidRPr="003C2C07" w:rsidTr="00067BE1">
        <w:tc>
          <w:tcPr>
            <w:tcW w:w="2411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 xml:space="preserve">Ожидаемые конечные результаты реализации Программы (индикаторы оценки результатов) и показатели ее эффективности </w:t>
            </w:r>
          </w:p>
        </w:tc>
        <w:tc>
          <w:tcPr>
            <w:tcW w:w="8079" w:type="dxa"/>
          </w:tcPr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>Показатели эффективности Программы:</w:t>
            </w:r>
          </w:p>
          <w:p w:rsidR="003C2C07" w:rsidRPr="003C2C07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 xml:space="preserve">темп роста оборота розничной торговли в сопоставимых ценах в 2015 году составит </w:t>
            </w:r>
            <w:r w:rsidRPr="003154D1">
              <w:rPr>
                <w:sz w:val="28"/>
                <w:szCs w:val="28"/>
              </w:rPr>
              <w:t>10</w:t>
            </w:r>
            <w:r w:rsidR="003154D1">
              <w:rPr>
                <w:sz w:val="28"/>
                <w:szCs w:val="28"/>
              </w:rPr>
              <w:t>5,5</w:t>
            </w:r>
            <w:r w:rsidRPr="003C2C07">
              <w:rPr>
                <w:sz w:val="28"/>
                <w:szCs w:val="28"/>
              </w:rPr>
              <w:t xml:space="preserve"> процента к предыдущему году;</w:t>
            </w:r>
          </w:p>
          <w:p w:rsidR="003C2C07" w:rsidRPr="003154D1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C2C07">
              <w:rPr>
                <w:sz w:val="28"/>
                <w:szCs w:val="28"/>
              </w:rPr>
              <w:t xml:space="preserve">темп роста оборота общественного питания в сопоставимых ценах в 2015 году </w:t>
            </w:r>
            <w:r w:rsidRPr="003154D1">
              <w:rPr>
                <w:sz w:val="28"/>
                <w:szCs w:val="28"/>
              </w:rPr>
              <w:t>составит 10</w:t>
            </w:r>
            <w:r w:rsidR="0043293A" w:rsidRPr="003154D1">
              <w:rPr>
                <w:sz w:val="28"/>
                <w:szCs w:val="28"/>
              </w:rPr>
              <w:t>3,5</w:t>
            </w:r>
            <w:r w:rsidRPr="003154D1">
              <w:rPr>
                <w:sz w:val="28"/>
                <w:szCs w:val="28"/>
              </w:rPr>
              <w:t xml:space="preserve"> процента к предыдущему году;</w:t>
            </w:r>
          </w:p>
          <w:p w:rsidR="003C2C07" w:rsidRPr="003154D1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154D1">
              <w:rPr>
                <w:sz w:val="28"/>
                <w:szCs w:val="28"/>
              </w:rPr>
              <w:t>темп роста бытового обслуживания населения в сопоставимых ценах в 2015 году составит 10</w:t>
            </w:r>
            <w:r w:rsidR="0043293A" w:rsidRPr="003154D1">
              <w:rPr>
                <w:sz w:val="28"/>
                <w:szCs w:val="28"/>
              </w:rPr>
              <w:t>3</w:t>
            </w:r>
            <w:r w:rsidRPr="003154D1">
              <w:rPr>
                <w:sz w:val="28"/>
                <w:szCs w:val="28"/>
              </w:rPr>
              <w:t xml:space="preserve"> процента к предыдущему году;</w:t>
            </w:r>
          </w:p>
          <w:p w:rsidR="003C2C07" w:rsidRPr="003154D1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154D1">
              <w:rPr>
                <w:sz w:val="28"/>
                <w:szCs w:val="28"/>
              </w:rPr>
              <w:t xml:space="preserve">увеличение к концу 2015 года обеспеченности населения </w:t>
            </w:r>
            <w:r w:rsidR="00067BE1" w:rsidRPr="003154D1">
              <w:rPr>
                <w:sz w:val="28"/>
                <w:szCs w:val="28"/>
              </w:rPr>
              <w:t>Агрыз</w:t>
            </w:r>
            <w:r w:rsidRPr="003154D1">
              <w:rPr>
                <w:sz w:val="28"/>
                <w:szCs w:val="28"/>
              </w:rPr>
              <w:t>ского муниципального района на 1000 человек:</w:t>
            </w:r>
          </w:p>
          <w:p w:rsidR="003C2C07" w:rsidRPr="003154D1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154D1">
              <w:rPr>
                <w:sz w:val="28"/>
                <w:szCs w:val="28"/>
              </w:rPr>
              <w:t xml:space="preserve">торговыми площадями – до </w:t>
            </w:r>
            <w:r w:rsidR="003154D1">
              <w:rPr>
                <w:sz w:val="28"/>
                <w:szCs w:val="28"/>
              </w:rPr>
              <w:t>549,5</w:t>
            </w:r>
            <w:r w:rsidRPr="003154D1">
              <w:rPr>
                <w:sz w:val="28"/>
                <w:szCs w:val="28"/>
              </w:rPr>
              <w:t xml:space="preserve"> кв. метров;</w:t>
            </w:r>
          </w:p>
          <w:p w:rsidR="003C2C07" w:rsidRPr="003154D1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154D1">
              <w:rPr>
                <w:sz w:val="28"/>
                <w:szCs w:val="28"/>
              </w:rPr>
              <w:t>посадочными местами на предприятиях общественного питания –</w:t>
            </w:r>
            <w:r w:rsidR="003154D1">
              <w:rPr>
                <w:sz w:val="28"/>
                <w:szCs w:val="28"/>
              </w:rPr>
              <w:t xml:space="preserve"> 86</w:t>
            </w:r>
            <w:r w:rsidR="00985F32">
              <w:rPr>
                <w:sz w:val="28"/>
                <w:szCs w:val="28"/>
              </w:rPr>
              <w:t>,6</w:t>
            </w:r>
            <w:r w:rsidRPr="003154D1">
              <w:rPr>
                <w:sz w:val="28"/>
                <w:szCs w:val="28"/>
              </w:rPr>
              <w:t xml:space="preserve"> единиц;</w:t>
            </w:r>
          </w:p>
          <w:p w:rsidR="003C2C07" w:rsidRPr="003154D1" w:rsidRDefault="003C2C07" w:rsidP="003154D1">
            <w:pPr>
              <w:pStyle w:val="ab"/>
              <w:jc w:val="both"/>
              <w:rPr>
                <w:sz w:val="28"/>
                <w:szCs w:val="28"/>
              </w:rPr>
            </w:pPr>
            <w:r w:rsidRPr="003154D1">
              <w:rPr>
                <w:sz w:val="28"/>
                <w:szCs w:val="28"/>
              </w:rPr>
              <w:t xml:space="preserve">рабочими местами на предприятиях бытового обслуживания – до </w:t>
            </w:r>
            <w:r w:rsidR="00985F32">
              <w:rPr>
                <w:sz w:val="28"/>
                <w:szCs w:val="28"/>
              </w:rPr>
              <w:t>4,3</w:t>
            </w:r>
            <w:r w:rsidRPr="003154D1">
              <w:rPr>
                <w:sz w:val="28"/>
                <w:szCs w:val="28"/>
              </w:rPr>
              <w:t xml:space="preserve"> единиц;</w:t>
            </w:r>
          </w:p>
          <w:p w:rsidR="003C2C07" w:rsidRPr="00067BE1" w:rsidRDefault="003C2C07" w:rsidP="00090D23">
            <w:pPr>
              <w:pStyle w:val="ab"/>
              <w:jc w:val="both"/>
              <w:rPr>
                <w:sz w:val="28"/>
                <w:szCs w:val="28"/>
              </w:rPr>
            </w:pPr>
            <w:r w:rsidRPr="003154D1">
              <w:rPr>
                <w:sz w:val="28"/>
                <w:szCs w:val="28"/>
              </w:rPr>
              <w:t xml:space="preserve">создание </w:t>
            </w:r>
            <w:r w:rsidR="00090D23">
              <w:rPr>
                <w:sz w:val="28"/>
                <w:szCs w:val="28"/>
              </w:rPr>
              <w:t>в 2013-2015 годах</w:t>
            </w:r>
            <w:r w:rsidRPr="003154D1">
              <w:rPr>
                <w:sz w:val="28"/>
                <w:szCs w:val="28"/>
              </w:rPr>
              <w:t xml:space="preserve"> не менее </w:t>
            </w:r>
            <w:r w:rsidR="00090D23">
              <w:rPr>
                <w:sz w:val="28"/>
                <w:szCs w:val="28"/>
              </w:rPr>
              <w:t>100</w:t>
            </w:r>
            <w:r w:rsidRPr="003154D1">
              <w:rPr>
                <w:sz w:val="28"/>
                <w:szCs w:val="28"/>
              </w:rPr>
              <w:t xml:space="preserve"> новых рабочих мест на предприятиях торговли и услуг.</w:t>
            </w:r>
          </w:p>
        </w:tc>
      </w:tr>
    </w:tbl>
    <w:p w:rsidR="000B711E" w:rsidRDefault="000B711E" w:rsidP="003154D1">
      <w:pPr>
        <w:pStyle w:val="ab"/>
        <w:ind w:firstLine="284"/>
        <w:jc w:val="center"/>
        <w:rPr>
          <w:b/>
          <w:sz w:val="28"/>
          <w:szCs w:val="28"/>
        </w:rPr>
      </w:pPr>
    </w:p>
    <w:p w:rsidR="000B711E" w:rsidRDefault="000B711E" w:rsidP="003154D1">
      <w:pPr>
        <w:pStyle w:val="ab"/>
        <w:ind w:firstLine="284"/>
        <w:jc w:val="center"/>
        <w:rPr>
          <w:b/>
          <w:sz w:val="28"/>
          <w:szCs w:val="28"/>
        </w:rPr>
      </w:pPr>
    </w:p>
    <w:p w:rsidR="00045190" w:rsidRDefault="00045190" w:rsidP="003154D1">
      <w:pPr>
        <w:pStyle w:val="ab"/>
        <w:ind w:firstLine="284"/>
        <w:jc w:val="center"/>
        <w:rPr>
          <w:b/>
          <w:sz w:val="28"/>
          <w:szCs w:val="28"/>
        </w:rPr>
      </w:pPr>
    </w:p>
    <w:p w:rsidR="000B711E" w:rsidRPr="000B711E" w:rsidRDefault="000B711E" w:rsidP="003154D1">
      <w:pPr>
        <w:pStyle w:val="ab"/>
        <w:ind w:firstLine="284"/>
        <w:jc w:val="center"/>
        <w:rPr>
          <w:b/>
          <w:sz w:val="28"/>
          <w:szCs w:val="28"/>
        </w:rPr>
      </w:pPr>
      <w:r w:rsidRPr="000B711E">
        <w:rPr>
          <w:b/>
          <w:sz w:val="28"/>
          <w:szCs w:val="28"/>
          <w:lang w:val="en-US"/>
        </w:rPr>
        <w:t>I</w:t>
      </w:r>
      <w:r w:rsidRPr="000B711E">
        <w:rPr>
          <w:b/>
          <w:sz w:val="28"/>
          <w:szCs w:val="28"/>
        </w:rPr>
        <w:t>. Характеристика проблемы, на решение которой</w:t>
      </w:r>
    </w:p>
    <w:p w:rsidR="000B711E" w:rsidRDefault="000B711E" w:rsidP="003154D1">
      <w:pPr>
        <w:pStyle w:val="ab"/>
        <w:ind w:firstLine="284"/>
        <w:jc w:val="center"/>
        <w:rPr>
          <w:b/>
          <w:sz w:val="28"/>
          <w:szCs w:val="28"/>
        </w:rPr>
      </w:pPr>
      <w:r w:rsidRPr="000B711E">
        <w:rPr>
          <w:b/>
          <w:sz w:val="28"/>
          <w:szCs w:val="28"/>
        </w:rPr>
        <w:t>направлена Программа</w:t>
      </w:r>
    </w:p>
    <w:p w:rsidR="000B711E" w:rsidRDefault="000B711E" w:rsidP="003154D1">
      <w:pPr>
        <w:pStyle w:val="ab"/>
        <w:ind w:firstLine="284"/>
        <w:jc w:val="center"/>
        <w:rPr>
          <w:b/>
          <w:sz w:val="28"/>
          <w:szCs w:val="28"/>
        </w:rPr>
      </w:pPr>
    </w:p>
    <w:p w:rsidR="000B711E" w:rsidRDefault="000B711E" w:rsidP="003154D1">
      <w:pPr>
        <w:pStyle w:val="ab"/>
        <w:ind w:firstLine="708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В последние годы на потребительском рынке </w:t>
      </w:r>
      <w:r>
        <w:rPr>
          <w:sz w:val="28"/>
          <w:szCs w:val="28"/>
        </w:rPr>
        <w:t>Агрыз</w:t>
      </w:r>
      <w:r w:rsidRPr="003C2C07">
        <w:rPr>
          <w:sz w:val="28"/>
          <w:szCs w:val="28"/>
        </w:rPr>
        <w:t>ского района произошли значительные преобразования. С проведением коммерциализации и приватизации предприятия получили полную правовую и хозяйственную самостоятельность. Повысился уровень торгового обслуживания населения, расширился ассортимент реализуемых товаров. Тенденции роста физических объемов товарооборота и реализации услуг приобрели более устойчивый характер.</w:t>
      </w:r>
    </w:p>
    <w:p w:rsidR="00045190" w:rsidRDefault="00045190" w:rsidP="003154D1">
      <w:pPr>
        <w:pStyle w:val="ab"/>
        <w:ind w:firstLine="708"/>
        <w:jc w:val="both"/>
        <w:rPr>
          <w:sz w:val="28"/>
          <w:szCs w:val="28"/>
        </w:rPr>
      </w:pPr>
    </w:p>
    <w:p w:rsidR="00980779" w:rsidRPr="003C2C07" w:rsidRDefault="00980779" w:rsidP="00980779">
      <w:pPr>
        <w:pStyle w:val="ab"/>
        <w:ind w:firstLine="284"/>
        <w:jc w:val="right"/>
        <w:rPr>
          <w:sz w:val="28"/>
          <w:szCs w:val="28"/>
        </w:rPr>
      </w:pPr>
      <w:r w:rsidRPr="003C2C0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980779" w:rsidRDefault="00980779" w:rsidP="00980779">
      <w:pPr>
        <w:pStyle w:val="ab"/>
        <w:ind w:firstLine="284"/>
        <w:jc w:val="center"/>
        <w:rPr>
          <w:b/>
          <w:sz w:val="28"/>
          <w:szCs w:val="28"/>
        </w:rPr>
      </w:pPr>
      <w:r w:rsidRPr="006436DC">
        <w:rPr>
          <w:b/>
          <w:sz w:val="28"/>
          <w:szCs w:val="28"/>
        </w:rPr>
        <w:t xml:space="preserve">Динамика предприятий </w:t>
      </w:r>
      <w:r>
        <w:rPr>
          <w:b/>
          <w:sz w:val="28"/>
          <w:szCs w:val="28"/>
        </w:rPr>
        <w:t>потребительского рынка</w:t>
      </w:r>
    </w:p>
    <w:p w:rsidR="00980779" w:rsidRPr="006436DC" w:rsidRDefault="00980779" w:rsidP="00980779">
      <w:pPr>
        <w:pStyle w:val="ab"/>
        <w:ind w:firstLine="284"/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1134"/>
        <w:gridCol w:w="1090"/>
        <w:gridCol w:w="1014"/>
        <w:gridCol w:w="1080"/>
        <w:gridCol w:w="1069"/>
      </w:tblGrid>
      <w:tr w:rsidR="00980779" w:rsidRPr="003C2C07" w:rsidTr="00D94C25">
        <w:trPr>
          <w:trHeight w:val="227"/>
        </w:trPr>
        <w:tc>
          <w:tcPr>
            <w:tcW w:w="4962" w:type="dxa"/>
            <w:vMerge w:val="restart"/>
          </w:tcPr>
          <w:p w:rsidR="00980779" w:rsidRPr="00E50E61" w:rsidRDefault="00980779" w:rsidP="00D94C25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7" w:type="dxa"/>
            <w:gridSpan w:val="5"/>
          </w:tcPr>
          <w:p w:rsidR="00980779" w:rsidRPr="00E50E6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Отчет</w:t>
            </w:r>
          </w:p>
        </w:tc>
      </w:tr>
      <w:tr w:rsidR="00980779" w:rsidRPr="003C2C07" w:rsidTr="00D94C25">
        <w:trPr>
          <w:trHeight w:val="291"/>
        </w:trPr>
        <w:tc>
          <w:tcPr>
            <w:tcW w:w="4962" w:type="dxa"/>
            <w:vMerge/>
          </w:tcPr>
          <w:p w:rsidR="00980779" w:rsidRPr="00E50E61" w:rsidRDefault="00980779" w:rsidP="00D94C25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779" w:rsidRPr="00E50E6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2008</w:t>
            </w:r>
          </w:p>
        </w:tc>
        <w:tc>
          <w:tcPr>
            <w:tcW w:w="1090" w:type="dxa"/>
          </w:tcPr>
          <w:p w:rsidR="00980779" w:rsidRPr="00E50E6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14" w:type="dxa"/>
          </w:tcPr>
          <w:p w:rsidR="00980779" w:rsidRPr="00E50E6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2010</w:t>
            </w:r>
          </w:p>
        </w:tc>
        <w:tc>
          <w:tcPr>
            <w:tcW w:w="1080" w:type="dxa"/>
          </w:tcPr>
          <w:p w:rsidR="00980779" w:rsidRPr="00E50E6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2011</w:t>
            </w:r>
          </w:p>
        </w:tc>
        <w:tc>
          <w:tcPr>
            <w:tcW w:w="1069" w:type="dxa"/>
          </w:tcPr>
          <w:p w:rsidR="00980779" w:rsidRPr="00E50E6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2012</w:t>
            </w:r>
          </w:p>
        </w:tc>
      </w:tr>
      <w:tr w:rsidR="00980779" w:rsidRPr="003C2C07" w:rsidTr="00D94C25">
        <w:tc>
          <w:tcPr>
            <w:tcW w:w="4962" w:type="dxa"/>
          </w:tcPr>
          <w:p w:rsidR="00980779" w:rsidRPr="00E50E61" w:rsidRDefault="00980779" w:rsidP="00D94C25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предприятия, ед.</w:t>
            </w:r>
          </w:p>
        </w:tc>
        <w:tc>
          <w:tcPr>
            <w:tcW w:w="1134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0779" w:rsidRPr="003C2C07" w:rsidTr="00D94C25">
        <w:tc>
          <w:tcPr>
            <w:tcW w:w="4962" w:type="dxa"/>
          </w:tcPr>
          <w:p w:rsidR="00980779" w:rsidRPr="00E50E61" w:rsidRDefault="00980779" w:rsidP="00D94C25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Средние предприятия, ед.</w:t>
            </w:r>
          </w:p>
        </w:tc>
        <w:tc>
          <w:tcPr>
            <w:tcW w:w="1134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0779" w:rsidRPr="003C2C07" w:rsidTr="00D94C25">
        <w:tc>
          <w:tcPr>
            <w:tcW w:w="4962" w:type="dxa"/>
          </w:tcPr>
          <w:p w:rsidR="00980779" w:rsidRPr="00E50E61" w:rsidRDefault="00980779" w:rsidP="00D94C25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 xml:space="preserve">Малые и </w:t>
            </w:r>
            <w:proofErr w:type="spellStart"/>
            <w:r w:rsidRPr="00E50E61">
              <w:rPr>
                <w:sz w:val="24"/>
                <w:szCs w:val="24"/>
              </w:rPr>
              <w:t>микропредприятия</w:t>
            </w:r>
            <w:proofErr w:type="spellEnd"/>
            <w:r w:rsidRPr="00E50E61">
              <w:rPr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14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80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69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80779" w:rsidRPr="003C2C07" w:rsidTr="00D94C25">
        <w:tc>
          <w:tcPr>
            <w:tcW w:w="4962" w:type="dxa"/>
          </w:tcPr>
          <w:p w:rsidR="00980779" w:rsidRPr="00E50E61" w:rsidRDefault="00980779" w:rsidP="00D94C25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Индивидуальные предприниматели, ед.</w:t>
            </w:r>
          </w:p>
        </w:tc>
        <w:tc>
          <w:tcPr>
            <w:tcW w:w="1134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090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014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080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069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980779" w:rsidRPr="003C2C07" w:rsidTr="00D94C25">
        <w:tc>
          <w:tcPr>
            <w:tcW w:w="4962" w:type="dxa"/>
          </w:tcPr>
          <w:p w:rsidR="00980779" w:rsidRPr="00E50E61" w:rsidRDefault="00980779" w:rsidP="00D94C25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090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014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080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069" w:type="dxa"/>
          </w:tcPr>
          <w:p w:rsidR="00980779" w:rsidRPr="003154D1" w:rsidRDefault="00980779" w:rsidP="00D94C25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</w:tbl>
    <w:p w:rsidR="00045190" w:rsidRDefault="00045190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lastRenderedPageBreak/>
        <w:t xml:space="preserve">За </w:t>
      </w:r>
      <w:proofErr w:type="gramStart"/>
      <w:r w:rsidRPr="003C2C07">
        <w:rPr>
          <w:sz w:val="28"/>
          <w:szCs w:val="28"/>
        </w:rPr>
        <w:t>последние</w:t>
      </w:r>
      <w:proofErr w:type="gramEnd"/>
      <w:r w:rsidRPr="003C2C07">
        <w:rPr>
          <w:sz w:val="28"/>
          <w:szCs w:val="28"/>
        </w:rPr>
        <w:t xml:space="preserve"> 5 лет</w:t>
      </w:r>
      <w:r>
        <w:rPr>
          <w:sz w:val="28"/>
          <w:szCs w:val="28"/>
        </w:rPr>
        <w:t xml:space="preserve"> количество хозяйствующих субъектов увеличилось на 9%. В</w:t>
      </w:r>
      <w:r w:rsidRPr="003C2C07">
        <w:rPr>
          <w:sz w:val="28"/>
          <w:szCs w:val="28"/>
        </w:rPr>
        <w:t xml:space="preserve"> структуре организаций </w:t>
      </w:r>
      <w:r>
        <w:rPr>
          <w:sz w:val="28"/>
          <w:szCs w:val="28"/>
        </w:rPr>
        <w:t>потребительского рынка</w:t>
      </w:r>
      <w:r w:rsidRPr="003C2C07">
        <w:rPr>
          <w:sz w:val="28"/>
          <w:szCs w:val="28"/>
        </w:rPr>
        <w:t xml:space="preserve"> больших изменений не прослеживается. В 2012 году на территории района осуществляли</w:t>
      </w:r>
      <w:r>
        <w:rPr>
          <w:sz w:val="28"/>
          <w:szCs w:val="28"/>
        </w:rPr>
        <w:t xml:space="preserve"> деятельность</w:t>
      </w:r>
      <w:r w:rsidRPr="003C2C07">
        <w:rPr>
          <w:sz w:val="28"/>
          <w:szCs w:val="28"/>
        </w:rPr>
        <w:t>:</w:t>
      </w:r>
      <w:r>
        <w:rPr>
          <w:sz w:val="28"/>
          <w:szCs w:val="28"/>
        </w:rPr>
        <w:t xml:space="preserve"> 5 крупных предприятий, 2</w:t>
      </w:r>
      <w:r w:rsidRPr="003C2C07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их</w:t>
      </w:r>
      <w:r w:rsidRPr="003C2C07">
        <w:rPr>
          <w:sz w:val="28"/>
          <w:szCs w:val="28"/>
        </w:rPr>
        <w:t xml:space="preserve"> предприят</w:t>
      </w:r>
      <w:r>
        <w:rPr>
          <w:sz w:val="28"/>
          <w:szCs w:val="28"/>
        </w:rPr>
        <w:t>ия</w:t>
      </w:r>
      <w:r w:rsidRPr="003C2C07">
        <w:rPr>
          <w:sz w:val="28"/>
          <w:szCs w:val="28"/>
        </w:rPr>
        <w:t>, 5</w:t>
      </w:r>
      <w:r>
        <w:rPr>
          <w:sz w:val="28"/>
          <w:szCs w:val="28"/>
        </w:rPr>
        <w:t>1</w:t>
      </w:r>
      <w:r w:rsidRPr="003C2C07">
        <w:rPr>
          <w:sz w:val="28"/>
          <w:szCs w:val="28"/>
        </w:rPr>
        <w:t xml:space="preserve"> мал</w:t>
      </w:r>
      <w:r>
        <w:rPr>
          <w:sz w:val="28"/>
          <w:szCs w:val="28"/>
        </w:rPr>
        <w:t>ое</w:t>
      </w:r>
      <w:r w:rsidRPr="003C2C0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3C2C07">
        <w:rPr>
          <w:sz w:val="28"/>
          <w:szCs w:val="28"/>
        </w:rPr>
        <w:t xml:space="preserve">, </w:t>
      </w:r>
      <w:r>
        <w:rPr>
          <w:sz w:val="28"/>
          <w:szCs w:val="28"/>
        </w:rPr>
        <w:t>315</w:t>
      </w:r>
      <w:r w:rsidRPr="003C2C07">
        <w:rPr>
          <w:sz w:val="28"/>
          <w:szCs w:val="28"/>
        </w:rPr>
        <w:t xml:space="preserve"> индивидуальных предпринимателей. </w:t>
      </w:r>
      <w:proofErr w:type="gramStart"/>
      <w:r>
        <w:rPr>
          <w:sz w:val="28"/>
          <w:szCs w:val="28"/>
        </w:rPr>
        <w:t>Однако можно отметить, что с 2011 года увеличилось количество крупных предприятий с 3 в 2008 году до 5 в 2011 году (супермаркеты: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Магнит и Эссен).</w:t>
      </w:r>
      <w:proofErr w:type="gramEnd"/>
      <w:r>
        <w:rPr>
          <w:sz w:val="28"/>
          <w:szCs w:val="28"/>
        </w:rPr>
        <w:t xml:space="preserve"> С появлением этих торговых объектов усилилась конкуренция в районе.</w:t>
      </w:r>
    </w:p>
    <w:p w:rsidR="00980779" w:rsidRPr="003C2C07" w:rsidRDefault="00980779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В этой сфере задействованы </w:t>
      </w:r>
      <w:r>
        <w:rPr>
          <w:sz w:val="28"/>
          <w:szCs w:val="28"/>
        </w:rPr>
        <w:t>27,1</w:t>
      </w:r>
      <w:r w:rsidRPr="003C2C07">
        <w:rPr>
          <w:sz w:val="28"/>
          <w:szCs w:val="28"/>
        </w:rPr>
        <w:t xml:space="preserve"> процентов от общего количества малых предприятий, а также 45</w:t>
      </w:r>
      <w:r>
        <w:rPr>
          <w:sz w:val="28"/>
          <w:szCs w:val="28"/>
        </w:rPr>
        <w:t>,8</w:t>
      </w:r>
      <w:r w:rsidRPr="003C2C07">
        <w:rPr>
          <w:sz w:val="28"/>
          <w:szCs w:val="28"/>
        </w:rPr>
        <w:t xml:space="preserve"> процента от общего количества индивидуальных предпринимателей, действующих на территории района.</w:t>
      </w:r>
    </w:p>
    <w:p w:rsidR="00994A49" w:rsidRDefault="0043293A" w:rsidP="001E51BE">
      <w:pPr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994A49">
        <w:rPr>
          <w:rFonts w:ascii="Times New Roman" w:hAnsi="Times New Roman"/>
          <w:sz w:val="28"/>
          <w:szCs w:val="28"/>
        </w:rPr>
        <w:t>Динамично развивающуюся сферу потребления принято воспринимать как определенный индикатор благополучия населения. Во многом благодаря растущему потребительскому спросу, в течение последних лет наблюдается  положительная динамика в количестве</w:t>
      </w:r>
      <w:r w:rsidRPr="00994A49">
        <w:rPr>
          <w:rFonts w:ascii="Times New Roman" w:hAnsi="Times New Roman"/>
          <w:b/>
          <w:sz w:val="28"/>
          <w:szCs w:val="28"/>
        </w:rPr>
        <w:t xml:space="preserve"> </w:t>
      </w:r>
      <w:r w:rsidRPr="00994A49">
        <w:rPr>
          <w:rFonts w:ascii="Times New Roman" w:hAnsi="Times New Roman"/>
          <w:sz w:val="28"/>
          <w:szCs w:val="28"/>
        </w:rPr>
        <w:t>экономически активных предприятий торговли: в 2012 г.,  по сравнению с 2010 г. их стало больше на 3%, а,  по сравнению с 2011 г. - больше на 2%. Рост количества предприятий розничной торговли происходит только в пределах города Агрыз (+7% за 2 года).</w:t>
      </w:r>
      <w:r>
        <w:rPr>
          <w:rFonts w:cs="Calibri"/>
          <w:sz w:val="24"/>
          <w:szCs w:val="24"/>
        </w:rPr>
        <w:t xml:space="preserve"> </w:t>
      </w:r>
    </w:p>
    <w:p w:rsidR="00C675C3" w:rsidRDefault="00C675C3" w:rsidP="00315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190" w:rsidRDefault="00045190" w:rsidP="00315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4D1" w:rsidRDefault="00C675C3" w:rsidP="003154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6DC">
        <w:rPr>
          <w:rFonts w:ascii="Times New Roman" w:hAnsi="Times New Roman"/>
          <w:b/>
          <w:i/>
          <w:sz w:val="28"/>
          <w:szCs w:val="28"/>
        </w:rPr>
        <w:t>Торговля</w:t>
      </w:r>
      <w:r w:rsidR="003154D1" w:rsidRPr="003154D1">
        <w:rPr>
          <w:rFonts w:ascii="Times New Roman" w:hAnsi="Times New Roman"/>
          <w:sz w:val="24"/>
          <w:szCs w:val="24"/>
        </w:rPr>
        <w:t xml:space="preserve"> </w:t>
      </w:r>
    </w:p>
    <w:p w:rsidR="00045190" w:rsidRDefault="00045190" w:rsidP="00315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190" w:rsidRPr="003154D1" w:rsidRDefault="00045190" w:rsidP="00315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5C3" w:rsidRPr="003154D1" w:rsidRDefault="003154D1" w:rsidP="003154D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154D1">
        <w:rPr>
          <w:rFonts w:ascii="Times New Roman" w:hAnsi="Times New Roman"/>
          <w:sz w:val="28"/>
          <w:szCs w:val="28"/>
        </w:rPr>
        <w:t xml:space="preserve">Таблица </w:t>
      </w:r>
      <w:r w:rsidR="00980779">
        <w:rPr>
          <w:rFonts w:ascii="Times New Roman" w:hAnsi="Times New Roman"/>
          <w:sz w:val="28"/>
          <w:szCs w:val="28"/>
        </w:rPr>
        <w:t>2</w:t>
      </w:r>
    </w:p>
    <w:p w:rsidR="003154D1" w:rsidRDefault="00994A49" w:rsidP="00315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4D1">
        <w:rPr>
          <w:rFonts w:ascii="Times New Roman" w:hAnsi="Times New Roman"/>
          <w:b/>
          <w:sz w:val="28"/>
          <w:szCs w:val="28"/>
        </w:rPr>
        <w:t>Динамика показателей по предприятиям торговли</w:t>
      </w:r>
      <w:r w:rsidR="003154D1" w:rsidRPr="003154D1">
        <w:rPr>
          <w:rFonts w:ascii="Times New Roman" w:hAnsi="Times New Roman"/>
          <w:b/>
          <w:sz w:val="28"/>
          <w:szCs w:val="28"/>
        </w:rPr>
        <w:t xml:space="preserve"> </w:t>
      </w:r>
      <w:r w:rsidRPr="003154D1">
        <w:rPr>
          <w:rFonts w:ascii="Times New Roman" w:hAnsi="Times New Roman"/>
          <w:b/>
          <w:sz w:val="28"/>
          <w:szCs w:val="28"/>
        </w:rPr>
        <w:t xml:space="preserve">Агрызского района </w:t>
      </w:r>
    </w:p>
    <w:p w:rsidR="003154D1" w:rsidRPr="003154D1" w:rsidRDefault="00994A49" w:rsidP="00315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4D1">
        <w:rPr>
          <w:rFonts w:ascii="Times New Roman" w:hAnsi="Times New Roman"/>
          <w:b/>
          <w:sz w:val="28"/>
          <w:szCs w:val="28"/>
        </w:rPr>
        <w:t>в 2011-2012 гг.</w:t>
      </w:r>
      <w:r w:rsidR="002C3B93" w:rsidRPr="003154D1">
        <w:rPr>
          <w:rFonts w:ascii="Times New Roman" w:hAnsi="Times New Roman"/>
          <w:b/>
          <w:sz w:val="28"/>
          <w:szCs w:val="28"/>
        </w:rPr>
        <w:t xml:space="preserve">   </w:t>
      </w:r>
    </w:p>
    <w:p w:rsidR="00994A49" w:rsidRPr="00994A49" w:rsidRDefault="002C3B93" w:rsidP="00315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9"/>
        <w:gridCol w:w="709"/>
        <w:gridCol w:w="709"/>
        <w:gridCol w:w="1418"/>
        <w:gridCol w:w="708"/>
        <w:gridCol w:w="1276"/>
        <w:gridCol w:w="1418"/>
        <w:gridCol w:w="1276"/>
      </w:tblGrid>
      <w:tr w:rsidR="00E312D2" w:rsidRPr="00994A49" w:rsidTr="00045190">
        <w:tc>
          <w:tcPr>
            <w:tcW w:w="2411" w:type="dxa"/>
            <w:vMerge w:val="restart"/>
            <w:vAlign w:val="center"/>
          </w:tcPr>
          <w:p w:rsidR="00E312D2" w:rsidRPr="003154D1" w:rsidRDefault="00E312D2" w:rsidP="00E312D2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vMerge w:val="restart"/>
            <w:vAlign w:val="center"/>
          </w:tcPr>
          <w:p w:rsidR="00E312D2" w:rsidRPr="003154D1" w:rsidRDefault="00E312D2" w:rsidP="00E312D2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Ед. изм.</w:t>
            </w:r>
          </w:p>
        </w:tc>
        <w:tc>
          <w:tcPr>
            <w:tcW w:w="7514" w:type="dxa"/>
            <w:gridSpan w:val="7"/>
          </w:tcPr>
          <w:p w:rsidR="00E312D2" w:rsidRPr="003154D1" w:rsidRDefault="00E312D2" w:rsidP="00E312D2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Значение показателя</w:t>
            </w:r>
          </w:p>
        </w:tc>
      </w:tr>
      <w:tr w:rsidR="00E312D2" w:rsidRPr="00994A49" w:rsidTr="00045190">
        <w:tc>
          <w:tcPr>
            <w:tcW w:w="2411" w:type="dxa"/>
            <w:vMerge/>
            <w:vAlign w:val="center"/>
          </w:tcPr>
          <w:p w:rsidR="00E312D2" w:rsidRPr="003154D1" w:rsidRDefault="00E312D2" w:rsidP="00E312D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312D2" w:rsidRPr="003154D1" w:rsidRDefault="00E312D2" w:rsidP="00E312D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Динамика</w:t>
            </w:r>
          </w:p>
          <w:p w:rsidR="00E312D2" w:rsidRPr="003154D1" w:rsidRDefault="00F1740E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>/</w:t>
            </w:r>
            <w:r w:rsidR="00E312D2" w:rsidRPr="003154D1">
              <w:rPr>
                <w:sz w:val="24"/>
                <w:szCs w:val="24"/>
              </w:rPr>
              <w:t>2010</w:t>
            </w:r>
          </w:p>
        </w:tc>
        <w:tc>
          <w:tcPr>
            <w:tcW w:w="708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Динамика</w:t>
            </w:r>
          </w:p>
          <w:p w:rsidR="00E312D2" w:rsidRPr="003154D1" w:rsidRDefault="00F1740E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>/</w:t>
            </w:r>
            <w:r w:rsidR="00E312D2" w:rsidRPr="003154D1"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Динамика</w:t>
            </w:r>
          </w:p>
          <w:p w:rsidR="00E312D2" w:rsidRPr="003154D1" w:rsidRDefault="00F1740E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>/</w:t>
            </w:r>
            <w:r w:rsidR="00E312D2" w:rsidRPr="003154D1">
              <w:rPr>
                <w:sz w:val="24"/>
                <w:szCs w:val="24"/>
              </w:rPr>
              <w:t>2010</w:t>
            </w:r>
          </w:p>
        </w:tc>
        <w:tc>
          <w:tcPr>
            <w:tcW w:w="1276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b/>
                <w:sz w:val="24"/>
                <w:szCs w:val="24"/>
                <w:lang w:val="en-US"/>
              </w:rPr>
            </w:pPr>
            <w:r w:rsidRPr="003154D1">
              <w:rPr>
                <w:sz w:val="24"/>
                <w:szCs w:val="24"/>
              </w:rPr>
              <w:t>2015 (прогноз)</w:t>
            </w:r>
          </w:p>
        </w:tc>
      </w:tr>
      <w:tr w:rsidR="00E312D2" w:rsidRPr="00994A49" w:rsidTr="00045190">
        <w:trPr>
          <w:trHeight w:val="266"/>
        </w:trPr>
        <w:tc>
          <w:tcPr>
            <w:tcW w:w="2411" w:type="dxa"/>
            <w:vAlign w:val="center"/>
          </w:tcPr>
          <w:p w:rsidR="00E312D2" w:rsidRPr="003154D1" w:rsidRDefault="00E312D2" w:rsidP="003154D1">
            <w:pPr>
              <w:pStyle w:val="ab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Всего предприятий торговли *</w:t>
            </w:r>
          </w:p>
        </w:tc>
        <w:tc>
          <w:tcPr>
            <w:tcW w:w="709" w:type="dxa"/>
            <w:vMerge w:val="restart"/>
            <w:vAlign w:val="center"/>
          </w:tcPr>
          <w:p w:rsidR="00E312D2" w:rsidRPr="003154D1" w:rsidRDefault="00E312D2" w:rsidP="003154D1">
            <w:pPr>
              <w:pStyle w:val="ab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192</w:t>
            </w:r>
          </w:p>
        </w:tc>
        <w:tc>
          <w:tcPr>
            <w:tcW w:w="709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+2%</w:t>
            </w:r>
          </w:p>
        </w:tc>
        <w:tc>
          <w:tcPr>
            <w:tcW w:w="708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+2%</w:t>
            </w:r>
          </w:p>
        </w:tc>
        <w:tc>
          <w:tcPr>
            <w:tcW w:w="1418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+3%</w:t>
            </w:r>
          </w:p>
        </w:tc>
        <w:tc>
          <w:tcPr>
            <w:tcW w:w="1276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200</w:t>
            </w:r>
          </w:p>
        </w:tc>
      </w:tr>
      <w:tr w:rsidR="00E312D2" w:rsidRPr="00994A49" w:rsidTr="00045190">
        <w:trPr>
          <w:trHeight w:val="266"/>
        </w:trPr>
        <w:tc>
          <w:tcPr>
            <w:tcW w:w="2411" w:type="dxa"/>
            <w:vAlign w:val="center"/>
          </w:tcPr>
          <w:p w:rsidR="00E312D2" w:rsidRPr="003154D1" w:rsidRDefault="00E312D2" w:rsidP="003154D1">
            <w:pPr>
              <w:pStyle w:val="ab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в т.ч. город</w:t>
            </w:r>
          </w:p>
        </w:tc>
        <w:tc>
          <w:tcPr>
            <w:tcW w:w="709" w:type="dxa"/>
            <w:vMerge/>
            <w:vAlign w:val="center"/>
          </w:tcPr>
          <w:p w:rsidR="00E312D2" w:rsidRPr="003154D1" w:rsidRDefault="00E312D2" w:rsidP="003154D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+4%</w:t>
            </w:r>
          </w:p>
        </w:tc>
        <w:tc>
          <w:tcPr>
            <w:tcW w:w="708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+3%</w:t>
            </w:r>
          </w:p>
        </w:tc>
        <w:tc>
          <w:tcPr>
            <w:tcW w:w="1418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+7%</w:t>
            </w:r>
          </w:p>
        </w:tc>
        <w:tc>
          <w:tcPr>
            <w:tcW w:w="1276" w:type="dxa"/>
            <w:vAlign w:val="center"/>
          </w:tcPr>
          <w:p w:rsidR="00E312D2" w:rsidRPr="003154D1" w:rsidRDefault="00E312D2" w:rsidP="00045190">
            <w:pPr>
              <w:pStyle w:val="ab"/>
              <w:jc w:val="center"/>
              <w:rPr>
                <w:sz w:val="24"/>
                <w:szCs w:val="24"/>
              </w:rPr>
            </w:pPr>
            <w:r w:rsidRPr="003154D1">
              <w:rPr>
                <w:sz w:val="24"/>
                <w:szCs w:val="24"/>
              </w:rPr>
              <w:t>90</w:t>
            </w:r>
          </w:p>
        </w:tc>
      </w:tr>
    </w:tbl>
    <w:p w:rsidR="00994A49" w:rsidRPr="00045190" w:rsidRDefault="00994A49" w:rsidP="003154D1">
      <w:pPr>
        <w:tabs>
          <w:tab w:val="left" w:pos="75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190">
        <w:rPr>
          <w:rFonts w:ascii="Times New Roman" w:hAnsi="Times New Roman"/>
          <w:sz w:val="24"/>
          <w:szCs w:val="24"/>
        </w:rPr>
        <w:t>*основные предприятия торговли</w:t>
      </w:r>
    </w:p>
    <w:p w:rsidR="002A0611" w:rsidRDefault="002A0611" w:rsidP="00F1740E">
      <w:pPr>
        <w:pStyle w:val="ab"/>
      </w:pPr>
    </w:p>
    <w:p w:rsidR="001E51BE" w:rsidRDefault="00994A49" w:rsidP="001E51BE">
      <w:pPr>
        <w:pStyle w:val="ab"/>
        <w:ind w:firstLine="709"/>
        <w:jc w:val="both"/>
        <w:rPr>
          <w:sz w:val="28"/>
          <w:szCs w:val="28"/>
        </w:rPr>
      </w:pPr>
      <w:r w:rsidRPr="002C3B93">
        <w:rPr>
          <w:sz w:val="28"/>
          <w:szCs w:val="28"/>
        </w:rPr>
        <w:t>Анализируя торговую сеть по видам деятельности, можно отметить всего осуществляют деятельность 2</w:t>
      </w:r>
      <w:r w:rsidR="00AF03CE">
        <w:rPr>
          <w:sz w:val="28"/>
          <w:szCs w:val="28"/>
        </w:rPr>
        <w:t>60 магазинов и отделов в торговых домах</w:t>
      </w:r>
      <w:r w:rsidRPr="002C3B93">
        <w:rPr>
          <w:sz w:val="28"/>
          <w:szCs w:val="28"/>
        </w:rPr>
        <w:t xml:space="preserve">, из них </w:t>
      </w:r>
      <w:r w:rsidR="002C3B93" w:rsidRPr="002C3B93">
        <w:rPr>
          <w:sz w:val="28"/>
          <w:szCs w:val="28"/>
        </w:rPr>
        <w:t>наибольший удельный вес занимают магазины – товары повседневного спроса</w:t>
      </w:r>
      <w:r w:rsidR="00F1740E">
        <w:rPr>
          <w:sz w:val="28"/>
          <w:szCs w:val="28"/>
        </w:rPr>
        <w:t xml:space="preserve"> </w:t>
      </w:r>
      <w:r w:rsidR="00F1740E" w:rsidRPr="002C3B93">
        <w:rPr>
          <w:sz w:val="28"/>
          <w:szCs w:val="28"/>
        </w:rPr>
        <w:t>(105 магазинов - 41%)</w:t>
      </w:r>
      <w:r w:rsidR="002C3B93" w:rsidRPr="002C3B93">
        <w:rPr>
          <w:sz w:val="28"/>
          <w:szCs w:val="28"/>
        </w:rPr>
        <w:t xml:space="preserve">, далее специализированные непродовольственные магазины (69 магазинов </w:t>
      </w:r>
      <w:r w:rsidR="001E51BE">
        <w:rPr>
          <w:sz w:val="28"/>
          <w:szCs w:val="28"/>
        </w:rPr>
        <w:t>-</w:t>
      </w:r>
      <w:r w:rsidR="002C3B93" w:rsidRPr="002C3B93">
        <w:rPr>
          <w:sz w:val="28"/>
          <w:szCs w:val="28"/>
        </w:rPr>
        <w:t xml:space="preserve"> 27%), до 40 неспециализированных продовольственных и непродовольственных магазинов. </w:t>
      </w:r>
    </w:p>
    <w:p w:rsidR="003154D1" w:rsidRDefault="002C3B93" w:rsidP="001E51BE">
      <w:pPr>
        <w:pStyle w:val="ab"/>
        <w:ind w:firstLine="709"/>
        <w:jc w:val="both"/>
        <w:rPr>
          <w:bCs/>
          <w:color w:val="000000"/>
          <w:sz w:val="28"/>
          <w:szCs w:val="28"/>
        </w:rPr>
      </w:pPr>
      <w:r w:rsidRPr="002C3B93">
        <w:rPr>
          <w:sz w:val="28"/>
          <w:szCs w:val="28"/>
        </w:rPr>
        <w:t xml:space="preserve">Более подробная информация отражена в таблице </w:t>
      </w:r>
      <w:r w:rsidR="00045190">
        <w:rPr>
          <w:sz w:val="28"/>
          <w:szCs w:val="28"/>
        </w:rPr>
        <w:t>3</w:t>
      </w:r>
      <w:r w:rsidRPr="002C3B93">
        <w:rPr>
          <w:sz w:val="28"/>
          <w:szCs w:val="28"/>
        </w:rPr>
        <w:t>.</w:t>
      </w:r>
      <w:r w:rsidR="003154D1" w:rsidRPr="003154D1">
        <w:rPr>
          <w:bCs/>
          <w:color w:val="000000"/>
          <w:sz w:val="28"/>
          <w:szCs w:val="28"/>
        </w:rPr>
        <w:t xml:space="preserve"> </w:t>
      </w:r>
    </w:p>
    <w:p w:rsidR="003154D1" w:rsidRDefault="003154D1" w:rsidP="003154D1">
      <w:pPr>
        <w:pStyle w:val="ab"/>
        <w:ind w:firstLine="284"/>
        <w:jc w:val="right"/>
        <w:rPr>
          <w:bCs/>
          <w:color w:val="000000"/>
          <w:sz w:val="28"/>
          <w:szCs w:val="28"/>
        </w:rPr>
      </w:pPr>
    </w:p>
    <w:p w:rsidR="00C84E97" w:rsidRDefault="00C84E97" w:rsidP="003154D1">
      <w:pPr>
        <w:pStyle w:val="ab"/>
        <w:ind w:firstLine="284"/>
        <w:jc w:val="right"/>
        <w:rPr>
          <w:bCs/>
          <w:color w:val="000000"/>
          <w:sz w:val="28"/>
          <w:szCs w:val="28"/>
        </w:rPr>
      </w:pPr>
    </w:p>
    <w:p w:rsidR="00C84E97" w:rsidRDefault="00C84E97" w:rsidP="003154D1">
      <w:pPr>
        <w:pStyle w:val="ab"/>
        <w:ind w:firstLine="284"/>
        <w:jc w:val="right"/>
        <w:rPr>
          <w:bCs/>
          <w:color w:val="000000"/>
          <w:sz w:val="28"/>
          <w:szCs w:val="28"/>
        </w:rPr>
      </w:pPr>
    </w:p>
    <w:p w:rsidR="00C84E97" w:rsidRDefault="00C84E97" w:rsidP="003154D1">
      <w:pPr>
        <w:pStyle w:val="ab"/>
        <w:ind w:firstLine="284"/>
        <w:jc w:val="right"/>
        <w:rPr>
          <w:bCs/>
          <w:color w:val="000000"/>
          <w:sz w:val="28"/>
          <w:szCs w:val="28"/>
        </w:rPr>
      </w:pPr>
    </w:p>
    <w:p w:rsidR="00C84E97" w:rsidRDefault="00C84E97" w:rsidP="003154D1">
      <w:pPr>
        <w:pStyle w:val="ab"/>
        <w:ind w:firstLine="284"/>
        <w:jc w:val="right"/>
        <w:rPr>
          <w:bCs/>
          <w:color w:val="000000"/>
          <w:sz w:val="28"/>
          <w:szCs w:val="28"/>
        </w:rPr>
      </w:pPr>
    </w:p>
    <w:p w:rsidR="003154D1" w:rsidRPr="002C3B93" w:rsidRDefault="003154D1" w:rsidP="003154D1">
      <w:pPr>
        <w:pStyle w:val="ab"/>
        <w:ind w:firstLine="284"/>
        <w:jc w:val="right"/>
        <w:rPr>
          <w:sz w:val="28"/>
          <w:szCs w:val="28"/>
        </w:rPr>
      </w:pPr>
      <w:r w:rsidRPr="002C3B93">
        <w:rPr>
          <w:bCs/>
          <w:color w:val="000000"/>
          <w:sz w:val="28"/>
          <w:szCs w:val="28"/>
        </w:rPr>
        <w:lastRenderedPageBreak/>
        <w:t xml:space="preserve">Таблица </w:t>
      </w:r>
      <w:r w:rsidR="00980779">
        <w:rPr>
          <w:bCs/>
          <w:color w:val="000000"/>
          <w:sz w:val="28"/>
          <w:szCs w:val="28"/>
        </w:rPr>
        <w:t>3</w:t>
      </w:r>
    </w:p>
    <w:p w:rsidR="0037395B" w:rsidRDefault="002C3B93" w:rsidP="003154D1">
      <w:pPr>
        <w:pStyle w:val="ab"/>
        <w:ind w:firstLine="284"/>
        <w:jc w:val="center"/>
        <w:rPr>
          <w:b/>
          <w:bCs/>
          <w:color w:val="000000"/>
          <w:sz w:val="28"/>
          <w:szCs w:val="28"/>
        </w:rPr>
      </w:pPr>
      <w:r w:rsidRPr="002C3B93">
        <w:rPr>
          <w:b/>
          <w:bCs/>
          <w:color w:val="000000"/>
          <w:sz w:val="28"/>
          <w:szCs w:val="28"/>
        </w:rPr>
        <w:t xml:space="preserve">Обобщённые сведения </w:t>
      </w:r>
      <w:r w:rsidR="0037395B" w:rsidRPr="002C3B93">
        <w:rPr>
          <w:b/>
          <w:bCs/>
          <w:color w:val="000000"/>
          <w:sz w:val="28"/>
          <w:szCs w:val="28"/>
        </w:rPr>
        <w:t xml:space="preserve">по видам </w:t>
      </w:r>
      <w:r w:rsidRPr="002C3B93">
        <w:rPr>
          <w:b/>
          <w:bCs/>
          <w:color w:val="000000"/>
          <w:sz w:val="28"/>
          <w:szCs w:val="28"/>
        </w:rPr>
        <w:t>торговых объект</w:t>
      </w:r>
      <w:r w:rsidR="0037395B">
        <w:rPr>
          <w:b/>
          <w:bCs/>
          <w:color w:val="000000"/>
          <w:sz w:val="28"/>
          <w:szCs w:val="28"/>
        </w:rPr>
        <w:t>ов</w:t>
      </w:r>
      <w:r w:rsidRPr="002C3B93">
        <w:rPr>
          <w:b/>
          <w:bCs/>
          <w:color w:val="000000"/>
          <w:sz w:val="28"/>
          <w:szCs w:val="28"/>
        </w:rPr>
        <w:t xml:space="preserve"> </w:t>
      </w:r>
    </w:p>
    <w:p w:rsidR="002C3B93" w:rsidRDefault="002C3B93" w:rsidP="003154D1">
      <w:pPr>
        <w:pStyle w:val="ab"/>
        <w:ind w:firstLine="284"/>
        <w:jc w:val="center"/>
        <w:rPr>
          <w:b/>
          <w:bCs/>
          <w:color w:val="000000"/>
          <w:sz w:val="28"/>
          <w:szCs w:val="28"/>
        </w:rPr>
      </w:pPr>
      <w:r w:rsidRPr="002C3B93">
        <w:rPr>
          <w:b/>
          <w:bCs/>
          <w:color w:val="000000"/>
          <w:sz w:val="28"/>
          <w:szCs w:val="28"/>
        </w:rPr>
        <w:t xml:space="preserve">хозяйствующих субъектов </w:t>
      </w:r>
    </w:p>
    <w:p w:rsidR="003154D1" w:rsidRDefault="003154D1" w:rsidP="003154D1">
      <w:pPr>
        <w:pStyle w:val="ab"/>
        <w:ind w:firstLine="284"/>
        <w:jc w:val="center"/>
        <w:rPr>
          <w:b/>
          <w:bCs/>
          <w:color w:val="000000"/>
          <w:sz w:val="28"/>
          <w:szCs w:val="28"/>
        </w:rPr>
      </w:pPr>
    </w:p>
    <w:tbl>
      <w:tblPr>
        <w:tblW w:w="10393" w:type="dxa"/>
        <w:tblInd w:w="-34" w:type="dxa"/>
        <w:tblLayout w:type="fixed"/>
        <w:tblLook w:val="04A0"/>
      </w:tblPr>
      <w:tblGrid>
        <w:gridCol w:w="4395"/>
        <w:gridCol w:w="1276"/>
        <w:gridCol w:w="1833"/>
        <w:gridCol w:w="1134"/>
        <w:gridCol w:w="1755"/>
      </w:tblGrid>
      <w:tr w:rsidR="002C3B93" w:rsidRPr="00EC2F53" w:rsidTr="00603384">
        <w:trPr>
          <w:trHeight w:val="3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93" w:rsidRPr="00EC2F53" w:rsidRDefault="002C3B93" w:rsidP="0031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93" w:rsidRPr="00EC2F53" w:rsidRDefault="002C3B93" w:rsidP="0031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торг. объектов (ед.)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93" w:rsidRPr="00EC2F53" w:rsidRDefault="002C3B93" w:rsidP="0031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числ</w:t>
            </w:r>
            <w:r w:rsidRPr="000C6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еннос</w:t>
            </w: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работни</w:t>
            </w: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ков торг. объектов </w:t>
            </w: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B93" w:rsidRPr="00EC2F53" w:rsidRDefault="002C3B93" w:rsidP="0031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(м</w:t>
            </w: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B93" w:rsidRPr="00EC2F53" w:rsidRDefault="002C3B93" w:rsidP="0031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торгового объекта</w:t>
            </w:r>
          </w:p>
        </w:tc>
      </w:tr>
      <w:tr w:rsidR="002C3B93" w:rsidRPr="000C6D9E" w:rsidTr="00603384">
        <w:trPr>
          <w:trHeight w:val="9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93" w:rsidRPr="00EC2F53" w:rsidRDefault="002C3B93" w:rsidP="0031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праве собст</w:t>
            </w:r>
            <w:r w:rsidRPr="000C6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венност</w:t>
            </w: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0" w:rsidRDefault="002C3B93" w:rsidP="0031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9E14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3B93" w:rsidRPr="00EC2F53" w:rsidRDefault="002C3B93" w:rsidP="0031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 аренда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Универсальный магазин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AF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AF0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AF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F0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AF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F0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AF03CE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1940</w:t>
            </w:r>
            <w:r w:rsidR="002C3B93"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,01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AB2822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AB2822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D267B4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1283</w:t>
            </w:r>
            <w:r w:rsidR="002C3B93"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D267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товары повседневного спроса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5084,68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656,51</w:t>
            </w:r>
          </w:p>
        </w:tc>
      </w:tr>
      <w:tr w:rsidR="002C3B93" w:rsidRPr="000C6D9E" w:rsidTr="0060338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Специализированный продовольственный магазин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"Мясо"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"Колбасы"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C3B93" w:rsidRPr="000C6D9E" w:rsidTr="00603384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Специализированный непродовольственный магазин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9E1480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1695,1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«Мебель»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«Хозтовары»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«Обувь»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«Ткани»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«Книги»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«Аптеки и аптечные магазины»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D267B4" w:rsidP="00D267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1596</w:t>
            </w:r>
            <w:r w:rsidR="002C3B93"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1277,5</w:t>
            </w:r>
          </w:p>
        </w:tc>
      </w:tr>
      <w:tr w:rsidR="002C3B93" w:rsidRPr="000C6D9E" w:rsidTr="0060338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Неспециализированный продовольственный магазин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2954,04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282,6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2635,64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282,6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минимаркет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B93" w:rsidRPr="000C6D9E" w:rsidTr="00603384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Неспециализированный непродовольственный магазин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1042,4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Товары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Товары для женщин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Промтовары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919,2</w:t>
            </w:r>
          </w:p>
        </w:tc>
      </w:tr>
      <w:tr w:rsidR="002C3B93" w:rsidRPr="000C6D9E" w:rsidTr="0060338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Неспециализированные магазины со смешанным ассортиментом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Автозаправочная 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B93" w:rsidRPr="000C6D9E" w:rsidTr="0060338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3154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AB2822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2C3B93" w:rsidP="00AB28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B2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D267B4" w:rsidP="00D267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13518,92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93" w:rsidRPr="00EC2F53" w:rsidRDefault="00D267B4" w:rsidP="00315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5041</w:t>
            </w:r>
            <w:r w:rsidR="002C3B93" w:rsidRPr="00EC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,11</w:t>
            </w:r>
          </w:p>
        </w:tc>
      </w:tr>
    </w:tbl>
    <w:p w:rsidR="002C3B93" w:rsidRDefault="002C3B93" w:rsidP="003154D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5C3" w:rsidRPr="002A0611" w:rsidRDefault="00C675C3" w:rsidP="003154D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611">
        <w:rPr>
          <w:rFonts w:ascii="Times New Roman" w:hAnsi="Times New Roman"/>
          <w:sz w:val="28"/>
          <w:szCs w:val="28"/>
        </w:rPr>
        <w:t xml:space="preserve">При обеспеченности торговыми площадями в 1,5 раза превышающими норматив, </w:t>
      </w:r>
      <w:r w:rsidR="00B331BF">
        <w:rPr>
          <w:rFonts w:ascii="Times New Roman" w:hAnsi="Times New Roman"/>
          <w:sz w:val="28"/>
          <w:szCs w:val="28"/>
        </w:rPr>
        <w:t xml:space="preserve">в 2012 году </w:t>
      </w:r>
      <w:r w:rsidRPr="002A0611">
        <w:rPr>
          <w:rFonts w:ascii="Times New Roman" w:hAnsi="Times New Roman"/>
          <w:sz w:val="28"/>
          <w:szCs w:val="28"/>
        </w:rPr>
        <w:t xml:space="preserve">открыто 2 </w:t>
      </w:r>
      <w:proofErr w:type="gramStart"/>
      <w:r w:rsidRPr="002A0611">
        <w:rPr>
          <w:rFonts w:ascii="Times New Roman" w:hAnsi="Times New Roman"/>
          <w:sz w:val="28"/>
          <w:szCs w:val="28"/>
        </w:rPr>
        <w:t>крупных</w:t>
      </w:r>
      <w:proofErr w:type="gramEnd"/>
      <w:r w:rsidRPr="002A0611">
        <w:rPr>
          <w:rFonts w:ascii="Times New Roman" w:hAnsi="Times New Roman"/>
          <w:sz w:val="28"/>
          <w:szCs w:val="28"/>
        </w:rPr>
        <w:t xml:space="preserve"> магазина, введен в эксплуатацию мясной павильон. На конец 2012 г. в </w:t>
      </w:r>
      <w:proofErr w:type="spellStart"/>
      <w:r w:rsidRPr="002A0611">
        <w:rPr>
          <w:rFonts w:ascii="Times New Roman" w:hAnsi="Times New Roman"/>
          <w:sz w:val="28"/>
          <w:szCs w:val="28"/>
        </w:rPr>
        <w:t>Агрызском</w:t>
      </w:r>
      <w:proofErr w:type="spellEnd"/>
      <w:r w:rsidRPr="002A0611">
        <w:rPr>
          <w:rFonts w:ascii="Times New Roman" w:hAnsi="Times New Roman"/>
          <w:sz w:val="28"/>
          <w:szCs w:val="28"/>
        </w:rPr>
        <w:t xml:space="preserve"> районе существует 198</w:t>
      </w:r>
      <w:r w:rsidR="0037395B">
        <w:rPr>
          <w:rFonts w:ascii="Times New Roman" w:hAnsi="Times New Roman"/>
          <w:sz w:val="28"/>
          <w:szCs w:val="28"/>
        </w:rPr>
        <w:t xml:space="preserve"> стационарных</w:t>
      </w:r>
      <w:r w:rsidRPr="002A0611">
        <w:rPr>
          <w:rFonts w:ascii="Times New Roman" w:hAnsi="Times New Roman"/>
          <w:sz w:val="28"/>
          <w:szCs w:val="28"/>
        </w:rPr>
        <w:t xml:space="preserve"> предприятий торговли, из которых 89 находятся в г</w:t>
      </w:r>
      <w:proofErr w:type="gramStart"/>
      <w:r w:rsidRPr="002A0611">
        <w:rPr>
          <w:rFonts w:ascii="Times New Roman" w:hAnsi="Times New Roman"/>
          <w:sz w:val="28"/>
          <w:szCs w:val="28"/>
        </w:rPr>
        <w:t>.А</w:t>
      </w:r>
      <w:proofErr w:type="gramEnd"/>
      <w:r w:rsidRPr="002A0611">
        <w:rPr>
          <w:rFonts w:ascii="Times New Roman" w:hAnsi="Times New Roman"/>
          <w:sz w:val="28"/>
          <w:szCs w:val="28"/>
        </w:rPr>
        <w:t>грыз, остальные 1</w:t>
      </w:r>
      <w:r w:rsidR="00B331BF">
        <w:rPr>
          <w:rFonts w:ascii="Times New Roman" w:hAnsi="Times New Roman"/>
          <w:sz w:val="28"/>
          <w:szCs w:val="28"/>
        </w:rPr>
        <w:t>09 - в селах и деревнях района.</w:t>
      </w:r>
    </w:p>
    <w:p w:rsidR="00C84E97" w:rsidRDefault="00C84E97" w:rsidP="003154D1">
      <w:pPr>
        <w:pStyle w:val="ab"/>
        <w:ind w:firstLine="284"/>
        <w:jc w:val="right"/>
        <w:rPr>
          <w:sz w:val="28"/>
          <w:szCs w:val="28"/>
        </w:rPr>
      </w:pPr>
    </w:p>
    <w:p w:rsidR="00C675C3" w:rsidRPr="003C2C07" w:rsidRDefault="00C675C3" w:rsidP="003154D1">
      <w:pPr>
        <w:pStyle w:val="ab"/>
        <w:ind w:firstLine="284"/>
        <w:jc w:val="right"/>
        <w:rPr>
          <w:sz w:val="28"/>
          <w:szCs w:val="28"/>
        </w:rPr>
      </w:pPr>
      <w:r w:rsidRPr="003C2C07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 xml:space="preserve"> </w:t>
      </w:r>
      <w:r w:rsidRPr="003C2C07">
        <w:rPr>
          <w:sz w:val="28"/>
          <w:szCs w:val="28"/>
        </w:rPr>
        <w:t>4</w:t>
      </w:r>
    </w:p>
    <w:p w:rsidR="00C675C3" w:rsidRDefault="00C675C3" w:rsidP="003154D1">
      <w:pPr>
        <w:pStyle w:val="ab"/>
        <w:ind w:firstLine="284"/>
        <w:jc w:val="center"/>
        <w:rPr>
          <w:b/>
          <w:sz w:val="28"/>
          <w:szCs w:val="28"/>
        </w:rPr>
      </w:pPr>
      <w:r w:rsidRPr="006436DC">
        <w:rPr>
          <w:b/>
          <w:sz w:val="28"/>
          <w:szCs w:val="28"/>
        </w:rPr>
        <w:t>Расчет развития стационарной сети предприятий торговли</w:t>
      </w:r>
    </w:p>
    <w:p w:rsidR="00E312D2" w:rsidRPr="006436DC" w:rsidRDefault="00E312D2" w:rsidP="003154D1">
      <w:pPr>
        <w:pStyle w:val="ab"/>
        <w:ind w:firstLine="284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993"/>
        <w:gridCol w:w="992"/>
        <w:gridCol w:w="992"/>
        <w:gridCol w:w="992"/>
        <w:gridCol w:w="992"/>
        <w:gridCol w:w="992"/>
      </w:tblGrid>
      <w:tr w:rsidR="00C675C3" w:rsidRPr="003C2C07" w:rsidTr="00AB2822">
        <w:trPr>
          <w:trHeight w:val="269"/>
        </w:trPr>
        <w:tc>
          <w:tcPr>
            <w:tcW w:w="4679" w:type="dxa"/>
            <w:vMerge w:val="restart"/>
          </w:tcPr>
          <w:p w:rsidR="00C675C3" w:rsidRPr="00E50E61" w:rsidRDefault="00C675C3" w:rsidP="00B331BF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C675C3" w:rsidRPr="00E50E61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2010   отчет</w:t>
            </w:r>
          </w:p>
        </w:tc>
        <w:tc>
          <w:tcPr>
            <w:tcW w:w="992" w:type="dxa"/>
            <w:vMerge w:val="restart"/>
          </w:tcPr>
          <w:p w:rsidR="00C675C3" w:rsidRPr="00E50E61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2011    отчет</w:t>
            </w:r>
          </w:p>
        </w:tc>
        <w:tc>
          <w:tcPr>
            <w:tcW w:w="992" w:type="dxa"/>
            <w:vMerge w:val="restart"/>
          </w:tcPr>
          <w:p w:rsidR="00C675C3" w:rsidRPr="00E50E61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2012    отчет</w:t>
            </w:r>
          </w:p>
        </w:tc>
        <w:tc>
          <w:tcPr>
            <w:tcW w:w="992" w:type="dxa"/>
            <w:vMerge w:val="restart"/>
          </w:tcPr>
          <w:p w:rsidR="00C675C3" w:rsidRPr="00E50E61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2013    оценка</w:t>
            </w:r>
          </w:p>
        </w:tc>
        <w:tc>
          <w:tcPr>
            <w:tcW w:w="1984" w:type="dxa"/>
            <w:gridSpan w:val="2"/>
          </w:tcPr>
          <w:p w:rsidR="00C675C3" w:rsidRPr="00E50E61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Прогноз</w:t>
            </w:r>
          </w:p>
        </w:tc>
      </w:tr>
      <w:tr w:rsidR="00C675C3" w:rsidRPr="003C2C07" w:rsidTr="00AB2822">
        <w:trPr>
          <w:trHeight w:val="288"/>
        </w:trPr>
        <w:tc>
          <w:tcPr>
            <w:tcW w:w="4679" w:type="dxa"/>
            <w:vMerge/>
          </w:tcPr>
          <w:p w:rsidR="00C675C3" w:rsidRPr="00E50E61" w:rsidRDefault="00C675C3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5C3" w:rsidRPr="00E50E61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5C3" w:rsidRPr="00E50E61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5C3" w:rsidRPr="00E50E61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5C3" w:rsidRPr="00E50E61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75C3" w:rsidRPr="00E50E61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C675C3" w:rsidRPr="00E50E61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2015</w:t>
            </w:r>
          </w:p>
        </w:tc>
      </w:tr>
      <w:tr w:rsidR="00C675C3" w:rsidRPr="003C2C07" w:rsidTr="00AB2822">
        <w:tc>
          <w:tcPr>
            <w:tcW w:w="4679" w:type="dxa"/>
          </w:tcPr>
          <w:p w:rsidR="00AB2822" w:rsidRDefault="00C675C3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 xml:space="preserve">Количество </w:t>
            </w:r>
            <w:r w:rsidR="00AB2822">
              <w:rPr>
                <w:sz w:val="24"/>
                <w:szCs w:val="24"/>
              </w:rPr>
              <w:t xml:space="preserve">стационарных </w:t>
            </w:r>
            <w:r w:rsidRPr="00E50E61">
              <w:rPr>
                <w:sz w:val="24"/>
                <w:szCs w:val="24"/>
              </w:rPr>
              <w:t xml:space="preserve">предприятий </w:t>
            </w:r>
          </w:p>
          <w:p w:rsidR="00C675C3" w:rsidRPr="00E50E61" w:rsidRDefault="00C675C3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розничной торговли, ед.</w:t>
            </w:r>
          </w:p>
        </w:tc>
        <w:tc>
          <w:tcPr>
            <w:tcW w:w="993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C675C3" w:rsidRPr="003C2C07" w:rsidTr="00AB2822">
        <w:tc>
          <w:tcPr>
            <w:tcW w:w="4679" w:type="dxa"/>
          </w:tcPr>
          <w:p w:rsidR="00C675C3" w:rsidRPr="00E50E61" w:rsidRDefault="00C675C3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Торговая площадь, тыс.кв.м.</w:t>
            </w:r>
          </w:p>
        </w:tc>
        <w:tc>
          <w:tcPr>
            <w:tcW w:w="993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  <w:highlight w:val="green"/>
              </w:rPr>
            </w:pPr>
            <w:r w:rsidRPr="00E312D2">
              <w:rPr>
                <w:sz w:val="24"/>
                <w:szCs w:val="24"/>
              </w:rPr>
              <w:t>18,56</w:t>
            </w:r>
          </w:p>
        </w:tc>
        <w:tc>
          <w:tcPr>
            <w:tcW w:w="992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C84E97" w:rsidRDefault="00C84E97" w:rsidP="003154D1">
      <w:pPr>
        <w:pStyle w:val="ab"/>
        <w:ind w:firstLine="284"/>
        <w:jc w:val="right"/>
        <w:rPr>
          <w:sz w:val="28"/>
          <w:szCs w:val="28"/>
        </w:rPr>
      </w:pPr>
    </w:p>
    <w:p w:rsidR="00C675C3" w:rsidRPr="003C2C07" w:rsidRDefault="00C675C3" w:rsidP="003154D1">
      <w:pPr>
        <w:pStyle w:val="ab"/>
        <w:ind w:firstLine="284"/>
        <w:jc w:val="right"/>
        <w:rPr>
          <w:sz w:val="28"/>
          <w:szCs w:val="28"/>
        </w:rPr>
      </w:pPr>
      <w:r w:rsidRPr="003C2C0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3C2C07">
        <w:rPr>
          <w:sz w:val="28"/>
          <w:szCs w:val="28"/>
        </w:rPr>
        <w:t>5</w:t>
      </w:r>
    </w:p>
    <w:p w:rsidR="00C675C3" w:rsidRDefault="00C675C3" w:rsidP="003154D1">
      <w:pPr>
        <w:pStyle w:val="ab"/>
        <w:ind w:firstLine="284"/>
        <w:jc w:val="center"/>
        <w:rPr>
          <w:b/>
          <w:sz w:val="28"/>
          <w:szCs w:val="28"/>
        </w:rPr>
      </w:pPr>
      <w:r w:rsidRPr="006436DC">
        <w:rPr>
          <w:b/>
          <w:sz w:val="28"/>
          <w:szCs w:val="28"/>
        </w:rPr>
        <w:t>Расчет торговой площади в расчете на 1000 человек</w:t>
      </w:r>
    </w:p>
    <w:p w:rsidR="00E312D2" w:rsidRPr="006436DC" w:rsidRDefault="00E312D2" w:rsidP="003154D1">
      <w:pPr>
        <w:pStyle w:val="ab"/>
        <w:ind w:firstLine="284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993"/>
        <w:gridCol w:w="1027"/>
        <w:gridCol w:w="1100"/>
        <w:gridCol w:w="985"/>
        <w:gridCol w:w="1050"/>
        <w:gridCol w:w="940"/>
      </w:tblGrid>
      <w:tr w:rsidR="00E312D2" w:rsidRPr="003C2C07" w:rsidTr="00C84E97">
        <w:trPr>
          <w:trHeight w:val="205"/>
        </w:trPr>
        <w:tc>
          <w:tcPr>
            <w:tcW w:w="4537" w:type="dxa"/>
            <w:vMerge w:val="restart"/>
          </w:tcPr>
          <w:p w:rsidR="00C675C3" w:rsidRPr="00E50E61" w:rsidRDefault="00C675C3" w:rsidP="00C84E97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 xml:space="preserve">Наименование </w:t>
            </w:r>
            <w:r w:rsidR="00C84E97">
              <w:rPr>
                <w:sz w:val="24"/>
                <w:szCs w:val="24"/>
              </w:rPr>
              <w:t xml:space="preserve"> </w:t>
            </w:r>
            <w:r w:rsidRPr="00E50E61">
              <w:rPr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C675C3" w:rsidRPr="00E312D2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2010   отчет</w:t>
            </w:r>
          </w:p>
        </w:tc>
        <w:tc>
          <w:tcPr>
            <w:tcW w:w="1027" w:type="dxa"/>
            <w:vMerge w:val="restart"/>
          </w:tcPr>
          <w:p w:rsidR="00C675C3" w:rsidRPr="00E312D2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2011   отчет</w:t>
            </w:r>
          </w:p>
        </w:tc>
        <w:tc>
          <w:tcPr>
            <w:tcW w:w="1100" w:type="dxa"/>
            <w:vMerge w:val="restart"/>
          </w:tcPr>
          <w:p w:rsidR="00C675C3" w:rsidRPr="00E312D2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2012   отчет</w:t>
            </w:r>
          </w:p>
        </w:tc>
        <w:tc>
          <w:tcPr>
            <w:tcW w:w="985" w:type="dxa"/>
            <w:vMerge w:val="restart"/>
          </w:tcPr>
          <w:p w:rsidR="00C675C3" w:rsidRPr="00E312D2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2013    оценка</w:t>
            </w:r>
          </w:p>
        </w:tc>
        <w:tc>
          <w:tcPr>
            <w:tcW w:w="1990" w:type="dxa"/>
            <w:gridSpan w:val="2"/>
          </w:tcPr>
          <w:p w:rsidR="00C675C3" w:rsidRPr="00E312D2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Прогноз</w:t>
            </w:r>
          </w:p>
        </w:tc>
      </w:tr>
      <w:tr w:rsidR="00E312D2" w:rsidRPr="003C2C07" w:rsidTr="00C84E97">
        <w:trPr>
          <w:trHeight w:val="243"/>
        </w:trPr>
        <w:tc>
          <w:tcPr>
            <w:tcW w:w="4537" w:type="dxa"/>
            <w:vMerge/>
          </w:tcPr>
          <w:p w:rsidR="00C675C3" w:rsidRPr="00E50E61" w:rsidRDefault="00C675C3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5C3" w:rsidRPr="00E312D2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C675C3" w:rsidRPr="00E312D2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C675C3" w:rsidRPr="00E312D2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C675C3" w:rsidRPr="00E312D2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C675C3" w:rsidRPr="00E312D2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2014</w:t>
            </w:r>
          </w:p>
        </w:tc>
        <w:tc>
          <w:tcPr>
            <w:tcW w:w="940" w:type="dxa"/>
          </w:tcPr>
          <w:p w:rsidR="00C675C3" w:rsidRPr="00E312D2" w:rsidRDefault="00C675C3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2015</w:t>
            </w:r>
          </w:p>
        </w:tc>
      </w:tr>
      <w:tr w:rsidR="00E312D2" w:rsidRPr="003C2C07" w:rsidTr="00C84E97">
        <w:tc>
          <w:tcPr>
            <w:tcW w:w="4537" w:type="dxa"/>
          </w:tcPr>
          <w:p w:rsidR="00C675C3" w:rsidRPr="00E50E61" w:rsidRDefault="00C675C3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Торговая площадь на 1000 человек, кв.м.</w:t>
            </w:r>
          </w:p>
        </w:tc>
        <w:tc>
          <w:tcPr>
            <w:tcW w:w="993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450,1</w:t>
            </w:r>
          </w:p>
        </w:tc>
        <w:tc>
          <w:tcPr>
            <w:tcW w:w="1027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475,3</w:t>
            </w:r>
          </w:p>
        </w:tc>
        <w:tc>
          <w:tcPr>
            <w:tcW w:w="1100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509,9</w:t>
            </w:r>
          </w:p>
        </w:tc>
        <w:tc>
          <w:tcPr>
            <w:tcW w:w="985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520,5</w:t>
            </w:r>
          </w:p>
        </w:tc>
        <w:tc>
          <w:tcPr>
            <w:tcW w:w="1050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534,2</w:t>
            </w:r>
          </w:p>
        </w:tc>
        <w:tc>
          <w:tcPr>
            <w:tcW w:w="940" w:type="dxa"/>
          </w:tcPr>
          <w:p w:rsidR="00C675C3" w:rsidRPr="00E312D2" w:rsidRDefault="00E312D2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549,5</w:t>
            </w:r>
          </w:p>
        </w:tc>
      </w:tr>
    </w:tbl>
    <w:p w:rsidR="00C675C3" w:rsidRPr="003C2C07" w:rsidRDefault="00C675C3" w:rsidP="003154D1">
      <w:pPr>
        <w:pStyle w:val="ab"/>
        <w:ind w:firstLine="284"/>
        <w:jc w:val="both"/>
        <w:rPr>
          <w:sz w:val="28"/>
          <w:szCs w:val="28"/>
        </w:rPr>
      </w:pPr>
    </w:p>
    <w:p w:rsidR="00C675C3" w:rsidRPr="003C2C07" w:rsidRDefault="00C675C3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Обеспеченность торговыми площадями на 1000 жителей по району по итогам 2012 года составляет </w:t>
      </w:r>
      <w:r w:rsidR="00E312D2">
        <w:rPr>
          <w:sz w:val="28"/>
          <w:szCs w:val="28"/>
        </w:rPr>
        <w:t>509,9</w:t>
      </w:r>
      <w:r w:rsidRPr="003C2C07">
        <w:rPr>
          <w:sz w:val="28"/>
          <w:szCs w:val="28"/>
        </w:rPr>
        <w:t xml:space="preserve"> кв. метра.</w:t>
      </w:r>
    </w:p>
    <w:p w:rsidR="00C675C3" w:rsidRDefault="00C675C3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В районе отсутствует проблема обеспечения товарами и услугами повседневного спроса населения малонаселенных пунктов района, т.к. этот вопрос решен с помощью системы потребительской кооперации. </w:t>
      </w:r>
      <w:r>
        <w:rPr>
          <w:sz w:val="28"/>
          <w:szCs w:val="28"/>
        </w:rPr>
        <w:t>По 2</w:t>
      </w:r>
      <w:r w:rsidR="00E312D2">
        <w:rPr>
          <w:sz w:val="28"/>
          <w:szCs w:val="28"/>
        </w:rPr>
        <w:t>4</w:t>
      </w:r>
      <w:r>
        <w:rPr>
          <w:sz w:val="28"/>
          <w:szCs w:val="28"/>
        </w:rPr>
        <w:t xml:space="preserve"> малонаселенным пу</w:t>
      </w:r>
      <w:r w:rsidR="006436DC">
        <w:rPr>
          <w:sz w:val="28"/>
          <w:szCs w:val="28"/>
        </w:rPr>
        <w:t>н</w:t>
      </w:r>
      <w:r>
        <w:rPr>
          <w:sz w:val="28"/>
          <w:szCs w:val="28"/>
        </w:rPr>
        <w:t>ктам района осуществляется по графику выездная торговля.</w:t>
      </w:r>
    </w:p>
    <w:p w:rsidR="006436DC" w:rsidRDefault="006436DC" w:rsidP="001E51BE">
      <w:pPr>
        <w:pStyle w:val="ab"/>
        <w:ind w:firstLine="709"/>
        <w:jc w:val="both"/>
        <w:rPr>
          <w:sz w:val="28"/>
          <w:szCs w:val="28"/>
        </w:rPr>
      </w:pPr>
      <w:r w:rsidRPr="006436DC">
        <w:rPr>
          <w:sz w:val="28"/>
          <w:szCs w:val="28"/>
        </w:rPr>
        <w:t xml:space="preserve">Открытие </w:t>
      </w:r>
      <w:r>
        <w:rPr>
          <w:sz w:val="28"/>
          <w:szCs w:val="28"/>
        </w:rPr>
        <w:t>магазинов, расширение ассортимента с одной стороны и рост денежных доходов населения с другой, обусловили значительный рост товарооборота. Анализ отражен в таблице 6.</w:t>
      </w:r>
    </w:p>
    <w:p w:rsidR="006436DC" w:rsidRDefault="006436DC" w:rsidP="003154D1">
      <w:pPr>
        <w:pStyle w:val="ab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Таблица 6</w:t>
      </w:r>
    </w:p>
    <w:p w:rsidR="006436DC" w:rsidRDefault="006436DC" w:rsidP="003154D1">
      <w:pPr>
        <w:pStyle w:val="ab"/>
        <w:ind w:firstLine="284"/>
        <w:jc w:val="center"/>
        <w:rPr>
          <w:b/>
          <w:sz w:val="28"/>
          <w:szCs w:val="28"/>
        </w:rPr>
      </w:pPr>
      <w:r w:rsidRPr="006436DC">
        <w:rPr>
          <w:b/>
          <w:sz w:val="28"/>
          <w:szCs w:val="28"/>
        </w:rPr>
        <w:t>Динамика оборота розничной торговли</w:t>
      </w:r>
    </w:p>
    <w:p w:rsidR="00E312D2" w:rsidRPr="006436DC" w:rsidRDefault="00E312D2" w:rsidP="003154D1">
      <w:pPr>
        <w:pStyle w:val="ab"/>
        <w:ind w:firstLine="284"/>
        <w:jc w:val="center"/>
        <w:rPr>
          <w:b/>
          <w:sz w:val="28"/>
          <w:szCs w:val="28"/>
        </w:rPr>
      </w:pP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969"/>
        <w:gridCol w:w="1134"/>
        <w:gridCol w:w="1146"/>
        <w:gridCol w:w="1146"/>
        <w:gridCol w:w="969"/>
      </w:tblGrid>
      <w:tr w:rsidR="006436DC" w:rsidRPr="00E312D2" w:rsidTr="00C84E97">
        <w:trPr>
          <w:trHeight w:val="265"/>
        </w:trPr>
        <w:tc>
          <w:tcPr>
            <w:tcW w:w="2127" w:type="dxa"/>
            <w:vMerge w:val="restart"/>
          </w:tcPr>
          <w:p w:rsidR="006436DC" w:rsidRPr="00E312D2" w:rsidRDefault="006436DC" w:rsidP="003154D1">
            <w:pPr>
              <w:pStyle w:val="ab"/>
              <w:ind w:firstLine="34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</w:tcPr>
          <w:p w:rsidR="006436DC" w:rsidRPr="00E312D2" w:rsidRDefault="006436DC" w:rsidP="003154D1">
            <w:pPr>
              <w:pStyle w:val="ab"/>
              <w:ind w:firstLine="34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Ед. изм.</w:t>
            </w:r>
          </w:p>
        </w:tc>
        <w:tc>
          <w:tcPr>
            <w:tcW w:w="5364" w:type="dxa"/>
            <w:gridSpan w:val="5"/>
          </w:tcPr>
          <w:p w:rsidR="006436DC" w:rsidRPr="00E312D2" w:rsidRDefault="006436DC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Отчет</w:t>
            </w:r>
          </w:p>
        </w:tc>
      </w:tr>
      <w:tr w:rsidR="006436DC" w:rsidRPr="00E312D2" w:rsidTr="00C84E97">
        <w:trPr>
          <w:trHeight w:val="299"/>
        </w:trPr>
        <w:tc>
          <w:tcPr>
            <w:tcW w:w="2127" w:type="dxa"/>
            <w:vMerge/>
          </w:tcPr>
          <w:p w:rsidR="006436DC" w:rsidRPr="00E312D2" w:rsidRDefault="006436DC" w:rsidP="003154D1">
            <w:pPr>
              <w:pStyle w:val="ab"/>
              <w:ind w:firstLine="3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6DC" w:rsidRPr="00E312D2" w:rsidRDefault="006436DC" w:rsidP="003154D1">
            <w:pPr>
              <w:pStyle w:val="ab"/>
              <w:ind w:firstLine="34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6436DC" w:rsidRPr="00E312D2" w:rsidRDefault="006436DC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6436DC" w:rsidRPr="00E312D2" w:rsidRDefault="006436DC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2009</w:t>
            </w:r>
          </w:p>
        </w:tc>
        <w:tc>
          <w:tcPr>
            <w:tcW w:w="1146" w:type="dxa"/>
          </w:tcPr>
          <w:p w:rsidR="006436DC" w:rsidRPr="00E312D2" w:rsidRDefault="006436DC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</w:tcPr>
          <w:p w:rsidR="006436DC" w:rsidRPr="00E312D2" w:rsidRDefault="006436DC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2011</w:t>
            </w:r>
          </w:p>
        </w:tc>
        <w:tc>
          <w:tcPr>
            <w:tcW w:w="969" w:type="dxa"/>
          </w:tcPr>
          <w:p w:rsidR="006436DC" w:rsidRPr="00E312D2" w:rsidRDefault="006436DC" w:rsidP="00E312D2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2012</w:t>
            </w:r>
          </w:p>
        </w:tc>
      </w:tr>
      <w:tr w:rsidR="006436DC" w:rsidRPr="00E312D2" w:rsidTr="00C84E97">
        <w:tc>
          <w:tcPr>
            <w:tcW w:w="10326" w:type="dxa"/>
            <w:gridSpan w:val="7"/>
          </w:tcPr>
          <w:p w:rsidR="006436DC" w:rsidRPr="00E312D2" w:rsidRDefault="006436DC" w:rsidP="003154D1">
            <w:pPr>
              <w:pStyle w:val="ab"/>
              <w:ind w:firstLine="34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Оборот розничной торговли</w:t>
            </w:r>
          </w:p>
        </w:tc>
      </w:tr>
      <w:tr w:rsidR="006436DC" w:rsidRPr="00E312D2" w:rsidTr="00C84E97">
        <w:tc>
          <w:tcPr>
            <w:tcW w:w="2127" w:type="dxa"/>
          </w:tcPr>
          <w:p w:rsidR="006436DC" w:rsidRPr="00E312D2" w:rsidRDefault="006436DC" w:rsidP="003154D1">
            <w:pPr>
              <w:pStyle w:val="ab"/>
              <w:ind w:firstLine="34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- в действующих ценах</w:t>
            </w:r>
          </w:p>
        </w:tc>
        <w:tc>
          <w:tcPr>
            <w:tcW w:w="2835" w:type="dxa"/>
          </w:tcPr>
          <w:p w:rsidR="006436DC" w:rsidRPr="00E312D2" w:rsidRDefault="006436DC" w:rsidP="003154D1">
            <w:pPr>
              <w:pStyle w:val="ab"/>
              <w:ind w:firstLine="34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млн. руб.</w:t>
            </w:r>
          </w:p>
        </w:tc>
        <w:tc>
          <w:tcPr>
            <w:tcW w:w="969" w:type="dxa"/>
          </w:tcPr>
          <w:p w:rsidR="006436DC" w:rsidRPr="00E312D2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938,99</w:t>
            </w:r>
          </w:p>
        </w:tc>
        <w:tc>
          <w:tcPr>
            <w:tcW w:w="1134" w:type="dxa"/>
          </w:tcPr>
          <w:p w:rsidR="006436DC" w:rsidRPr="00E312D2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1052,27</w:t>
            </w:r>
          </w:p>
        </w:tc>
        <w:tc>
          <w:tcPr>
            <w:tcW w:w="1146" w:type="dxa"/>
          </w:tcPr>
          <w:p w:rsidR="006436DC" w:rsidRPr="00E312D2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1198,37</w:t>
            </w:r>
          </w:p>
        </w:tc>
        <w:tc>
          <w:tcPr>
            <w:tcW w:w="1146" w:type="dxa"/>
          </w:tcPr>
          <w:p w:rsidR="006436DC" w:rsidRPr="00E312D2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1444,32</w:t>
            </w:r>
          </w:p>
        </w:tc>
        <w:tc>
          <w:tcPr>
            <w:tcW w:w="969" w:type="dxa"/>
          </w:tcPr>
          <w:p w:rsidR="006436DC" w:rsidRPr="00E312D2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1741,5</w:t>
            </w:r>
          </w:p>
        </w:tc>
      </w:tr>
      <w:tr w:rsidR="006436DC" w:rsidRPr="00E312D2" w:rsidTr="00C84E97">
        <w:tc>
          <w:tcPr>
            <w:tcW w:w="2127" w:type="dxa"/>
          </w:tcPr>
          <w:p w:rsidR="006436DC" w:rsidRPr="00E312D2" w:rsidRDefault="006436DC" w:rsidP="003154D1">
            <w:pPr>
              <w:pStyle w:val="ab"/>
              <w:ind w:firstLine="34"/>
              <w:rPr>
                <w:sz w:val="24"/>
                <w:szCs w:val="24"/>
              </w:rPr>
            </w:pPr>
            <w:r w:rsidRPr="00E312D2">
              <w:rPr>
                <w:sz w:val="24"/>
                <w:szCs w:val="24"/>
              </w:rPr>
              <w:t>- в сопоставимых ценах</w:t>
            </w:r>
          </w:p>
        </w:tc>
        <w:tc>
          <w:tcPr>
            <w:tcW w:w="2835" w:type="dxa"/>
          </w:tcPr>
          <w:p w:rsidR="006436DC" w:rsidRPr="00E312D2" w:rsidRDefault="006436DC" w:rsidP="00C84E97">
            <w:pPr>
              <w:pStyle w:val="ab"/>
              <w:ind w:firstLine="34"/>
              <w:rPr>
                <w:sz w:val="24"/>
                <w:szCs w:val="24"/>
              </w:rPr>
            </w:pPr>
            <w:proofErr w:type="gramStart"/>
            <w:r w:rsidRPr="00E312D2">
              <w:rPr>
                <w:sz w:val="24"/>
                <w:szCs w:val="24"/>
              </w:rPr>
              <w:t>в</w:t>
            </w:r>
            <w:proofErr w:type="gramEnd"/>
            <w:r w:rsidRPr="00E312D2">
              <w:rPr>
                <w:sz w:val="24"/>
                <w:szCs w:val="24"/>
              </w:rPr>
              <w:t xml:space="preserve"> % к</w:t>
            </w:r>
            <w:r w:rsidR="00C84E97">
              <w:rPr>
                <w:sz w:val="24"/>
                <w:szCs w:val="24"/>
              </w:rPr>
              <w:t xml:space="preserve"> </w:t>
            </w:r>
            <w:r w:rsidRPr="00E312D2">
              <w:rPr>
                <w:sz w:val="24"/>
                <w:szCs w:val="24"/>
              </w:rPr>
              <w:t>соответствующему периоду</w:t>
            </w:r>
          </w:p>
        </w:tc>
        <w:tc>
          <w:tcPr>
            <w:tcW w:w="969" w:type="dxa"/>
          </w:tcPr>
          <w:p w:rsidR="006436DC" w:rsidRPr="00E312D2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134" w:type="dxa"/>
          </w:tcPr>
          <w:p w:rsidR="006436DC" w:rsidRPr="00E312D2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146" w:type="dxa"/>
          </w:tcPr>
          <w:p w:rsidR="006436DC" w:rsidRPr="00E312D2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146" w:type="dxa"/>
          </w:tcPr>
          <w:p w:rsidR="006436DC" w:rsidRPr="00E312D2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969" w:type="dxa"/>
          </w:tcPr>
          <w:p w:rsidR="006436DC" w:rsidRPr="00E312D2" w:rsidRDefault="00BB5C9C" w:rsidP="000C590F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90F">
              <w:rPr>
                <w:sz w:val="24"/>
                <w:szCs w:val="24"/>
              </w:rPr>
              <w:t>13,8</w:t>
            </w:r>
          </w:p>
        </w:tc>
      </w:tr>
    </w:tbl>
    <w:p w:rsidR="006436DC" w:rsidRDefault="006436DC" w:rsidP="003154D1">
      <w:pPr>
        <w:pStyle w:val="ab"/>
        <w:ind w:firstLine="284"/>
        <w:jc w:val="both"/>
        <w:rPr>
          <w:sz w:val="28"/>
          <w:szCs w:val="28"/>
        </w:rPr>
      </w:pPr>
    </w:p>
    <w:p w:rsidR="006436DC" w:rsidRDefault="000E3A8E" w:rsidP="001E51B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социальной инфраструктуры  города (строительство школы – сада в нижней части города), развитие социальных программ по обеспечению многодетных семей земельными участками дало толчок к дальнейшему строительству торговых объектов. В планах строительство крупного супермаркета «</w:t>
      </w:r>
      <w:proofErr w:type="spellStart"/>
      <w:r>
        <w:rPr>
          <w:sz w:val="28"/>
          <w:szCs w:val="28"/>
        </w:rPr>
        <w:t>Пятерочка</w:t>
      </w:r>
      <w:r w:rsidR="00BB5C9C">
        <w:rPr>
          <w:sz w:val="28"/>
          <w:szCs w:val="28"/>
        </w:rPr>
        <w:t>+</w:t>
      </w:r>
      <w:proofErr w:type="spellEnd"/>
      <w:r>
        <w:rPr>
          <w:sz w:val="28"/>
          <w:szCs w:val="28"/>
        </w:rPr>
        <w:t>», второго магазина «Магнит».</w:t>
      </w:r>
    </w:p>
    <w:p w:rsidR="000E3A8E" w:rsidRDefault="000E3A8E" w:rsidP="001E51B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</w:t>
      </w:r>
      <w:r w:rsidR="000C590F">
        <w:rPr>
          <w:sz w:val="28"/>
          <w:szCs w:val="28"/>
        </w:rPr>
        <w:t>в</w:t>
      </w:r>
      <w:r>
        <w:rPr>
          <w:sz w:val="28"/>
          <w:szCs w:val="28"/>
        </w:rPr>
        <w:t xml:space="preserve"> 2015 году увеличить товарооборот </w:t>
      </w:r>
      <w:r w:rsidR="000C590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C590F">
        <w:rPr>
          <w:sz w:val="28"/>
          <w:szCs w:val="28"/>
        </w:rPr>
        <w:t xml:space="preserve"> </w:t>
      </w:r>
      <w:r w:rsidR="0027509D">
        <w:rPr>
          <w:sz w:val="28"/>
          <w:szCs w:val="28"/>
        </w:rPr>
        <w:t xml:space="preserve"> уровню</w:t>
      </w:r>
      <w:r>
        <w:rPr>
          <w:sz w:val="28"/>
          <w:szCs w:val="28"/>
        </w:rPr>
        <w:t xml:space="preserve"> 2012 год</w:t>
      </w:r>
      <w:r w:rsidR="0027509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на </w:t>
      </w:r>
      <w:r w:rsidR="0027509D">
        <w:rPr>
          <w:sz w:val="28"/>
          <w:szCs w:val="28"/>
        </w:rPr>
        <w:t>140</w:t>
      </w:r>
      <w:r>
        <w:rPr>
          <w:sz w:val="28"/>
          <w:szCs w:val="28"/>
        </w:rPr>
        <w:t>% и довести до 2 млрд.</w:t>
      </w:r>
      <w:r w:rsidR="0021487C">
        <w:rPr>
          <w:sz w:val="28"/>
          <w:szCs w:val="28"/>
        </w:rPr>
        <w:t xml:space="preserve"> </w:t>
      </w:r>
      <w:r w:rsidR="000C590F">
        <w:rPr>
          <w:sz w:val="28"/>
          <w:szCs w:val="28"/>
        </w:rPr>
        <w:t>436</w:t>
      </w:r>
      <w:r w:rsidR="0021487C">
        <w:rPr>
          <w:sz w:val="28"/>
          <w:szCs w:val="28"/>
        </w:rPr>
        <w:t xml:space="preserve"> млн. рублей.</w:t>
      </w:r>
    </w:p>
    <w:p w:rsidR="00BB5C9C" w:rsidRDefault="00BB5C9C" w:rsidP="003154D1">
      <w:pPr>
        <w:pStyle w:val="ab"/>
        <w:ind w:firstLine="284"/>
        <w:jc w:val="right"/>
        <w:rPr>
          <w:sz w:val="28"/>
          <w:szCs w:val="28"/>
        </w:rPr>
      </w:pPr>
    </w:p>
    <w:p w:rsidR="002B24D6" w:rsidRDefault="002B24D6" w:rsidP="003154D1">
      <w:pPr>
        <w:pStyle w:val="ab"/>
        <w:ind w:firstLine="284"/>
        <w:jc w:val="right"/>
        <w:rPr>
          <w:sz w:val="28"/>
          <w:szCs w:val="28"/>
        </w:rPr>
      </w:pPr>
    </w:p>
    <w:p w:rsidR="001E51BE" w:rsidRDefault="001E51BE" w:rsidP="003154D1">
      <w:pPr>
        <w:pStyle w:val="ab"/>
        <w:ind w:firstLine="284"/>
        <w:jc w:val="right"/>
        <w:rPr>
          <w:sz w:val="28"/>
          <w:szCs w:val="28"/>
        </w:rPr>
      </w:pPr>
    </w:p>
    <w:p w:rsidR="001E51BE" w:rsidRDefault="001E51BE" w:rsidP="003154D1">
      <w:pPr>
        <w:pStyle w:val="ab"/>
        <w:ind w:firstLine="284"/>
        <w:jc w:val="right"/>
        <w:rPr>
          <w:sz w:val="28"/>
          <w:szCs w:val="28"/>
        </w:rPr>
      </w:pPr>
    </w:p>
    <w:p w:rsidR="001E51BE" w:rsidRDefault="001E51BE" w:rsidP="003154D1">
      <w:pPr>
        <w:pStyle w:val="ab"/>
        <w:ind w:firstLine="284"/>
        <w:jc w:val="right"/>
        <w:rPr>
          <w:sz w:val="28"/>
          <w:szCs w:val="28"/>
        </w:rPr>
      </w:pPr>
    </w:p>
    <w:p w:rsidR="0021487C" w:rsidRDefault="0021487C" w:rsidP="003154D1">
      <w:pPr>
        <w:pStyle w:val="ab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</w:p>
    <w:p w:rsidR="00BB5C9C" w:rsidRDefault="0021487C" w:rsidP="00BB5C9C">
      <w:pPr>
        <w:pStyle w:val="ab"/>
        <w:jc w:val="center"/>
        <w:rPr>
          <w:b/>
          <w:sz w:val="28"/>
          <w:szCs w:val="28"/>
        </w:rPr>
      </w:pPr>
      <w:r w:rsidRPr="00BB5C9C">
        <w:rPr>
          <w:b/>
          <w:sz w:val="28"/>
          <w:szCs w:val="28"/>
        </w:rPr>
        <w:t xml:space="preserve">Динамика товарооборота Агрызского района в 2011-2012 гг. </w:t>
      </w:r>
    </w:p>
    <w:p w:rsidR="0021487C" w:rsidRPr="00BB5C9C" w:rsidRDefault="0021487C" w:rsidP="00BB5C9C">
      <w:pPr>
        <w:pStyle w:val="ab"/>
        <w:jc w:val="center"/>
        <w:rPr>
          <w:b/>
          <w:sz w:val="28"/>
          <w:szCs w:val="28"/>
        </w:rPr>
      </w:pPr>
      <w:r w:rsidRPr="00BB5C9C">
        <w:rPr>
          <w:b/>
          <w:sz w:val="28"/>
          <w:szCs w:val="28"/>
        </w:rPr>
        <w:t>и прогноз на 2015 год</w:t>
      </w:r>
    </w:p>
    <w:p w:rsidR="00BB5C9C" w:rsidRPr="00BB5C9C" w:rsidRDefault="00BB5C9C" w:rsidP="00BB5C9C">
      <w:pPr>
        <w:pStyle w:val="ab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8"/>
        <w:gridCol w:w="1134"/>
        <w:gridCol w:w="1134"/>
        <w:gridCol w:w="1276"/>
        <w:gridCol w:w="1134"/>
        <w:gridCol w:w="1276"/>
        <w:gridCol w:w="1276"/>
        <w:gridCol w:w="1275"/>
      </w:tblGrid>
      <w:tr w:rsidR="00BB5C9C" w:rsidRPr="0021487C" w:rsidTr="00BB5C9C">
        <w:tc>
          <w:tcPr>
            <w:tcW w:w="1560" w:type="dxa"/>
            <w:vMerge w:val="restart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  <w:lang w:val="en-US"/>
              </w:rPr>
            </w:pPr>
            <w:r w:rsidRPr="00BB5C9C">
              <w:rPr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vMerge w:val="restart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  <w:lang w:val="en-US"/>
              </w:rPr>
            </w:pPr>
            <w:r w:rsidRPr="00BB5C9C">
              <w:rPr>
                <w:sz w:val="24"/>
                <w:szCs w:val="24"/>
              </w:rPr>
              <w:t>Ед. изм.</w:t>
            </w:r>
          </w:p>
        </w:tc>
        <w:tc>
          <w:tcPr>
            <w:tcW w:w="8505" w:type="dxa"/>
            <w:gridSpan w:val="7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Значение показателя</w:t>
            </w:r>
          </w:p>
        </w:tc>
      </w:tr>
      <w:tr w:rsidR="00BB5C9C" w:rsidRPr="0021487C" w:rsidTr="00BB5C9C">
        <w:tc>
          <w:tcPr>
            <w:tcW w:w="1560" w:type="dxa"/>
            <w:vMerge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  <w:lang w:val="en-US"/>
              </w:rPr>
            </w:pPr>
            <w:r w:rsidRPr="00BB5C9C">
              <w:rPr>
                <w:sz w:val="24"/>
                <w:szCs w:val="24"/>
              </w:rPr>
              <w:t>2011</w:t>
            </w:r>
          </w:p>
        </w:tc>
        <w:tc>
          <w:tcPr>
            <w:tcW w:w="1276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Динамика</w:t>
            </w:r>
          </w:p>
          <w:p w:rsidR="00BB5C9C" w:rsidRPr="00BB5C9C" w:rsidRDefault="002B24D6" w:rsidP="002B24D6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>/</w:t>
            </w:r>
            <w:r w:rsidR="00BB5C9C" w:rsidRPr="00BB5C9C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Динамика</w:t>
            </w:r>
          </w:p>
          <w:p w:rsidR="00BB5C9C" w:rsidRPr="00BB5C9C" w:rsidRDefault="002B24D6" w:rsidP="002B24D6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>/</w:t>
            </w:r>
            <w:r w:rsidR="00BB5C9C" w:rsidRPr="00BB5C9C">
              <w:rPr>
                <w:sz w:val="24"/>
                <w:szCs w:val="24"/>
              </w:rPr>
              <w:t>2011</w:t>
            </w:r>
          </w:p>
        </w:tc>
        <w:tc>
          <w:tcPr>
            <w:tcW w:w="1276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Динамика</w:t>
            </w:r>
          </w:p>
          <w:p w:rsidR="00BB5C9C" w:rsidRPr="00BB5C9C" w:rsidRDefault="002B24D6" w:rsidP="002B24D6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>/</w:t>
            </w:r>
            <w:r w:rsidR="00BB5C9C" w:rsidRPr="00BB5C9C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  <w:lang w:val="en-US"/>
              </w:rPr>
            </w:pPr>
            <w:r w:rsidRPr="00BB5C9C">
              <w:rPr>
                <w:sz w:val="24"/>
                <w:szCs w:val="24"/>
              </w:rPr>
              <w:t>2015 (прогноз)</w:t>
            </w:r>
          </w:p>
        </w:tc>
      </w:tr>
      <w:tr w:rsidR="00BB5C9C" w:rsidRPr="0021487C" w:rsidTr="00BB5C9C">
        <w:trPr>
          <w:trHeight w:val="318"/>
        </w:trPr>
        <w:tc>
          <w:tcPr>
            <w:tcW w:w="1560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708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  <w:lang w:val="en-US"/>
              </w:rPr>
            </w:pPr>
            <w:r w:rsidRPr="00BB5C9C">
              <w:rPr>
                <w:sz w:val="24"/>
                <w:szCs w:val="24"/>
                <w:lang w:val="en-US"/>
              </w:rPr>
              <w:t>1198370</w:t>
            </w:r>
          </w:p>
        </w:tc>
        <w:tc>
          <w:tcPr>
            <w:tcW w:w="1134" w:type="dxa"/>
            <w:vAlign w:val="center"/>
          </w:tcPr>
          <w:p w:rsidR="00BB5C9C" w:rsidRPr="00BB5C9C" w:rsidRDefault="00BB5C9C" w:rsidP="0017368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14</w:t>
            </w:r>
            <w:r w:rsidR="0017368C">
              <w:rPr>
                <w:sz w:val="24"/>
                <w:szCs w:val="24"/>
              </w:rPr>
              <w:t>4</w:t>
            </w:r>
            <w:r w:rsidRPr="00BB5C9C">
              <w:rPr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+18%</w:t>
            </w:r>
          </w:p>
        </w:tc>
        <w:tc>
          <w:tcPr>
            <w:tcW w:w="1134" w:type="dxa"/>
            <w:vAlign w:val="center"/>
          </w:tcPr>
          <w:p w:rsidR="00BB5C9C" w:rsidRPr="00BB5C9C" w:rsidRDefault="00BB5C9C" w:rsidP="0037395B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174</w:t>
            </w:r>
            <w:r w:rsidR="0037395B">
              <w:rPr>
                <w:sz w:val="24"/>
                <w:szCs w:val="24"/>
              </w:rPr>
              <w:t>15</w:t>
            </w:r>
            <w:r w:rsidRPr="00BB5C9C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+23%</w:t>
            </w:r>
          </w:p>
        </w:tc>
        <w:tc>
          <w:tcPr>
            <w:tcW w:w="1276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+46%</w:t>
            </w:r>
          </w:p>
        </w:tc>
        <w:tc>
          <w:tcPr>
            <w:tcW w:w="1275" w:type="dxa"/>
            <w:vAlign w:val="center"/>
          </w:tcPr>
          <w:p w:rsidR="00BB5C9C" w:rsidRPr="00BB5C9C" w:rsidRDefault="0027509D" w:rsidP="002750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2435500</w:t>
            </w:r>
          </w:p>
        </w:tc>
      </w:tr>
      <w:tr w:rsidR="00BB5C9C" w:rsidRPr="0021487C" w:rsidTr="00BB5C9C">
        <w:trPr>
          <w:trHeight w:val="318"/>
        </w:trPr>
        <w:tc>
          <w:tcPr>
            <w:tcW w:w="1560" w:type="dxa"/>
            <w:vAlign w:val="center"/>
          </w:tcPr>
          <w:p w:rsidR="00BB5C9C" w:rsidRPr="00BB5C9C" w:rsidRDefault="00BB5C9C" w:rsidP="00BB5C9C">
            <w:pPr>
              <w:pStyle w:val="ab"/>
              <w:rPr>
                <w:i/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в т.ч. город</w:t>
            </w:r>
          </w:p>
        </w:tc>
        <w:tc>
          <w:tcPr>
            <w:tcW w:w="708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994670</w:t>
            </w:r>
          </w:p>
        </w:tc>
        <w:tc>
          <w:tcPr>
            <w:tcW w:w="1134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1159500</w:t>
            </w:r>
          </w:p>
        </w:tc>
        <w:tc>
          <w:tcPr>
            <w:tcW w:w="1276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+17%</w:t>
            </w:r>
          </w:p>
        </w:tc>
        <w:tc>
          <w:tcPr>
            <w:tcW w:w="1134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1435000</w:t>
            </w:r>
          </w:p>
        </w:tc>
        <w:tc>
          <w:tcPr>
            <w:tcW w:w="1276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+24%</w:t>
            </w:r>
          </w:p>
        </w:tc>
        <w:tc>
          <w:tcPr>
            <w:tcW w:w="1276" w:type="dxa"/>
            <w:vAlign w:val="center"/>
          </w:tcPr>
          <w:p w:rsidR="00BB5C9C" w:rsidRPr="00BB5C9C" w:rsidRDefault="00BB5C9C" w:rsidP="00BB5C9C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+44%</w:t>
            </w:r>
          </w:p>
        </w:tc>
        <w:tc>
          <w:tcPr>
            <w:tcW w:w="1275" w:type="dxa"/>
            <w:vAlign w:val="center"/>
          </w:tcPr>
          <w:p w:rsidR="00BB5C9C" w:rsidRPr="00BB5C9C" w:rsidRDefault="00BB5C9C" w:rsidP="0027509D">
            <w:pPr>
              <w:pStyle w:val="ab"/>
              <w:rPr>
                <w:sz w:val="24"/>
                <w:szCs w:val="24"/>
              </w:rPr>
            </w:pPr>
            <w:r w:rsidRPr="00BB5C9C">
              <w:rPr>
                <w:sz w:val="24"/>
                <w:szCs w:val="24"/>
              </w:rPr>
              <w:t>1</w:t>
            </w:r>
            <w:r w:rsidR="0027509D">
              <w:rPr>
                <w:sz w:val="24"/>
                <w:szCs w:val="24"/>
              </w:rPr>
              <w:t>997100</w:t>
            </w:r>
          </w:p>
        </w:tc>
      </w:tr>
    </w:tbl>
    <w:p w:rsidR="00BB5C9C" w:rsidRDefault="0021487C" w:rsidP="003154D1">
      <w:pPr>
        <w:pStyle w:val="ab"/>
        <w:ind w:firstLine="284"/>
        <w:jc w:val="both"/>
      </w:pPr>
      <w:r>
        <w:tab/>
      </w:r>
    </w:p>
    <w:p w:rsidR="002B24D6" w:rsidRDefault="002B24D6" w:rsidP="003154D1">
      <w:pPr>
        <w:pStyle w:val="ab"/>
        <w:ind w:firstLine="284"/>
        <w:jc w:val="both"/>
        <w:rPr>
          <w:sz w:val="28"/>
          <w:szCs w:val="28"/>
        </w:rPr>
      </w:pPr>
    </w:p>
    <w:p w:rsidR="002B24D6" w:rsidRDefault="002B24D6" w:rsidP="003154D1">
      <w:pPr>
        <w:pStyle w:val="ab"/>
        <w:ind w:firstLine="284"/>
        <w:jc w:val="both"/>
        <w:rPr>
          <w:sz w:val="28"/>
          <w:szCs w:val="28"/>
        </w:rPr>
      </w:pPr>
    </w:p>
    <w:p w:rsidR="002B24D6" w:rsidRDefault="002B24D6" w:rsidP="003154D1">
      <w:pPr>
        <w:pStyle w:val="ab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7668" cy="3355676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24D6" w:rsidRDefault="002B24D6" w:rsidP="003154D1">
      <w:pPr>
        <w:pStyle w:val="ab"/>
        <w:ind w:firstLine="284"/>
        <w:jc w:val="both"/>
        <w:rPr>
          <w:sz w:val="28"/>
          <w:szCs w:val="28"/>
        </w:rPr>
      </w:pPr>
    </w:p>
    <w:p w:rsidR="002B24D6" w:rsidRDefault="002B24D6" w:rsidP="003154D1">
      <w:pPr>
        <w:pStyle w:val="ab"/>
        <w:ind w:firstLine="284"/>
        <w:jc w:val="both"/>
        <w:rPr>
          <w:sz w:val="28"/>
          <w:szCs w:val="28"/>
        </w:rPr>
      </w:pPr>
    </w:p>
    <w:p w:rsidR="0021487C" w:rsidRPr="003C2C07" w:rsidRDefault="0021487C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Оборот розничной торговли на душу населения в 2012 году составил 4</w:t>
      </w:r>
      <w:r w:rsidR="0027509D">
        <w:rPr>
          <w:sz w:val="28"/>
          <w:szCs w:val="28"/>
        </w:rPr>
        <w:t>7,8</w:t>
      </w:r>
      <w:r w:rsidRPr="003C2C07">
        <w:rPr>
          <w:sz w:val="28"/>
          <w:szCs w:val="28"/>
        </w:rPr>
        <w:t xml:space="preserve"> тыс.  рублей, что на </w:t>
      </w:r>
      <w:r w:rsidR="002D1623">
        <w:rPr>
          <w:sz w:val="28"/>
          <w:szCs w:val="28"/>
        </w:rPr>
        <w:t>20</w:t>
      </w:r>
      <w:r w:rsidRPr="003C2C07">
        <w:rPr>
          <w:sz w:val="28"/>
          <w:szCs w:val="28"/>
        </w:rPr>
        <w:t xml:space="preserve"> процентов больше уровня 2011 года (по республике рост составил 8,5%). </w:t>
      </w:r>
    </w:p>
    <w:p w:rsidR="0027509D" w:rsidRDefault="0027509D" w:rsidP="003154D1">
      <w:pPr>
        <w:pStyle w:val="ab"/>
        <w:ind w:firstLine="284"/>
        <w:jc w:val="right"/>
        <w:rPr>
          <w:sz w:val="28"/>
          <w:szCs w:val="28"/>
        </w:rPr>
      </w:pPr>
    </w:p>
    <w:p w:rsidR="0021487C" w:rsidRPr="003C2C07" w:rsidRDefault="0021487C" w:rsidP="003154D1">
      <w:pPr>
        <w:pStyle w:val="ab"/>
        <w:ind w:firstLine="284"/>
        <w:jc w:val="right"/>
        <w:rPr>
          <w:sz w:val="28"/>
          <w:szCs w:val="28"/>
        </w:rPr>
      </w:pPr>
      <w:r w:rsidRPr="003C2C07">
        <w:rPr>
          <w:sz w:val="28"/>
          <w:szCs w:val="28"/>
        </w:rPr>
        <w:t xml:space="preserve">Таблица </w:t>
      </w:r>
      <w:r w:rsidR="002D3D34">
        <w:rPr>
          <w:sz w:val="28"/>
          <w:szCs w:val="28"/>
        </w:rPr>
        <w:t>8</w:t>
      </w:r>
    </w:p>
    <w:p w:rsidR="0021487C" w:rsidRDefault="0021487C" w:rsidP="003154D1">
      <w:pPr>
        <w:pStyle w:val="ab"/>
        <w:ind w:firstLine="284"/>
        <w:jc w:val="center"/>
        <w:rPr>
          <w:b/>
          <w:sz w:val="28"/>
          <w:szCs w:val="28"/>
        </w:rPr>
      </w:pPr>
      <w:r w:rsidRPr="00207C3F">
        <w:rPr>
          <w:b/>
          <w:sz w:val="28"/>
          <w:szCs w:val="28"/>
        </w:rPr>
        <w:t>Оборот розничной торговли на душу населения</w:t>
      </w:r>
    </w:p>
    <w:p w:rsidR="00207C3F" w:rsidRPr="00207C3F" w:rsidRDefault="00207C3F" w:rsidP="003154D1">
      <w:pPr>
        <w:pStyle w:val="ab"/>
        <w:ind w:firstLine="284"/>
        <w:jc w:val="center"/>
        <w:rPr>
          <w:b/>
          <w:sz w:val="28"/>
          <w:szCs w:val="28"/>
        </w:rPr>
      </w:pPr>
    </w:p>
    <w:tbl>
      <w:tblPr>
        <w:tblW w:w="10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134"/>
        <w:gridCol w:w="1102"/>
        <w:gridCol w:w="1100"/>
        <w:gridCol w:w="1100"/>
        <w:gridCol w:w="1100"/>
        <w:gridCol w:w="1100"/>
      </w:tblGrid>
      <w:tr w:rsidR="0021487C" w:rsidRPr="003C2C07" w:rsidTr="006954A6">
        <w:trPr>
          <w:trHeight w:val="303"/>
        </w:trPr>
        <w:tc>
          <w:tcPr>
            <w:tcW w:w="3686" w:type="dxa"/>
            <w:vMerge w:val="restart"/>
          </w:tcPr>
          <w:p w:rsidR="0021487C" w:rsidRPr="006954A6" w:rsidRDefault="0021487C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Наименование          показателя</w:t>
            </w:r>
          </w:p>
          <w:p w:rsidR="0021487C" w:rsidRPr="006954A6" w:rsidRDefault="0021487C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1487C" w:rsidRPr="006954A6" w:rsidRDefault="0021487C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Ед. изм.</w:t>
            </w:r>
          </w:p>
        </w:tc>
        <w:tc>
          <w:tcPr>
            <w:tcW w:w="5502" w:type="dxa"/>
            <w:gridSpan w:val="5"/>
          </w:tcPr>
          <w:p w:rsidR="0021487C" w:rsidRPr="006954A6" w:rsidRDefault="0021487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Отчет</w:t>
            </w:r>
          </w:p>
        </w:tc>
      </w:tr>
      <w:tr w:rsidR="0021487C" w:rsidRPr="003C2C07" w:rsidTr="006954A6">
        <w:trPr>
          <w:trHeight w:val="337"/>
        </w:trPr>
        <w:tc>
          <w:tcPr>
            <w:tcW w:w="3686" w:type="dxa"/>
            <w:vMerge/>
          </w:tcPr>
          <w:p w:rsidR="0021487C" w:rsidRPr="006954A6" w:rsidRDefault="0021487C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487C" w:rsidRPr="006954A6" w:rsidRDefault="0021487C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1487C" w:rsidRPr="006954A6" w:rsidRDefault="0021487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2008</w:t>
            </w:r>
          </w:p>
        </w:tc>
        <w:tc>
          <w:tcPr>
            <w:tcW w:w="1100" w:type="dxa"/>
          </w:tcPr>
          <w:p w:rsidR="0021487C" w:rsidRPr="006954A6" w:rsidRDefault="0021487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2009</w:t>
            </w:r>
          </w:p>
        </w:tc>
        <w:tc>
          <w:tcPr>
            <w:tcW w:w="1100" w:type="dxa"/>
          </w:tcPr>
          <w:p w:rsidR="0021487C" w:rsidRPr="006954A6" w:rsidRDefault="0021487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2010</w:t>
            </w:r>
          </w:p>
        </w:tc>
        <w:tc>
          <w:tcPr>
            <w:tcW w:w="1100" w:type="dxa"/>
          </w:tcPr>
          <w:p w:rsidR="0021487C" w:rsidRPr="006954A6" w:rsidRDefault="0021487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21487C" w:rsidRPr="006954A6" w:rsidRDefault="0021487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2012</w:t>
            </w:r>
          </w:p>
        </w:tc>
      </w:tr>
      <w:tr w:rsidR="0021487C" w:rsidRPr="003C2C07" w:rsidTr="006954A6">
        <w:tc>
          <w:tcPr>
            <w:tcW w:w="10322" w:type="dxa"/>
            <w:gridSpan w:val="7"/>
          </w:tcPr>
          <w:p w:rsidR="0021487C" w:rsidRPr="006954A6" w:rsidRDefault="0021487C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</w:tr>
      <w:tr w:rsidR="0021487C" w:rsidRPr="003C2C07" w:rsidTr="006954A6">
        <w:tc>
          <w:tcPr>
            <w:tcW w:w="3686" w:type="dxa"/>
          </w:tcPr>
          <w:p w:rsidR="0021487C" w:rsidRPr="006954A6" w:rsidRDefault="0021487C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- в действующих ценах</w:t>
            </w:r>
          </w:p>
        </w:tc>
        <w:tc>
          <w:tcPr>
            <w:tcW w:w="1134" w:type="dxa"/>
          </w:tcPr>
          <w:p w:rsidR="0021487C" w:rsidRPr="006954A6" w:rsidRDefault="006954A6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1487C" w:rsidRPr="006954A6">
              <w:rPr>
                <w:sz w:val="24"/>
                <w:szCs w:val="24"/>
              </w:rPr>
              <w:t>р</w:t>
            </w:r>
            <w:proofErr w:type="gramEnd"/>
            <w:r w:rsidR="0021487C" w:rsidRPr="006954A6">
              <w:rPr>
                <w:sz w:val="24"/>
                <w:szCs w:val="24"/>
              </w:rPr>
              <w:t>уб.</w:t>
            </w:r>
          </w:p>
        </w:tc>
        <w:tc>
          <w:tcPr>
            <w:tcW w:w="1102" w:type="dxa"/>
          </w:tcPr>
          <w:p w:rsidR="0021487C" w:rsidRPr="006954A6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25,8</w:t>
            </w:r>
          </w:p>
        </w:tc>
        <w:tc>
          <w:tcPr>
            <w:tcW w:w="1100" w:type="dxa"/>
          </w:tcPr>
          <w:p w:rsidR="0021487C" w:rsidRPr="006954A6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28,9</w:t>
            </w:r>
          </w:p>
        </w:tc>
        <w:tc>
          <w:tcPr>
            <w:tcW w:w="1100" w:type="dxa"/>
          </w:tcPr>
          <w:p w:rsidR="0021487C" w:rsidRPr="006954A6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32,7</w:t>
            </w:r>
          </w:p>
        </w:tc>
        <w:tc>
          <w:tcPr>
            <w:tcW w:w="1100" w:type="dxa"/>
          </w:tcPr>
          <w:p w:rsidR="0021487C" w:rsidRPr="006954A6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39,8</w:t>
            </w:r>
          </w:p>
        </w:tc>
        <w:tc>
          <w:tcPr>
            <w:tcW w:w="1100" w:type="dxa"/>
          </w:tcPr>
          <w:p w:rsidR="0021487C" w:rsidRPr="006954A6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47,8</w:t>
            </w:r>
          </w:p>
        </w:tc>
      </w:tr>
      <w:tr w:rsidR="0021487C" w:rsidRPr="003C2C07" w:rsidTr="006954A6">
        <w:trPr>
          <w:trHeight w:val="283"/>
        </w:trPr>
        <w:tc>
          <w:tcPr>
            <w:tcW w:w="3686" w:type="dxa"/>
          </w:tcPr>
          <w:p w:rsidR="0021487C" w:rsidRPr="006954A6" w:rsidRDefault="0021487C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Ранг по обороту розничной торговли на душу населения</w:t>
            </w:r>
          </w:p>
        </w:tc>
        <w:tc>
          <w:tcPr>
            <w:tcW w:w="1134" w:type="dxa"/>
          </w:tcPr>
          <w:p w:rsidR="0021487C" w:rsidRPr="006954A6" w:rsidRDefault="0021487C" w:rsidP="003154D1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1487C" w:rsidRPr="006954A6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21487C" w:rsidRPr="006954A6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21487C" w:rsidRPr="006954A6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21487C" w:rsidRPr="006954A6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21487C" w:rsidRPr="006954A6" w:rsidRDefault="00BB5C9C" w:rsidP="00BB5C9C">
            <w:pPr>
              <w:pStyle w:val="ab"/>
              <w:ind w:firstLine="34"/>
              <w:jc w:val="center"/>
              <w:rPr>
                <w:sz w:val="24"/>
                <w:szCs w:val="24"/>
              </w:rPr>
            </w:pPr>
            <w:r w:rsidRPr="006954A6">
              <w:rPr>
                <w:sz w:val="24"/>
                <w:szCs w:val="24"/>
              </w:rPr>
              <w:t>-</w:t>
            </w:r>
          </w:p>
        </w:tc>
      </w:tr>
    </w:tbl>
    <w:p w:rsidR="0021487C" w:rsidRDefault="0021487C" w:rsidP="003154D1">
      <w:pPr>
        <w:pStyle w:val="ab"/>
        <w:ind w:firstLine="284"/>
        <w:jc w:val="both"/>
        <w:rPr>
          <w:sz w:val="28"/>
          <w:szCs w:val="28"/>
          <w:highlight w:val="yellow"/>
        </w:rPr>
      </w:pPr>
    </w:p>
    <w:p w:rsidR="002D3D34" w:rsidRDefault="002D3D34" w:rsidP="003154D1">
      <w:pPr>
        <w:pStyle w:val="ab"/>
        <w:ind w:firstLine="708"/>
        <w:jc w:val="both"/>
        <w:rPr>
          <w:sz w:val="28"/>
          <w:szCs w:val="28"/>
        </w:rPr>
      </w:pPr>
      <w:r w:rsidRPr="003C2C07">
        <w:rPr>
          <w:sz w:val="28"/>
          <w:szCs w:val="28"/>
        </w:rPr>
        <w:lastRenderedPageBreak/>
        <w:t>Наибольшая доля в структуре оборота розничной торговли</w:t>
      </w:r>
      <w:r>
        <w:rPr>
          <w:sz w:val="28"/>
          <w:szCs w:val="28"/>
        </w:rPr>
        <w:t xml:space="preserve"> </w:t>
      </w:r>
      <w:r w:rsidRPr="003C2C07">
        <w:rPr>
          <w:sz w:val="28"/>
          <w:szCs w:val="28"/>
        </w:rPr>
        <w:t xml:space="preserve">приходится на </w:t>
      </w:r>
      <w:r w:rsidR="002D1623">
        <w:rPr>
          <w:sz w:val="28"/>
          <w:szCs w:val="28"/>
        </w:rPr>
        <w:t>не</w:t>
      </w:r>
      <w:r w:rsidRPr="003C2C07">
        <w:rPr>
          <w:sz w:val="28"/>
          <w:szCs w:val="28"/>
        </w:rPr>
        <w:t>продовольственные товары</w:t>
      </w:r>
      <w:r>
        <w:rPr>
          <w:sz w:val="28"/>
          <w:szCs w:val="28"/>
        </w:rPr>
        <w:t xml:space="preserve"> - </w:t>
      </w:r>
      <w:r w:rsidR="002D1623">
        <w:rPr>
          <w:sz w:val="28"/>
          <w:szCs w:val="28"/>
        </w:rPr>
        <w:t>54</w:t>
      </w:r>
      <w:r>
        <w:rPr>
          <w:sz w:val="28"/>
          <w:szCs w:val="28"/>
        </w:rPr>
        <w:t xml:space="preserve"> %</w:t>
      </w:r>
      <w:r w:rsidRPr="003C2C07">
        <w:rPr>
          <w:sz w:val="28"/>
          <w:szCs w:val="28"/>
        </w:rPr>
        <w:t xml:space="preserve">, соответственно, продовольственные </w:t>
      </w:r>
      <w:r w:rsidR="002D1623">
        <w:rPr>
          <w:sz w:val="28"/>
          <w:szCs w:val="28"/>
        </w:rPr>
        <w:t>–</w:t>
      </w:r>
      <w:r w:rsidRPr="003C2C07">
        <w:rPr>
          <w:sz w:val="28"/>
          <w:szCs w:val="28"/>
        </w:rPr>
        <w:t xml:space="preserve"> </w:t>
      </w:r>
      <w:r w:rsidR="002D1623">
        <w:rPr>
          <w:sz w:val="28"/>
          <w:szCs w:val="28"/>
        </w:rPr>
        <w:t>46 %</w:t>
      </w:r>
      <w:r w:rsidRPr="003C2C0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За последние два года отмечается, что </w:t>
      </w:r>
      <w:r w:rsidRPr="003C2C07">
        <w:rPr>
          <w:sz w:val="28"/>
          <w:szCs w:val="28"/>
        </w:rPr>
        <w:t xml:space="preserve">опережающими темпами растет оборот розничной торговли непродовольственными товарами. Это обусловлено </w:t>
      </w:r>
      <w:r>
        <w:rPr>
          <w:sz w:val="28"/>
          <w:szCs w:val="28"/>
        </w:rPr>
        <w:t>расширением сети непродовольственных магазинов</w:t>
      </w:r>
      <w:r w:rsidRPr="003C2C07">
        <w:rPr>
          <w:sz w:val="28"/>
          <w:szCs w:val="28"/>
        </w:rPr>
        <w:t>,</w:t>
      </w:r>
      <w:r>
        <w:rPr>
          <w:sz w:val="28"/>
          <w:szCs w:val="28"/>
        </w:rPr>
        <w:t xml:space="preserve"> расширением ассортимента товаров сложно технического назначения</w:t>
      </w:r>
      <w:r w:rsidRPr="003C2C07">
        <w:rPr>
          <w:sz w:val="28"/>
          <w:szCs w:val="28"/>
        </w:rPr>
        <w:t xml:space="preserve">. </w:t>
      </w:r>
    </w:p>
    <w:p w:rsidR="00CE7741" w:rsidRDefault="00CE7741" w:rsidP="00CE7741">
      <w:pPr>
        <w:pStyle w:val="ab"/>
        <w:rPr>
          <w:sz w:val="28"/>
          <w:szCs w:val="28"/>
        </w:rPr>
      </w:pPr>
    </w:p>
    <w:p w:rsidR="00CE7741" w:rsidRPr="0037395B" w:rsidRDefault="00CE7741" w:rsidP="006954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95B">
        <w:rPr>
          <w:rFonts w:ascii="Times New Roman" w:hAnsi="Times New Roman"/>
          <w:sz w:val="28"/>
          <w:szCs w:val="28"/>
        </w:rPr>
        <w:t>Таблица 9</w:t>
      </w:r>
    </w:p>
    <w:p w:rsidR="002D1623" w:rsidRDefault="008B1A34" w:rsidP="008B1A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39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о предприятиях розничной торговли </w:t>
      </w:r>
    </w:p>
    <w:p w:rsidR="008B1A34" w:rsidRDefault="008B1A34" w:rsidP="008B1A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39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продовольственными товарами </w:t>
      </w:r>
    </w:p>
    <w:p w:rsidR="0037395B" w:rsidRDefault="0037395B" w:rsidP="008B1A3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796" w:type="dxa"/>
        <w:tblInd w:w="-176" w:type="dxa"/>
        <w:tblLook w:val="04A0"/>
      </w:tblPr>
      <w:tblGrid>
        <w:gridCol w:w="540"/>
        <w:gridCol w:w="3408"/>
        <w:gridCol w:w="1723"/>
        <w:gridCol w:w="1723"/>
        <w:gridCol w:w="1701"/>
        <w:gridCol w:w="1701"/>
      </w:tblGrid>
      <w:tr w:rsidR="00607DE1" w:rsidRPr="00CE7741" w:rsidTr="00607DE1">
        <w:trPr>
          <w:trHeight w:val="9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E1" w:rsidRPr="00207C3F" w:rsidRDefault="00607DE1" w:rsidP="00CE7741">
            <w:pPr>
              <w:pStyle w:val="ab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C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C3F">
              <w:rPr>
                <w:sz w:val="24"/>
                <w:szCs w:val="24"/>
              </w:rPr>
              <w:t>/</w:t>
            </w:r>
            <w:proofErr w:type="spellStart"/>
            <w:r w:rsidRPr="00207C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E1" w:rsidRPr="00207C3F" w:rsidRDefault="00607DE1" w:rsidP="00CE7741">
            <w:pPr>
              <w:pStyle w:val="ab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Наименование предприятия/индивидуальный предприниматель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E1" w:rsidRPr="00207C3F" w:rsidRDefault="00607DE1" w:rsidP="00607DE1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Количество торговых точек, торговых объектов (ед.)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E1" w:rsidRPr="00207C3F" w:rsidRDefault="00607DE1" w:rsidP="00607DE1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Доля хоз</w:t>
            </w:r>
            <w:r>
              <w:rPr>
                <w:sz w:val="24"/>
                <w:szCs w:val="24"/>
              </w:rPr>
              <w:t>яйствующего</w:t>
            </w:r>
            <w:r w:rsidRPr="00207C3F">
              <w:rPr>
                <w:sz w:val="24"/>
                <w:szCs w:val="24"/>
              </w:rPr>
              <w:t xml:space="preserve"> субъекта в общ</w:t>
            </w:r>
            <w:r>
              <w:rPr>
                <w:sz w:val="24"/>
                <w:szCs w:val="24"/>
              </w:rPr>
              <w:t>ем</w:t>
            </w:r>
            <w:r w:rsidRPr="00207C3F">
              <w:rPr>
                <w:sz w:val="24"/>
                <w:szCs w:val="24"/>
              </w:rPr>
              <w:t xml:space="preserve"> объеме розн</w:t>
            </w:r>
            <w:r>
              <w:rPr>
                <w:sz w:val="24"/>
                <w:szCs w:val="24"/>
              </w:rPr>
              <w:t>ичной</w:t>
            </w:r>
            <w:r w:rsidRPr="00207C3F">
              <w:rPr>
                <w:sz w:val="24"/>
                <w:szCs w:val="24"/>
              </w:rPr>
              <w:t xml:space="preserve"> торговли прод</w:t>
            </w:r>
            <w:r>
              <w:rPr>
                <w:sz w:val="24"/>
                <w:szCs w:val="24"/>
              </w:rPr>
              <w:t>овольственными</w:t>
            </w:r>
            <w:r w:rsidRPr="00207C3F">
              <w:rPr>
                <w:sz w:val="24"/>
                <w:szCs w:val="24"/>
              </w:rPr>
              <w:t xml:space="preserve"> товарами</w:t>
            </w:r>
            <w:proofErr w:type="gramStart"/>
            <w:r w:rsidRPr="00207C3F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B1A34" w:rsidRPr="00CE7741" w:rsidTr="00607DE1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207C3F" w:rsidRDefault="008B1A34" w:rsidP="00CE774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207C3F" w:rsidRDefault="008B1A34" w:rsidP="00CE774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34" w:rsidRPr="00207C3F" w:rsidRDefault="008B1A34" w:rsidP="00CE774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207C3F" w:rsidRDefault="008B1A34" w:rsidP="00607DE1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207C3F" w:rsidRDefault="008B1A34" w:rsidP="00607DE1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34" w:rsidRPr="00607DE1" w:rsidRDefault="008B1A34" w:rsidP="00607DE1">
            <w:pPr>
              <w:pStyle w:val="ab"/>
              <w:jc w:val="center"/>
              <w:rPr>
                <w:sz w:val="24"/>
                <w:szCs w:val="24"/>
              </w:rPr>
            </w:pPr>
            <w:r w:rsidRPr="00607DE1">
              <w:rPr>
                <w:sz w:val="24"/>
                <w:szCs w:val="24"/>
              </w:rPr>
              <w:t>2012</w:t>
            </w:r>
          </w:p>
        </w:tc>
      </w:tr>
      <w:tr w:rsidR="008B1A34" w:rsidRPr="00CE7741" w:rsidTr="001429AC">
        <w:trPr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color w:val="000000"/>
                <w:sz w:val="24"/>
                <w:szCs w:val="24"/>
              </w:rPr>
            </w:pPr>
            <w:proofErr w:type="spellStart"/>
            <w:r w:rsidRPr="001429AC">
              <w:rPr>
                <w:color w:val="000000"/>
                <w:sz w:val="24"/>
                <w:szCs w:val="24"/>
              </w:rPr>
              <w:t>Агрызское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9AC">
              <w:rPr>
                <w:color w:val="000000"/>
                <w:sz w:val="24"/>
                <w:szCs w:val="24"/>
              </w:rPr>
              <w:t>Райпо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57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14,7</w:t>
            </w:r>
          </w:p>
        </w:tc>
      </w:tr>
      <w:tr w:rsidR="008B1A34" w:rsidRPr="00CE7741" w:rsidTr="001429AC">
        <w:trPr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color w:val="000000"/>
                <w:sz w:val="24"/>
                <w:szCs w:val="24"/>
              </w:rPr>
            </w:pPr>
            <w:r w:rsidRPr="001429AC">
              <w:rPr>
                <w:color w:val="000000"/>
                <w:sz w:val="24"/>
                <w:szCs w:val="24"/>
              </w:rPr>
              <w:t>ООО "Айкай"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5,2</w:t>
            </w:r>
          </w:p>
        </w:tc>
      </w:tr>
      <w:tr w:rsidR="008B1A34" w:rsidRPr="00CE7741" w:rsidTr="001429AC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color w:val="000000"/>
                <w:sz w:val="24"/>
                <w:szCs w:val="24"/>
              </w:rPr>
            </w:pPr>
            <w:r w:rsidRPr="001429AC">
              <w:rPr>
                <w:color w:val="000000"/>
                <w:sz w:val="24"/>
                <w:szCs w:val="24"/>
              </w:rPr>
              <w:t xml:space="preserve">ООО "Дионис-Н"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1,2</w:t>
            </w:r>
          </w:p>
        </w:tc>
      </w:tr>
      <w:tr w:rsidR="008B1A34" w:rsidRPr="00CE7741" w:rsidTr="001429AC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color w:val="000000"/>
                <w:sz w:val="24"/>
                <w:szCs w:val="24"/>
              </w:rPr>
            </w:pPr>
            <w:r w:rsidRPr="001429AC">
              <w:rPr>
                <w:color w:val="000000"/>
                <w:sz w:val="24"/>
                <w:szCs w:val="24"/>
              </w:rPr>
              <w:t>ООО "Оптовик"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14,4</w:t>
            </w:r>
          </w:p>
        </w:tc>
      </w:tr>
      <w:tr w:rsidR="008B1A34" w:rsidRPr="00CE7741" w:rsidTr="001429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color w:val="000000"/>
                <w:sz w:val="24"/>
                <w:szCs w:val="24"/>
              </w:rPr>
            </w:pPr>
            <w:r w:rsidRPr="001429A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429AC">
              <w:rPr>
                <w:color w:val="000000"/>
                <w:sz w:val="24"/>
                <w:szCs w:val="24"/>
              </w:rPr>
              <w:t>Тандер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14,1</w:t>
            </w:r>
          </w:p>
        </w:tc>
      </w:tr>
      <w:tr w:rsidR="008B1A34" w:rsidRPr="00CE7741" w:rsidTr="00607D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607DE1">
            <w:pPr>
              <w:pStyle w:val="ab"/>
              <w:rPr>
                <w:sz w:val="24"/>
                <w:szCs w:val="24"/>
              </w:rPr>
            </w:pPr>
            <w:proofErr w:type="spellStart"/>
            <w:r w:rsidRPr="001429AC">
              <w:rPr>
                <w:sz w:val="24"/>
                <w:szCs w:val="24"/>
              </w:rPr>
              <w:t>Ахметшин</w:t>
            </w:r>
            <w:proofErr w:type="spellEnd"/>
            <w:r w:rsidRPr="001429AC">
              <w:rPr>
                <w:sz w:val="24"/>
                <w:szCs w:val="24"/>
              </w:rPr>
              <w:t xml:space="preserve"> М</w:t>
            </w:r>
            <w:r w:rsidR="00607DE1" w:rsidRPr="001429AC">
              <w:rPr>
                <w:sz w:val="24"/>
                <w:szCs w:val="24"/>
              </w:rPr>
              <w:t>.</w:t>
            </w:r>
            <w:r w:rsidRPr="001429AC">
              <w:rPr>
                <w:sz w:val="24"/>
                <w:szCs w:val="24"/>
              </w:rPr>
              <w:t xml:space="preserve"> М</w:t>
            </w:r>
            <w:r w:rsidR="00607DE1" w:rsidRPr="001429AC">
              <w:rPr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3,9</w:t>
            </w:r>
          </w:p>
        </w:tc>
      </w:tr>
      <w:tr w:rsidR="008B1A34" w:rsidRPr="00CE7741" w:rsidTr="001429AC">
        <w:trPr>
          <w:trHeight w:val="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607DE1">
            <w:pPr>
              <w:pStyle w:val="ab"/>
              <w:rPr>
                <w:sz w:val="24"/>
                <w:szCs w:val="24"/>
              </w:rPr>
            </w:pPr>
            <w:proofErr w:type="spellStart"/>
            <w:r w:rsidRPr="001429AC">
              <w:rPr>
                <w:sz w:val="24"/>
                <w:szCs w:val="24"/>
              </w:rPr>
              <w:t>Галиева</w:t>
            </w:r>
            <w:proofErr w:type="spellEnd"/>
            <w:r w:rsidRPr="001429AC">
              <w:rPr>
                <w:sz w:val="24"/>
                <w:szCs w:val="24"/>
              </w:rPr>
              <w:t xml:space="preserve"> Р</w:t>
            </w:r>
            <w:r w:rsidR="00607DE1" w:rsidRPr="001429AC">
              <w:rPr>
                <w:sz w:val="24"/>
                <w:szCs w:val="24"/>
              </w:rPr>
              <w:t>.</w:t>
            </w:r>
            <w:r w:rsidRPr="001429AC">
              <w:rPr>
                <w:sz w:val="24"/>
                <w:szCs w:val="24"/>
              </w:rPr>
              <w:t>К</w:t>
            </w:r>
            <w:r w:rsidR="00607DE1" w:rsidRPr="001429AC">
              <w:rPr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1,2</w:t>
            </w:r>
          </w:p>
        </w:tc>
      </w:tr>
      <w:tr w:rsidR="008B1A34" w:rsidRPr="00CE7741" w:rsidTr="006954A6">
        <w:trPr>
          <w:trHeight w:val="3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607DE1">
            <w:pPr>
              <w:pStyle w:val="ab"/>
              <w:rPr>
                <w:color w:val="000000"/>
                <w:sz w:val="24"/>
                <w:szCs w:val="24"/>
              </w:rPr>
            </w:pPr>
            <w:proofErr w:type="spellStart"/>
            <w:r w:rsidRPr="001429AC">
              <w:rPr>
                <w:color w:val="000000"/>
                <w:sz w:val="24"/>
                <w:szCs w:val="24"/>
              </w:rPr>
              <w:t>Гильфанов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 xml:space="preserve"> И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Д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0,5</w:t>
            </w:r>
          </w:p>
        </w:tc>
      </w:tr>
      <w:tr w:rsidR="008B1A34" w:rsidRPr="00CE7741" w:rsidTr="006954A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607DE1">
            <w:pPr>
              <w:pStyle w:val="ab"/>
              <w:rPr>
                <w:sz w:val="24"/>
                <w:szCs w:val="24"/>
              </w:rPr>
            </w:pPr>
            <w:proofErr w:type="spellStart"/>
            <w:r w:rsidRPr="001429AC">
              <w:rPr>
                <w:sz w:val="24"/>
                <w:szCs w:val="24"/>
              </w:rPr>
              <w:t>Гульданаев</w:t>
            </w:r>
            <w:proofErr w:type="spellEnd"/>
            <w:r w:rsidRPr="001429AC">
              <w:rPr>
                <w:sz w:val="24"/>
                <w:szCs w:val="24"/>
              </w:rPr>
              <w:t xml:space="preserve"> Р</w:t>
            </w:r>
            <w:r w:rsidR="00607DE1" w:rsidRPr="001429AC">
              <w:rPr>
                <w:sz w:val="24"/>
                <w:szCs w:val="24"/>
              </w:rPr>
              <w:t>.</w:t>
            </w:r>
            <w:r w:rsidRPr="001429AC">
              <w:rPr>
                <w:sz w:val="24"/>
                <w:szCs w:val="24"/>
              </w:rPr>
              <w:t>Ж</w:t>
            </w:r>
            <w:r w:rsidR="00607DE1" w:rsidRPr="001429AC">
              <w:rPr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5,3</w:t>
            </w:r>
          </w:p>
        </w:tc>
      </w:tr>
      <w:tr w:rsidR="008B1A34" w:rsidRPr="00CE7741" w:rsidTr="006954A6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607DE1">
            <w:pPr>
              <w:pStyle w:val="ab"/>
              <w:rPr>
                <w:color w:val="000000"/>
                <w:sz w:val="24"/>
                <w:szCs w:val="24"/>
              </w:rPr>
            </w:pPr>
            <w:r w:rsidRPr="001429AC">
              <w:rPr>
                <w:color w:val="000000"/>
                <w:sz w:val="24"/>
                <w:szCs w:val="24"/>
              </w:rPr>
              <w:t>Закиров И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Г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0,3</w:t>
            </w:r>
          </w:p>
        </w:tc>
      </w:tr>
      <w:tr w:rsidR="008B1A34" w:rsidRPr="00CE7741" w:rsidTr="006954A6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607DE1">
            <w:pPr>
              <w:pStyle w:val="ab"/>
              <w:rPr>
                <w:color w:val="000000"/>
                <w:sz w:val="24"/>
                <w:szCs w:val="24"/>
              </w:rPr>
            </w:pPr>
            <w:r w:rsidRPr="001429AC">
              <w:rPr>
                <w:color w:val="000000"/>
                <w:sz w:val="24"/>
                <w:szCs w:val="24"/>
              </w:rPr>
              <w:t>Каримова С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Г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0,6</w:t>
            </w:r>
          </w:p>
        </w:tc>
      </w:tr>
      <w:tr w:rsidR="008B1A34" w:rsidRPr="00CE7741" w:rsidTr="006954A6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607DE1">
            <w:pPr>
              <w:pStyle w:val="ab"/>
              <w:rPr>
                <w:color w:val="000000"/>
                <w:sz w:val="24"/>
                <w:szCs w:val="24"/>
              </w:rPr>
            </w:pPr>
            <w:proofErr w:type="spellStart"/>
            <w:r w:rsidRPr="001429AC">
              <w:rPr>
                <w:color w:val="000000"/>
                <w:sz w:val="24"/>
                <w:szCs w:val="24"/>
              </w:rPr>
              <w:t>Колпакова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 xml:space="preserve"> З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Р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3,1</w:t>
            </w:r>
          </w:p>
        </w:tc>
      </w:tr>
      <w:tr w:rsidR="008B1A34" w:rsidRPr="00CE7741" w:rsidTr="006954A6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607DE1">
            <w:pPr>
              <w:pStyle w:val="ab"/>
              <w:rPr>
                <w:color w:val="000000"/>
                <w:sz w:val="24"/>
                <w:szCs w:val="24"/>
              </w:rPr>
            </w:pPr>
            <w:r w:rsidRPr="001429AC">
              <w:rPr>
                <w:color w:val="000000"/>
                <w:sz w:val="24"/>
                <w:szCs w:val="24"/>
              </w:rPr>
              <w:t>Курбанова Р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Р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0,7</w:t>
            </w:r>
          </w:p>
        </w:tc>
      </w:tr>
      <w:tr w:rsidR="008B1A34" w:rsidRPr="00CE7741" w:rsidTr="006954A6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607DE1">
            <w:pPr>
              <w:pStyle w:val="ab"/>
              <w:rPr>
                <w:color w:val="000000"/>
                <w:sz w:val="24"/>
                <w:szCs w:val="24"/>
              </w:rPr>
            </w:pPr>
            <w:proofErr w:type="spellStart"/>
            <w:r w:rsidRPr="001429AC">
              <w:rPr>
                <w:color w:val="000000"/>
                <w:sz w:val="24"/>
                <w:szCs w:val="24"/>
              </w:rPr>
              <w:t>Маннапова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 xml:space="preserve"> В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А</w:t>
            </w:r>
            <w:r w:rsidR="00607DE1" w:rsidRPr="001429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0,3</w:t>
            </w:r>
          </w:p>
        </w:tc>
      </w:tr>
      <w:tr w:rsidR="008B1A34" w:rsidRPr="00CE7741" w:rsidTr="006954A6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6A6A8B">
            <w:pPr>
              <w:pStyle w:val="ab"/>
              <w:rPr>
                <w:color w:val="000000"/>
                <w:sz w:val="24"/>
                <w:szCs w:val="24"/>
              </w:rPr>
            </w:pPr>
            <w:proofErr w:type="spellStart"/>
            <w:r w:rsidRPr="001429AC">
              <w:rPr>
                <w:color w:val="000000"/>
                <w:sz w:val="24"/>
                <w:szCs w:val="24"/>
              </w:rPr>
              <w:t>Мингазов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 xml:space="preserve"> Ф</w:t>
            </w:r>
            <w:r w:rsidR="006A6A8B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М</w:t>
            </w:r>
            <w:r w:rsidR="006A6A8B" w:rsidRPr="001429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0,2</w:t>
            </w:r>
          </w:p>
        </w:tc>
      </w:tr>
      <w:tr w:rsidR="008B1A34" w:rsidRPr="00CE7741" w:rsidTr="006954A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429AC">
            <w:pPr>
              <w:pStyle w:val="ab"/>
              <w:rPr>
                <w:color w:val="000000"/>
                <w:sz w:val="24"/>
                <w:szCs w:val="24"/>
              </w:rPr>
            </w:pPr>
            <w:proofErr w:type="spellStart"/>
            <w:r w:rsidRPr="001429AC">
              <w:rPr>
                <w:color w:val="000000"/>
                <w:sz w:val="24"/>
                <w:szCs w:val="24"/>
              </w:rPr>
              <w:t>Мубаракшин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 xml:space="preserve"> Р</w:t>
            </w:r>
            <w:r w:rsidR="001429AC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Г</w:t>
            </w:r>
            <w:r w:rsidR="001429AC" w:rsidRPr="001429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6,9</w:t>
            </w:r>
          </w:p>
        </w:tc>
      </w:tr>
      <w:tr w:rsidR="008B1A34" w:rsidRPr="00CE7741" w:rsidTr="006954A6">
        <w:trPr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429AC">
            <w:pPr>
              <w:pStyle w:val="ab"/>
              <w:rPr>
                <w:color w:val="000000"/>
                <w:sz w:val="24"/>
                <w:szCs w:val="24"/>
              </w:rPr>
            </w:pPr>
            <w:proofErr w:type="spellStart"/>
            <w:r w:rsidRPr="001429AC">
              <w:rPr>
                <w:color w:val="000000"/>
                <w:sz w:val="24"/>
                <w:szCs w:val="24"/>
              </w:rPr>
              <w:t>Пажбеков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 xml:space="preserve"> В</w:t>
            </w:r>
            <w:r w:rsidR="001429AC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Н</w:t>
            </w:r>
            <w:r w:rsidR="001429AC" w:rsidRPr="001429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0,5</w:t>
            </w:r>
          </w:p>
        </w:tc>
      </w:tr>
      <w:tr w:rsidR="008B1A34" w:rsidRPr="00CE7741" w:rsidTr="006954A6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429AC">
            <w:pPr>
              <w:pStyle w:val="ab"/>
              <w:rPr>
                <w:color w:val="000000"/>
                <w:sz w:val="24"/>
                <w:szCs w:val="24"/>
              </w:rPr>
            </w:pPr>
            <w:proofErr w:type="spellStart"/>
            <w:r w:rsidRPr="001429AC">
              <w:rPr>
                <w:color w:val="000000"/>
                <w:sz w:val="24"/>
                <w:szCs w:val="24"/>
              </w:rPr>
              <w:t>Ревенко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 xml:space="preserve"> Л</w:t>
            </w:r>
            <w:r w:rsidR="001429AC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А</w:t>
            </w:r>
            <w:r w:rsidR="001429AC" w:rsidRPr="001429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5,0</w:t>
            </w:r>
          </w:p>
        </w:tc>
      </w:tr>
      <w:tr w:rsidR="008B1A34" w:rsidRPr="00CE7741" w:rsidTr="006954A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429AC">
            <w:pPr>
              <w:pStyle w:val="ab"/>
              <w:rPr>
                <w:color w:val="000000"/>
                <w:sz w:val="24"/>
                <w:szCs w:val="24"/>
              </w:rPr>
            </w:pPr>
            <w:proofErr w:type="spellStart"/>
            <w:r w:rsidRPr="001429AC">
              <w:rPr>
                <w:color w:val="000000"/>
                <w:sz w:val="24"/>
                <w:szCs w:val="24"/>
              </w:rPr>
              <w:t>Шагиев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 xml:space="preserve"> Ф</w:t>
            </w:r>
            <w:r w:rsidR="001429AC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Ш</w:t>
            </w:r>
            <w:r w:rsidR="001429AC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1,0</w:t>
            </w:r>
          </w:p>
        </w:tc>
      </w:tr>
      <w:tr w:rsidR="008B1A34" w:rsidRPr="00CE7741" w:rsidTr="006954A6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CE7741">
            <w:pPr>
              <w:pStyle w:val="ab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429AC">
            <w:pPr>
              <w:pStyle w:val="ab"/>
              <w:rPr>
                <w:color w:val="000000"/>
                <w:sz w:val="24"/>
                <w:szCs w:val="24"/>
              </w:rPr>
            </w:pPr>
            <w:proofErr w:type="spellStart"/>
            <w:r w:rsidRPr="001429AC">
              <w:rPr>
                <w:color w:val="000000"/>
                <w:sz w:val="24"/>
                <w:szCs w:val="24"/>
              </w:rPr>
              <w:t>Шарипов</w:t>
            </w:r>
            <w:proofErr w:type="spellEnd"/>
            <w:r w:rsidRPr="001429AC">
              <w:rPr>
                <w:color w:val="000000"/>
                <w:sz w:val="24"/>
                <w:szCs w:val="24"/>
              </w:rPr>
              <w:t xml:space="preserve"> И</w:t>
            </w:r>
            <w:r w:rsidR="001429AC" w:rsidRPr="001429AC">
              <w:rPr>
                <w:color w:val="000000"/>
                <w:sz w:val="24"/>
                <w:szCs w:val="24"/>
              </w:rPr>
              <w:t>.</w:t>
            </w:r>
            <w:r w:rsidRPr="001429AC">
              <w:rPr>
                <w:color w:val="000000"/>
                <w:sz w:val="24"/>
                <w:szCs w:val="24"/>
              </w:rPr>
              <w:t>И</w:t>
            </w:r>
            <w:r w:rsidR="001429AC" w:rsidRPr="001429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1429AC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1429AC">
              <w:rPr>
                <w:sz w:val="24"/>
                <w:szCs w:val="24"/>
              </w:rPr>
              <w:t>0,8</w:t>
            </w:r>
          </w:p>
        </w:tc>
      </w:tr>
      <w:tr w:rsidR="008B1A34" w:rsidRPr="00CE7741" w:rsidTr="00607DE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207C3F" w:rsidRDefault="008B1A34" w:rsidP="00CE7741">
            <w:pPr>
              <w:pStyle w:val="ab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207C3F" w:rsidRDefault="008B1A34" w:rsidP="00CE7741">
            <w:pPr>
              <w:pStyle w:val="ab"/>
              <w:rPr>
                <w:color w:val="000000"/>
                <w:sz w:val="24"/>
                <w:szCs w:val="24"/>
              </w:rPr>
            </w:pPr>
            <w:r w:rsidRPr="00207C3F">
              <w:rPr>
                <w:color w:val="000000"/>
                <w:sz w:val="24"/>
                <w:szCs w:val="24"/>
              </w:rPr>
              <w:t>прочие продовольственные магазины, отделы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207C3F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207C3F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207C3F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34" w:rsidRPr="00607DE1" w:rsidRDefault="008B1A34" w:rsidP="0017368C">
            <w:pPr>
              <w:pStyle w:val="ab"/>
              <w:jc w:val="center"/>
              <w:rPr>
                <w:sz w:val="24"/>
                <w:szCs w:val="24"/>
              </w:rPr>
            </w:pPr>
            <w:r w:rsidRPr="00607DE1">
              <w:rPr>
                <w:sz w:val="24"/>
                <w:szCs w:val="24"/>
              </w:rPr>
              <w:t>20,0</w:t>
            </w:r>
          </w:p>
        </w:tc>
      </w:tr>
    </w:tbl>
    <w:p w:rsidR="00607DE1" w:rsidRDefault="00607DE1" w:rsidP="00607DE1">
      <w:pPr>
        <w:spacing w:after="0" w:line="240" w:lineRule="auto"/>
        <w:rPr>
          <w:sz w:val="28"/>
          <w:szCs w:val="28"/>
        </w:rPr>
      </w:pPr>
    </w:p>
    <w:p w:rsidR="002D3D34" w:rsidRPr="00607DE1" w:rsidRDefault="002D3D34" w:rsidP="00607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DE1">
        <w:rPr>
          <w:rFonts w:ascii="Times New Roman" w:hAnsi="Times New Roman"/>
          <w:sz w:val="28"/>
          <w:szCs w:val="28"/>
        </w:rPr>
        <w:t xml:space="preserve">Помимо магазинов розничной торговли на территории  Агрызского района  функционирует оптовый склад ООО «Лидер», который реализует </w:t>
      </w:r>
      <w:r w:rsidRPr="00607DE1">
        <w:rPr>
          <w:rFonts w:ascii="Times New Roman" w:hAnsi="Times New Roman"/>
          <w:sz w:val="28"/>
          <w:szCs w:val="28"/>
        </w:rPr>
        <w:lastRenderedPageBreak/>
        <w:t>продовольственные товары, тем самым, позволяя предпринимателям снизить транспортные расходы при доставке продукции в свои магазины.</w:t>
      </w:r>
    </w:p>
    <w:p w:rsidR="0021487C" w:rsidRDefault="0021487C" w:rsidP="003154D1">
      <w:pPr>
        <w:pStyle w:val="ab"/>
        <w:ind w:firstLine="284"/>
        <w:jc w:val="both"/>
        <w:rPr>
          <w:sz w:val="28"/>
          <w:szCs w:val="28"/>
          <w:highlight w:val="yellow"/>
        </w:rPr>
      </w:pPr>
    </w:p>
    <w:p w:rsidR="001E51BE" w:rsidRDefault="001E51BE" w:rsidP="003154D1">
      <w:pPr>
        <w:pStyle w:val="ab"/>
        <w:ind w:firstLine="284"/>
        <w:jc w:val="both"/>
        <w:rPr>
          <w:b/>
          <w:i/>
          <w:sz w:val="28"/>
          <w:szCs w:val="28"/>
        </w:rPr>
      </w:pPr>
    </w:p>
    <w:p w:rsidR="00A16467" w:rsidRPr="00395DD1" w:rsidRDefault="00A16467" w:rsidP="003154D1">
      <w:pPr>
        <w:pStyle w:val="ab"/>
        <w:ind w:firstLine="284"/>
        <w:jc w:val="both"/>
        <w:rPr>
          <w:b/>
          <w:i/>
          <w:sz w:val="28"/>
          <w:szCs w:val="28"/>
        </w:rPr>
      </w:pPr>
      <w:r w:rsidRPr="00395DD1">
        <w:rPr>
          <w:b/>
          <w:i/>
          <w:sz w:val="28"/>
          <w:szCs w:val="28"/>
        </w:rPr>
        <w:t>Общественное питание</w:t>
      </w:r>
    </w:p>
    <w:p w:rsidR="0021487C" w:rsidRDefault="0021487C" w:rsidP="003154D1">
      <w:pPr>
        <w:pStyle w:val="ab"/>
        <w:ind w:firstLine="284"/>
        <w:jc w:val="both"/>
        <w:rPr>
          <w:sz w:val="28"/>
          <w:szCs w:val="28"/>
          <w:highlight w:val="yellow"/>
        </w:rPr>
      </w:pPr>
    </w:p>
    <w:p w:rsidR="00A26752" w:rsidRPr="003C2C07" w:rsidRDefault="00A26752" w:rsidP="001E51BE">
      <w:pPr>
        <w:pStyle w:val="ab"/>
        <w:ind w:firstLine="708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Сфера общественного питания </w:t>
      </w:r>
      <w:r>
        <w:rPr>
          <w:sz w:val="28"/>
          <w:szCs w:val="28"/>
        </w:rPr>
        <w:t>Агрыз</w:t>
      </w:r>
      <w:r w:rsidRPr="003C2C07">
        <w:rPr>
          <w:sz w:val="28"/>
          <w:szCs w:val="28"/>
        </w:rPr>
        <w:t xml:space="preserve">ского муниципального района представлена </w:t>
      </w:r>
      <w:r w:rsidR="00F721AA">
        <w:rPr>
          <w:sz w:val="28"/>
          <w:szCs w:val="28"/>
        </w:rPr>
        <w:t>47</w:t>
      </w:r>
      <w:r w:rsidRPr="003C2C07">
        <w:rPr>
          <w:sz w:val="28"/>
          <w:szCs w:val="28"/>
        </w:rPr>
        <w:t xml:space="preserve"> предприятиями, в том числе: 2</w:t>
      </w:r>
      <w:r w:rsidR="00F721AA">
        <w:rPr>
          <w:sz w:val="28"/>
          <w:szCs w:val="28"/>
        </w:rPr>
        <w:t xml:space="preserve">7 </w:t>
      </w:r>
      <w:r w:rsidRPr="003C2C07">
        <w:rPr>
          <w:sz w:val="28"/>
          <w:szCs w:val="28"/>
        </w:rPr>
        <w:t>-</w:t>
      </w:r>
      <w:r w:rsidR="00F721AA">
        <w:rPr>
          <w:sz w:val="28"/>
          <w:szCs w:val="28"/>
        </w:rPr>
        <w:t xml:space="preserve"> </w:t>
      </w:r>
      <w:r w:rsidRPr="003C2C07">
        <w:rPr>
          <w:sz w:val="28"/>
          <w:szCs w:val="28"/>
        </w:rPr>
        <w:t xml:space="preserve">столовых при общеобразовательных учреждениях; </w:t>
      </w:r>
      <w:r w:rsidR="00F721AA">
        <w:rPr>
          <w:sz w:val="28"/>
          <w:szCs w:val="28"/>
        </w:rPr>
        <w:t>16</w:t>
      </w:r>
      <w:r w:rsidRPr="003C2C07">
        <w:rPr>
          <w:sz w:val="28"/>
          <w:szCs w:val="28"/>
        </w:rPr>
        <w:t xml:space="preserve"> </w:t>
      </w:r>
      <w:r w:rsidR="00F721AA" w:rsidRPr="00F721AA">
        <w:rPr>
          <w:color w:val="000000"/>
          <w:sz w:val="28"/>
          <w:szCs w:val="28"/>
        </w:rPr>
        <w:t>общедоступны</w:t>
      </w:r>
      <w:r w:rsidR="00F721AA">
        <w:rPr>
          <w:color w:val="000000"/>
          <w:sz w:val="28"/>
          <w:szCs w:val="28"/>
        </w:rPr>
        <w:t>х</w:t>
      </w:r>
      <w:r w:rsidR="00F721AA" w:rsidRPr="00F721AA">
        <w:rPr>
          <w:color w:val="000000"/>
          <w:sz w:val="28"/>
          <w:szCs w:val="28"/>
        </w:rPr>
        <w:t xml:space="preserve"> предприяти</w:t>
      </w:r>
      <w:r w:rsidR="000914DB">
        <w:rPr>
          <w:color w:val="000000"/>
          <w:sz w:val="28"/>
          <w:szCs w:val="28"/>
        </w:rPr>
        <w:t>й</w:t>
      </w:r>
      <w:r w:rsidR="00F721AA" w:rsidRPr="00F721AA">
        <w:rPr>
          <w:color w:val="000000"/>
          <w:sz w:val="28"/>
          <w:szCs w:val="28"/>
        </w:rPr>
        <w:t xml:space="preserve"> общественного питания</w:t>
      </w:r>
      <w:r w:rsidRPr="003C2C07">
        <w:rPr>
          <w:sz w:val="28"/>
          <w:szCs w:val="28"/>
        </w:rPr>
        <w:t xml:space="preserve"> и </w:t>
      </w:r>
      <w:r w:rsidR="000914DB">
        <w:rPr>
          <w:sz w:val="28"/>
          <w:szCs w:val="28"/>
        </w:rPr>
        <w:t>4</w:t>
      </w:r>
      <w:r w:rsidRPr="003C2C07">
        <w:rPr>
          <w:sz w:val="28"/>
          <w:szCs w:val="28"/>
        </w:rPr>
        <w:t xml:space="preserve"> столовые промышленных предприятий</w:t>
      </w:r>
      <w:r w:rsidR="000914DB" w:rsidRPr="003C2C07">
        <w:rPr>
          <w:sz w:val="28"/>
          <w:szCs w:val="28"/>
        </w:rPr>
        <w:t xml:space="preserve">, с общим количеством  посадочных мест </w:t>
      </w:r>
      <w:r w:rsidR="000914DB">
        <w:rPr>
          <w:sz w:val="28"/>
          <w:szCs w:val="28"/>
        </w:rPr>
        <w:t>3107</w:t>
      </w:r>
      <w:r w:rsidR="000914DB" w:rsidRPr="003C2C07">
        <w:rPr>
          <w:sz w:val="28"/>
          <w:szCs w:val="28"/>
        </w:rPr>
        <w:t xml:space="preserve"> единиц</w:t>
      </w:r>
      <w:r w:rsidRPr="003C2C07">
        <w:rPr>
          <w:sz w:val="28"/>
          <w:szCs w:val="28"/>
        </w:rPr>
        <w:t>.</w:t>
      </w:r>
    </w:p>
    <w:p w:rsidR="00A26752" w:rsidRPr="003C2C07" w:rsidRDefault="00A26752" w:rsidP="001E51BE">
      <w:pPr>
        <w:pStyle w:val="ab"/>
        <w:ind w:firstLine="708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Оборот общественного питания в 2012 году составил </w:t>
      </w:r>
      <w:r w:rsidR="000914DB">
        <w:rPr>
          <w:sz w:val="28"/>
          <w:szCs w:val="28"/>
        </w:rPr>
        <w:t>74</w:t>
      </w:r>
      <w:r w:rsidRPr="003C2C07">
        <w:rPr>
          <w:sz w:val="28"/>
          <w:szCs w:val="28"/>
        </w:rPr>
        <w:t xml:space="preserve"> млн</w:t>
      </w:r>
      <w:proofErr w:type="gramStart"/>
      <w:r w:rsidRPr="003C2C07">
        <w:rPr>
          <w:sz w:val="28"/>
          <w:szCs w:val="28"/>
        </w:rPr>
        <w:t>.р</w:t>
      </w:r>
      <w:proofErr w:type="gramEnd"/>
      <w:r w:rsidRPr="003C2C07">
        <w:rPr>
          <w:sz w:val="28"/>
          <w:szCs w:val="28"/>
        </w:rPr>
        <w:t xml:space="preserve">ублей в действующих ценах, что на </w:t>
      </w:r>
      <w:r w:rsidR="000914DB">
        <w:rPr>
          <w:sz w:val="28"/>
          <w:szCs w:val="28"/>
        </w:rPr>
        <w:t>8,8</w:t>
      </w:r>
      <w:r w:rsidRPr="003C2C07">
        <w:rPr>
          <w:sz w:val="28"/>
          <w:szCs w:val="28"/>
        </w:rPr>
        <w:t xml:space="preserve"> процента выше факта 2011 года. </w:t>
      </w:r>
    </w:p>
    <w:p w:rsidR="00A26752" w:rsidRPr="003C2C07" w:rsidRDefault="00A26752" w:rsidP="001E51BE">
      <w:pPr>
        <w:pStyle w:val="ab"/>
        <w:ind w:firstLine="708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По итогам 2012 года оборот общественного питания на душу населения составил </w:t>
      </w:r>
      <w:r w:rsidR="000914DB">
        <w:rPr>
          <w:sz w:val="28"/>
          <w:szCs w:val="28"/>
        </w:rPr>
        <w:t>2033</w:t>
      </w:r>
      <w:r w:rsidRPr="003C2C07">
        <w:rPr>
          <w:sz w:val="28"/>
          <w:szCs w:val="28"/>
        </w:rPr>
        <w:t xml:space="preserve"> рубля. Задействовано в общественном питании </w:t>
      </w:r>
      <w:r w:rsidRPr="00B84694">
        <w:rPr>
          <w:sz w:val="28"/>
          <w:szCs w:val="28"/>
        </w:rPr>
        <w:t>1</w:t>
      </w:r>
      <w:r w:rsidR="00B84694">
        <w:rPr>
          <w:sz w:val="28"/>
          <w:szCs w:val="28"/>
        </w:rPr>
        <w:t>0</w:t>
      </w:r>
      <w:r w:rsidRPr="00B84694">
        <w:rPr>
          <w:sz w:val="28"/>
          <w:szCs w:val="28"/>
        </w:rPr>
        <w:t>5</w:t>
      </w:r>
      <w:r w:rsidRPr="003C2C07">
        <w:rPr>
          <w:sz w:val="28"/>
          <w:szCs w:val="28"/>
        </w:rPr>
        <w:t xml:space="preserve"> человек. </w:t>
      </w:r>
    </w:p>
    <w:p w:rsidR="000733FB" w:rsidRDefault="00395DD1" w:rsidP="001E51B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3FB">
        <w:rPr>
          <w:rFonts w:ascii="Times New Roman" w:hAnsi="Times New Roman"/>
          <w:sz w:val="28"/>
          <w:szCs w:val="28"/>
        </w:rPr>
        <w:t>В отличие от динамичного развития розничной торговли, на рынке услуг общественного питания наблюдается некоторая стагнация. Если суммарный показатель количества предприятий общественного питания за 2 последние года не изменился (хотя в 2011 г. их количество уменьшилось с 47 до 44, а в 2012 г. было вновь открыто 3 предприятия), город все же потерял 1 из них.</w:t>
      </w:r>
      <w:r w:rsidRPr="000733FB">
        <w:rPr>
          <w:rFonts w:ascii="Times New Roman" w:hAnsi="Times New Roman"/>
          <w:sz w:val="24"/>
          <w:szCs w:val="24"/>
        </w:rPr>
        <w:t xml:space="preserve"> </w:t>
      </w:r>
    </w:p>
    <w:p w:rsidR="00620A6F" w:rsidRPr="00207C3F" w:rsidRDefault="00620A6F" w:rsidP="00207C3F">
      <w:pPr>
        <w:pStyle w:val="ab"/>
        <w:jc w:val="right"/>
        <w:rPr>
          <w:sz w:val="28"/>
          <w:szCs w:val="28"/>
        </w:rPr>
      </w:pPr>
      <w:r w:rsidRPr="00207C3F">
        <w:rPr>
          <w:sz w:val="28"/>
          <w:szCs w:val="28"/>
        </w:rPr>
        <w:t>Таблица 10</w:t>
      </w:r>
    </w:p>
    <w:p w:rsidR="000733FB" w:rsidRPr="00207C3F" w:rsidRDefault="000733FB" w:rsidP="00207C3F">
      <w:pPr>
        <w:pStyle w:val="ab"/>
        <w:jc w:val="center"/>
        <w:rPr>
          <w:b/>
          <w:sz w:val="28"/>
          <w:szCs w:val="28"/>
        </w:rPr>
      </w:pPr>
      <w:r w:rsidRPr="00207C3F">
        <w:rPr>
          <w:b/>
          <w:sz w:val="28"/>
          <w:szCs w:val="28"/>
        </w:rPr>
        <w:t>Динамика показателей по предприятиям общественного питания</w:t>
      </w:r>
    </w:p>
    <w:p w:rsidR="000733FB" w:rsidRPr="00207C3F" w:rsidRDefault="000733FB" w:rsidP="00207C3F">
      <w:pPr>
        <w:pStyle w:val="ab"/>
        <w:jc w:val="center"/>
        <w:rPr>
          <w:b/>
          <w:sz w:val="28"/>
          <w:szCs w:val="28"/>
        </w:rPr>
      </w:pPr>
      <w:r w:rsidRPr="00207C3F">
        <w:rPr>
          <w:b/>
          <w:sz w:val="28"/>
          <w:szCs w:val="28"/>
        </w:rPr>
        <w:t>Агрызского района в 2011-2012 гг. и прогноз на 2015 год</w:t>
      </w:r>
    </w:p>
    <w:p w:rsidR="00620A6F" w:rsidRPr="00207C3F" w:rsidRDefault="00620A6F" w:rsidP="00207C3F">
      <w:pPr>
        <w:pStyle w:val="ab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850"/>
        <w:gridCol w:w="850"/>
        <w:gridCol w:w="851"/>
        <w:gridCol w:w="1276"/>
        <w:gridCol w:w="851"/>
        <w:gridCol w:w="1276"/>
        <w:gridCol w:w="1276"/>
        <w:gridCol w:w="1134"/>
      </w:tblGrid>
      <w:tr w:rsidR="000733FB" w:rsidRPr="00207C3F" w:rsidTr="00207C3F">
        <w:tc>
          <w:tcPr>
            <w:tcW w:w="425" w:type="dxa"/>
            <w:vMerge w:val="restart"/>
            <w:vAlign w:val="center"/>
          </w:tcPr>
          <w:p w:rsidR="000733FB" w:rsidRPr="00207C3F" w:rsidRDefault="000733FB" w:rsidP="00207C3F">
            <w:pPr>
              <w:pStyle w:val="ab"/>
            </w:pPr>
            <w:r w:rsidRPr="00207C3F">
              <w:t xml:space="preserve">№ </w:t>
            </w:r>
            <w:proofErr w:type="gramStart"/>
            <w:r w:rsidRPr="00207C3F">
              <w:t>п</w:t>
            </w:r>
            <w:proofErr w:type="gramEnd"/>
            <w:r w:rsidRPr="00207C3F"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0733FB" w:rsidRPr="00207C3F" w:rsidRDefault="000733FB" w:rsidP="00207C3F">
            <w:pPr>
              <w:pStyle w:val="ab"/>
              <w:rPr>
                <w:sz w:val="24"/>
                <w:szCs w:val="24"/>
                <w:lang w:val="en-US"/>
              </w:rPr>
            </w:pPr>
            <w:r w:rsidRPr="00207C3F">
              <w:rPr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  <w:vAlign w:val="center"/>
          </w:tcPr>
          <w:p w:rsidR="000733FB" w:rsidRPr="00207C3F" w:rsidRDefault="000733FB" w:rsidP="00207C3F">
            <w:pPr>
              <w:pStyle w:val="ab"/>
              <w:rPr>
                <w:lang w:val="en-US"/>
              </w:rPr>
            </w:pPr>
            <w:r w:rsidRPr="00207C3F">
              <w:t>Ед. изм.</w:t>
            </w:r>
          </w:p>
        </w:tc>
        <w:tc>
          <w:tcPr>
            <w:tcW w:w="7514" w:type="dxa"/>
            <w:gridSpan w:val="7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Значение показателя</w:t>
            </w:r>
          </w:p>
        </w:tc>
      </w:tr>
      <w:tr w:rsidR="00474C16" w:rsidRPr="00207C3F" w:rsidTr="00207C3F">
        <w:tc>
          <w:tcPr>
            <w:tcW w:w="425" w:type="dxa"/>
            <w:vMerge/>
            <w:vAlign w:val="center"/>
          </w:tcPr>
          <w:p w:rsidR="000733FB" w:rsidRPr="00207C3F" w:rsidRDefault="000733FB" w:rsidP="00207C3F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733FB" w:rsidRPr="00207C3F" w:rsidRDefault="000733FB" w:rsidP="00207C3F">
            <w:pPr>
              <w:pStyle w:val="ab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733FB" w:rsidRPr="00207C3F" w:rsidRDefault="000733FB" w:rsidP="00207C3F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733FB" w:rsidRPr="00207C3F" w:rsidRDefault="000733FB" w:rsidP="00207C3F">
            <w:pPr>
              <w:pStyle w:val="ab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207C3F">
              <w:rPr>
                <w:sz w:val="24"/>
                <w:szCs w:val="24"/>
              </w:rPr>
              <w:t>2011</w:t>
            </w:r>
          </w:p>
        </w:tc>
        <w:tc>
          <w:tcPr>
            <w:tcW w:w="1276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Динамика</w:t>
            </w:r>
          </w:p>
          <w:p w:rsidR="000733FB" w:rsidRPr="00207C3F" w:rsidRDefault="0037395B" w:rsidP="0037395B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>/</w:t>
            </w:r>
            <w:r w:rsidR="000733FB" w:rsidRPr="00207C3F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Динамика</w:t>
            </w:r>
          </w:p>
          <w:p w:rsidR="000733FB" w:rsidRPr="00207C3F" w:rsidRDefault="0037395B" w:rsidP="0037395B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>/</w:t>
            </w:r>
            <w:r w:rsidR="000733FB" w:rsidRPr="00207C3F">
              <w:rPr>
                <w:sz w:val="24"/>
                <w:szCs w:val="24"/>
              </w:rPr>
              <w:t>2011</w:t>
            </w:r>
          </w:p>
        </w:tc>
        <w:tc>
          <w:tcPr>
            <w:tcW w:w="1276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Динамика</w:t>
            </w:r>
          </w:p>
          <w:p w:rsidR="000733FB" w:rsidRPr="00207C3F" w:rsidRDefault="0037395B" w:rsidP="0037395B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>/</w:t>
            </w:r>
            <w:r w:rsidR="000733FB" w:rsidRPr="00207C3F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  <w:vAlign w:val="center"/>
          </w:tcPr>
          <w:p w:rsidR="000733FB" w:rsidRPr="00207C3F" w:rsidRDefault="00474C16" w:rsidP="00207C3F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207C3F">
              <w:rPr>
                <w:sz w:val="24"/>
                <w:szCs w:val="24"/>
              </w:rPr>
              <w:t xml:space="preserve">2015 </w:t>
            </w:r>
            <w:r w:rsidR="000733FB" w:rsidRPr="00207C3F">
              <w:rPr>
                <w:sz w:val="24"/>
                <w:szCs w:val="24"/>
              </w:rPr>
              <w:t>прогноз</w:t>
            </w:r>
          </w:p>
        </w:tc>
      </w:tr>
      <w:tr w:rsidR="00474C16" w:rsidRPr="00207C3F" w:rsidTr="00207C3F">
        <w:trPr>
          <w:trHeight w:val="266"/>
        </w:trPr>
        <w:tc>
          <w:tcPr>
            <w:tcW w:w="425" w:type="dxa"/>
            <w:vAlign w:val="center"/>
          </w:tcPr>
          <w:p w:rsidR="000733FB" w:rsidRPr="00207C3F" w:rsidRDefault="00474C16" w:rsidP="00207C3F">
            <w:pPr>
              <w:pStyle w:val="ab"/>
            </w:pPr>
            <w:r w:rsidRPr="00207C3F">
              <w:t>1</w:t>
            </w:r>
            <w:r w:rsidR="000733FB" w:rsidRPr="00207C3F">
              <w:t>.</w:t>
            </w:r>
          </w:p>
        </w:tc>
        <w:tc>
          <w:tcPr>
            <w:tcW w:w="1985" w:type="dxa"/>
            <w:vAlign w:val="center"/>
          </w:tcPr>
          <w:p w:rsidR="000733FB" w:rsidRPr="00207C3F" w:rsidRDefault="000733FB" w:rsidP="00207C3F">
            <w:pPr>
              <w:pStyle w:val="ab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Всего предприятий общественного питания</w:t>
            </w:r>
          </w:p>
        </w:tc>
        <w:tc>
          <w:tcPr>
            <w:tcW w:w="850" w:type="dxa"/>
            <w:vMerge w:val="restart"/>
            <w:vAlign w:val="center"/>
          </w:tcPr>
          <w:p w:rsidR="000733FB" w:rsidRPr="00207C3F" w:rsidRDefault="000733FB" w:rsidP="00207C3F">
            <w:pPr>
              <w:pStyle w:val="ab"/>
            </w:pPr>
            <w:r w:rsidRPr="00207C3F">
              <w:t>ед.</w:t>
            </w:r>
          </w:p>
        </w:tc>
        <w:tc>
          <w:tcPr>
            <w:tcW w:w="850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-6%</w:t>
            </w:r>
          </w:p>
        </w:tc>
        <w:tc>
          <w:tcPr>
            <w:tcW w:w="851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+7%</w:t>
            </w:r>
          </w:p>
        </w:tc>
        <w:tc>
          <w:tcPr>
            <w:tcW w:w="1276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33FB" w:rsidRPr="00207C3F" w:rsidRDefault="002D1623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74C16" w:rsidRPr="00207C3F" w:rsidTr="00207C3F">
        <w:trPr>
          <w:trHeight w:val="266"/>
        </w:trPr>
        <w:tc>
          <w:tcPr>
            <w:tcW w:w="425" w:type="dxa"/>
            <w:vAlign w:val="center"/>
          </w:tcPr>
          <w:p w:rsidR="000733FB" w:rsidRPr="00207C3F" w:rsidRDefault="000733FB" w:rsidP="00207C3F">
            <w:pPr>
              <w:pStyle w:val="ab"/>
            </w:pPr>
          </w:p>
        </w:tc>
        <w:tc>
          <w:tcPr>
            <w:tcW w:w="1985" w:type="dxa"/>
            <w:vAlign w:val="center"/>
          </w:tcPr>
          <w:p w:rsidR="000733FB" w:rsidRPr="00207C3F" w:rsidRDefault="000733FB" w:rsidP="00207C3F">
            <w:pPr>
              <w:pStyle w:val="ab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в т.ч. город</w:t>
            </w:r>
          </w:p>
        </w:tc>
        <w:tc>
          <w:tcPr>
            <w:tcW w:w="850" w:type="dxa"/>
            <w:vMerge/>
            <w:vAlign w:val="center"/>
          </w:tcPr>
          <w:p w:rsidR="000733FB" w:rsidRPr="00207C3F" w:rsidRDefault="000733FB" w:rsidP="00207C3F">
            <w:pPr>
              <w:pStyle w:val="ab"/>
            </w:pPr>
          </w:p>
        </w:tc>
        <w:tc>
          <w:tcPr>
            <w:tcW w:w="850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-14%</w:t>
            </w:r>
          </w:p>
        </w:tc>
        <w:tc>
          <w:tcPr>
            <w:tcW w:w="851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+11%</w:t>
            </w:r>
          </w:p>
        </w:tc>
        <w:tc>
          <w:tcPr>
            <w:tcW w:w="1276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-5%</w:t>
            </w:r>
          </w:p>
        </w:tc>
        <w:tc>
          <w:tcPr>
            <w:tcW w:w="1134" w:type="dxa"/>
            <w:vAlign w:val="center"/>
          </w:tcPr>
          <w:p w:rsidR="000733FB" w:rsidRPr="00207C3F" w:rsidRDefault="000733FB" w:rsidP="00207C3F">
            <w:pPr>
              <w:pStyle w:val="ab"/>
              <w:jc w:val="center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21</w:t>
            </w:r>
          </w:p>
        </w:tc>
      </w:tr>
      <w:tr w:rsidR="00474C16" w:rsidRPr="00207C3F" w:rsidTr="00207C3F">
        <w:trPr>
          <w:trHeight w:val="266"/>
        </w:trPr>
        <w:tc>
          <w:tcPr>
            <w:tcW w:w="425" w:type="dxa"/>
            <w:vAlign w:val="center"/>
          </w:tcPr>
          <w:p w:rsidR="00474C16" w:rsidRPr="00207C3F" w:rsidRDefault="00474C16" w:rsidP="00207C3F">
            <w:pPr>
              <w:pStyle w:val="ab"/>
            </w:pPr>
            <w:r w:rsidRPr="00207C3F">
              <w:t>2.</w:t>
            </w:r>
          </w:p>
        </w:tc>
        <w:tc>
          <w:tcPr>
            <w:tcW w:w="1985" w:type="dxa"/>
            <w:vAlign w:val="center"/>
          </w:tcPr>
          <w:p w:rsidR="00474C16" w:rsidRPr="00207C3F" w:rsidRDefault="00474C16" w:rsidP="00207C3F">
            <w:pPr>
              <w:pStyle w:val="ab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Товарооборот</w:t>
            </w:r>
          </w:p>
        </w:tc>
        <w:tc>
          <w:tcPr>
            <w:tcW w:w="850" w:type="dxa"/>
            <w:vAlign w:val="center"/>
          </w:tcPr>
          <w:p w:rsidR="00474C16" w:rsidRPr="00207C3F" w:rsidRDefault="00207C3F" w:rsidP="00207C3F">
            <w:pPr>
              <w:pStyle w:val="ab"/>
            </w:pPr>
            <w:r>
              <w:t>млн</w:t>
            </w:r>
            <w:r w:rsidR="00474C16" w:rsidRPr="00207C3F">
              <w:t>. руб.</w:t>
            </w:r>
          </w:p>
        </w:tc>
        <w:tc>
          <w:tcPr>
            <w:tcW w:w="850" w:type="dxa"/>
            <w:vAlign w:val="center"/>
          </w:tcPr>
          <w:p w:rsidR="00474C16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474C16" w:rsidRPr="00207C3F" w:rsidRDefault="000914DB" w:rsidP="000914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474C16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+9,7%</w:t>
            </w:r>
          </w:p>
        </w:tc>
        <w:tc>
          <w:tcPr>
            <w:tcW w:w="851" w:type="dxa"/>
            <w:vAlign w:val="center"/>
          </w:tcPr>
          <w:p w:rsidR="00474C16" w:rsidRPr="00207C3F" w:rsidRDefault="000914DB" w:rsidP="000914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474C16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+8,8%</w:t>
            </w:r>
          </w:p>
        </w:tc>
        <w:tc>
          <w:tcPr>
            <w:tcW w:w="1276" w:type="dxa"/>
            <w:vAlign w:val="center"/>
          </w:tcPr>
          <w:p w:rsidR="00474C16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+19,4%</w:t>
            </w:r>
          </w:p>
        </w:tc>
        <w:tc>
          <w:tcPr>
            <w:tcW w:w="1134" w:type="dxa"/>
            <w:vAlign w:val="center"/>
          </w:tcPr>
          <w:p w:rsidR="00474C16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B529E5" w:rsidRPr="00207C3F" w:rsidTr="00207C3F">
        <w:trPr>
          <w:trHeight w:val="266"/>
        </w:trPr>
        <w:tc>
          <w:tcPr>
            <w:tcW w:w="425" w:type="dxa"/>
            <w:vAlign w:val="center"/>
          </w:tcPr>
          <w:p w:rsidR="00B529E5" w:rsidRPr="00207C3F" w:rsidRDefault="00B529E5" w:rsidP="00207C3F">
            <w:pPr>
              <w:pStyle w:val="ab"/>
            </w:pPr>
            <w:r w:rsidRPr="00207C3F">
              <w:t>3.</w:t>
            </w:r>
          </w:p>
        </w:tc>
        <w:tc>
          <w:tcPr>
            <w:tcW w:w="1985" w:type="dxa"/>
            <w:vAlign w:val="center"/>
          </w:tcPr>
          <w:p w:rsidR="00B529E5" w:rsidRPr="00207C3F" w:rsidRDefault="001A1912" w:rsidP="00207C3F">
            <w:pPr>
              <w:pStyle w:val="ab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темп роста в сопоставимых ценах к предыдущему году</w:t>
            </w:r>
          </w:p>
        </w:tc>
        <w:tc>
          <w:tcPr>
            <w:tcW w:w="850" w:type="dxa"/>
            <w:vAlign w:val="center"/>
          </w:tcPr>
          <w:p w:rsidR="00B529E5" w:rsidRPr="00207C3F" w:rsidRDefault="00B529E5" w:rsidP="00207C3F">
            <w:pPr>
              <w:pStyle w:val="ab"/>
            </w:pPr>
          </w:p>
        </w:tc>
        <w:tc>
          <w:tcPr>
            <w:tcW w:w="850" w:type="dxa"/>
            <w:vAlign w:val="center"/>
          </w:tcPr>
          <w:p w:rsidR="00B529E5" w:rsidRPr="00207C3F" w:rsidRDefault="00207C3F" w:rsidP="000914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14DB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vAlign w:val="center"/>
          </w:tcPr>
          <w:p w:rsidR="00B529E5" w:rsidRPr="00207C3F" w:rsidRDefault="00207C3F" w:rsidP="000914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4DB">
              <w:rPr>
                <w:sz w:val="24"/>
                <w:szCs w:val="24"/>
              </w:rPr>
              <w:t>03,0</w:t>
            </w:r>
          </w:p>
        </w:tc>
        <w:tc>
          <w:tcPr>
            <w:tcW w:w="1276" w:type="dxa"/>
            <w:vAlign w:val="center"/>
          </w:tcPr>
          <w:p w:rsidR="00B529E5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+1,3%</w:t>
            </w:r>
          </w:p>
        </w:tc>
        <w:tc>
          <w:tcPr>
            <w:tcW w:w="851" w:type="dxa"/>
            <w:vAlign w:val="center"/>
          </w:tcPr>
          <w:p w:rsidR="00B529E5" w:rsidRPr="00207C3F" w:rsidRDefault="00207C3F" w:rsidP="000914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4DB">
              <w:rPr>
                <w:sz w:val="24"/>
                <w:szCs w:val="24"/>
              </w:rPr>
              <w:t>03,1</w:t>
            </w:r>
          </w:p>
        </w:tc>
        <w:tc>
          <w:tcPr>
            <w:tcW w:w="1276" w:type="dxa"/>
            <w:vAlign w:val="center"/>
          </w:tcPr>
          <w:p w:rsidR="00B529E5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+0,1%</w:t>
            </w:r>
          </w:p>
        </w:tc>
        <w:tc>
          <w:tcPr>
            <w:tcW w:w="1276" w:type="dxa"/>
            <w:vAlign w:val="center"/>
          </w:tcPr>
          <w:p w:rsidR="00B529E5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+1,4%</w:t>
            </w:r>
          </w:p>
        </w:tc>
        <w:tc>
          <w:tcPr>
            <w:tcW w:w="1134" w:type="dxa"/>
            <w:vAlign w:val="center"/>
          </w:tcPr>
          <w:p w:rsidR="00B529E5" w:rsidRPr="00207C3F" w:rsidRDefault="00207C3F" w:rsidP="000914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14DB">
              <w:rPr>
                <w:sz w:val="24"/>
                <w:szCs w:val="24"/>
              </w:rPr>
              <w:t>3,5</w:t>
            </w:r>
          </w:p>
        </w:tc>
      </w:tr>
      <w:tr w:rsidR="00B529E5" w:rsidRPr="00207C3F" w:rsidTr="00207C3F">
        <w:trPr>
          <w:trHeight w:val="266"/>
        </w:trPr>
        <w:tc>
          <w:tcPr>
            <w:tcW w:w="425" w:type="dxa"/>
            <w:vAlign w:val="center"/>
          </w:tcPr>
          <w:p w:rsidR="00B529E5" w:rsidRPr="00207C3F" w:rsidRDefault="00B529E5" w:rsidP="00207C3F">
            <w:pPr>
              <w:pStyle w:val="ab"/>
            </w:pPr>
            <w:r w:rsidRPr="00207C3F">
              <w:t>4.</w:t>
            </w:r>
          </w:p>
        </w:tc>
        <w:tc>
          <w:tcPr>
            <w:tcW w:w="1985" w:type="dxa"/>
            <w:vAlign w:val="center"/>
          </w:tcPr>
          <w:p w:rsidR="00B529E5" w:rsidRPr="00207C3F" w:rsidRDefault="00B529E5" w:rsidP="00207C3F">
            <w:pPr>
              <w:pStyle w:val="ab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850" w:type="dxa"/>
            <w:vAlign w:val="center"/>
          </w:tcPr>
          <w:p w:rsidR="00B529E5" w:rsidRPr="00207C3F" w:rsidRDefault="00B529E5" w:rsidP="00207C3F">
            <w:pPr>
              <w:pStyle w:val="ab"/>
            </w:pPr>
            <w:r w:rsidRPr="00207C3F">
              <w:t>посад</w:t>
            </w:r>
            <w:proofErr w:type="gramStart"/>
            <w:r w:rsidRPr="00207C3F">
              <w:t>.</w:t>
            </w:r>
            <w:proofErr w:type="gramEnd"/>
            <w:r w:rsidRPr="00207C3F">
              <w:t xml:space="preserve"> </w:t>
            </w:r>
            <w:proofErr w:type="gramStart"/>
            <w:r w:rsidRPr="00207C3F">
              <w:t>м</w:t>
            </w:r>
            <w:proofErr w:type="gramEnd"/>
            <w:r w:rsidRPr="00207C3F">
              <w:t>еста</w:t>
            </w:r>
          </w:p>
        </w:tc>
        <w:tc>
          <w:tcPr>
            <w:tcW w:w="850" w:type="dxa"/>
            <w:vAlign w:val="center"/>
          </w:tcPr>
          <w:p w:rsidR="00B529E5" w:rsidRPr="00207C3F" w:rsidRDefault="00C60390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</w:t>
            </w:r>
          </w:p>
        </w:tc>
        <w:tc>
          <w:tcPr>
            <w:tcW w:w="851" w:type="dxa"/>
            <w:vAlign w:val="center"/>
          </w:tcPr>
          <w:p w:rsidR="00B529E5" w:rsidRPr="00207C3F" w:rsidRDefault="00C60390" w:rsidP="00C6039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</w:t>
            </w:r>
          </w:p>
        </w:tc>
        <w:tc>
          <w:tcPr>
            <w:tcW w:w="1276" w:type="dxa"/>
            <w:vAlign w:val="center"/>
          </w:tcPr>
          <w:p w:rsidR="00B529E5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+4,3%</w:t>
            </w:r>
          </w:p>
        </w:tc>
        <w:tc>
          <w:tcPr>
            <w:tcW w:w="851" w:type="dxa"/>
            <w:vAlign w:val="center"/>
          </w:tcPr>
          <w:p w:rsidR="00B529E5" w:rsidRPr="00207C3F" w:rsidRDefault="00207C3F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</w:t>
            </w:r>
          </w:p>
        </w:tc>
        <w:tc>
          <w:tcPr>
            <w:tcW w:w="1276" w:type="dxa"/>
            <w:vAlign w:val="center"/>
          </w:tcPr>
          <w:p w:rsidR="00B529E5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+1,7%</w:t>
            </w:r>
          </w:p>
        </w:tc>
        <w:tc>
          <w:tcPr>
            <w:tcW w:w="1276" w:type="dxa"/>
            <w:vAlign w:val="center"/>
          </w:tcPr>
          <w:p w:rsidR="00B529E5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+6,1%</w:t>
            </w:r>
          </w:p>
        </w:tc>
        <w:tc>
          <w:tcPr>
            <w:tcW w:w="1134" w:type="dxa"/>
            <w:vAlign w:val="center"/>
          </w:tcPr>
          <w:p w:rsidR="00B529E5" w:rsidRPr="00207C3F" w:rsidRDefault="00207C3F" w:rsidP="000914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914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B529E5" w:rsidRPr="00207C3F" w:rsidTr="00207C3F">
        <w:trPr>
          <w:trHeight w:val="266"/>
        </w:trPr>
        <w:tc>
          <w:tcPr>
            <w:tcW w:w="425" w:type="dxa"/>
            <w:vAlign w:val="center"/>
          </w:tcPr>
          <w:p w:rsidR="00B529E5" w:rsidRPr="00207C3F" w:rsidRDefault="00B529E5" w:rsidP="00207C3F">
            <w:pPr>
              <w:pStyle w:val="ab"/>
            </w:pPr>
            <w:r w:rsidRPr="00207C3F">
              <w:t>5.</w:t>
            </w:r>
          </w:p>
        </w:tc>
        <w:tc>
          <w:tcPr>
            <w:tcW w:w="1985" w:type="dxa"/>
            <w:vAlign w:val="center"/>
          </w:tcPr>
          <w:p w:rsidR="00B529E5" w:rsidRPr="00207C3F" w:rsidRDefault="00B529E5" w:rsidP="00207C3F">
            <w:pPr>
              <w:pStyle w:val="ab"/>
              <w:rPr>
                <w:sz w:val="24"/>
                <w:szCs w:val="24"/>
              </w:rPr>
            </w:pPr>
            <w:r w:rsidRPr="00207C3F">
              <w:rPr>
                <w:sz w:val="24"/>
                <w:szCs w:val="24"/>
              </w:rPr>
              <w:t>Обеспеченность посадочными местами на 1000 жителей на предприятиях общественного питания</w:t>
            </w:r>
          </w:p>
        </w:tc>
        <w:tc>
          <w:tcPr>
            <w:tcW w:w="850" w:type="dxa"/>
            <w:vAlign w:val="center"/>
          </w:tcPr>
          <w:p w:rsidR="00B529E5" w:rsidRPr="00207C3F" w:rsidRDefault="00B529E5" w:rsidP="00207C3F">
            <w:pPr>
              <w:pStyle w:val="ab"/>
            </w:pPr>
          </w:p>
        </w:tc>
        <w:tc>
          <w:tcPr>
            <w:tcW w:w="850" w:type="dxa"/>
            <w:vAlign w:val="center"/>
          </w:tcPr>
          <w:p w:rsidR="00B529E5" w:rsidRPr="00207C3F" w:rsidRDefault="00C60390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851" w:type="dxa"/>
            <w:vAlign w:val="center"/>
          </w:tcPr>
          <w:p w:rsidR="00B529E5" w:rsidRPr="00207C3F" w:rsidRDefault="00C60390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276" w:type="dxa"/>
            <w:vAlign w:val="center"/>
          </w:tcPr>
          <w:p w:rsidR="00B529E5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+4,4%</w:t>
            </w:r>
          </w:p>
        </w:tc>
        <w:tc>
          <w:tcPr>
            <w:tcW w:w="851" w:type="dxa"/>
            <w:vAlign w:val="center"/>
          </w:tcPr>
          <w:p w:rsidR="00B529E5" w:rsidRPr="00207C3F" w:rsidRDefault="00207C3F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276" w:type="dxa"/>
            <w:vAlign w:val="center"/>
          </w:tcPr>
          <w:p w:rsidR="00B529E5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+1,8%</w:t>
            </w:r>
          </w:p>
        </w:tc>
        <w:tc>
          <w:tcPr>
            <w:tcW w:w="1276" w:type="dxa"/>
            <w:vAlign w:val="center"/>
          </w:tcPr>
          <w:p w:rsidR="00B529E5" w:rsidRPr="00207C3F" w:rsidRDefault="000914DB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+6,2%</w:t>
            </w:r>
          </w:p>
        </w:tc>
        <w:tc>
          <w:tcPr>
            <w:tcW w:w="1134" w:type="dxa"/>
            <w:vAlign w:val="center"/>
          </w:tcPr>
          <w:p w:rsidR="00B529E5" w:rsidRPr="00207C3F" w:rsidRDefault="00207C3F" w:rsidP="00207C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1E51BE">
              <w:rPr>
                <w:sz w:val="24"/>
                <w:szCs w:val="24"/>
              </w:rPr>
              <w:t>,6</w:t>
            </w:r>
          </w:p>
        </w:tc>
      </w:tr>
    </w:tbl>
    <w:p w:rsidR="000733FB" w:rsidRPr="000733FB" w:rsidRDefault="000733FB" w:rsidP="003154D1">
      <w:pPr>
        <w:tabs>
          <w:tab w:val="left" w:pos="7515"/>
        </w:tabs>
        <w:spacing w:line="240" w:lineRule="auto"/>
        <w:jc w:val="both"/>
        <w:rPr>
          <w:rFonts w:ascii="Times New Roman" w:hAnsi="Times New Roman"/>
        </w:rPr>
      </w:pPr>
      <w:r w:rsidRPr="000733FB">
        <w:rPr>
          <w:rFonts w:ascii="Times New Roman" w:hAnsi="Times New Roman"/>
        </w:rPr>
        <w:t xml:space="preserve">*основные предприятия </w:t>
      </w:r>
      <w:r w:rsidR="00474C16">
        <w:rPr>
          <w:rFonts w:ascii="Times New Roman" w:hAnsi="Times New Roman"/>
        </w:rPr>
        <w:t>общественного питания</w:t>
      </w:r>
    </w:p>
    <w:p w:rsidR="001A1912" w:rsidRPr="003C2C07" w:rsidRDefault="00395DD1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A26752">
        <w:rPr>
          <w:sz w:val="28"/>
          <w:szCs w:val="28"/>
        </w:rPr>
        <w:lastRenderedPageBreak/>
        <w:t xml:space="preserve">В сфере общественного питания нельзя однозначно утверждать, что спрос рождает предложение. Опыт успешных представителей этого бизнеса демонстрирует, что оригинальное и в какой-то мере эксклюзивное для данной местности предложение само способно порождать спрос. В настоящее время оценка эффективности деятельности предприятий общественного питания района не создает иллюзий относительно их бурного роста в ближайшем будущем, если ими не будут предприняты какие-то усилия. </w:t>
      </w:r>
      <w:r w:rsidR="001A1912">
        <w:rPr>
          <w:sz w:val="28"/>
          <w:szCs w:val="28"/>
        </w:rPr>
        <w:t xml:space="preserve">Необходимо увеличить удельный вес собственной продукции. </w:t>
      </w:r>
      <w:r w:rsidR="001A1912" w:rsidRPr="003C2C07">
        <w:rPr>
          <w:sz w:val="28"/>
          <w:szCs w:val="28"/>
        </w:rPr>
        <w:t>Структура оборота собственной продукции должна быть представлена не только реализацией блюд, но и увеличением реализации кулинарных кондитерских изделий, полуфабрикатов, организацией развозной торговли по магазинам района, изменением дизайна предприятий, улучшением качества выпускаемой продукции.</w:t>
      </w:r>
    </w:p>
    <w:p w:rsidR="00395DD1" w:rsidRPr="001E51BE" w:rsidRDefault="001A1912" w:rsidP="001E51BE">
      <w:pPr>
        <w:pStyle w:val="ab"/>
        <w:ind w:firstLine="709"/>
        <w:jc w:val="both"/>
        <w:rPr>
          <w:sz w:val="28"/>
          <w:szCs w:val="28"/>
        </w:rPr>
      </w:pPr>
      <w:r w:rsidRPr="001E51BE">
        <w:rPr>
          <w:sz w:val="28"/>
          <w:szCs w:val="28"/>
        </w:rPr>
        <w:t>Р</w:t>
      </w:r>
      <w:r w:rsidR="00395DD1" w:rsidRPr="001E51BE">
        <w:rPr>
          <w:sz w:val="28"/>
          <w:szCs w:val="28"/>
        </w:rPr>
        <w:t xml:space="preserve">азвитие общепита является важным звеном в развитии всего района, </w:t>
      </w:r>
      <w:r w:rsidR="00487609" w:rsidRPr="001E51BE">
        <w:rPr>
          <w:sz w:val="28"/>
          <w:szCs w:val="28"/>
        </w:rPr>
        <w:t>так как</w:t>
      </w:r>
      <w:r w:rsidR="00395DD1" w:rsidRPr="001E51BE">
        <w:rPr>
          <w:sz w:val="28"/>
          <w:szCs w:val="28"/>
        </w:rPr>
        <w:t xml:space="preserve"> одним из направлений</w:t>
      </w:r>
      <w:r w:rsidR="00A26752" w:rsidRPr="001E51BE">
        <w:rPr>
          <w:sz w:val="28"/>
          <w:szCs w:val="28"/>
        </w:rPr>
        <w:t xml:space="preserve"> развития </w:t>
      </w:r>
      <w:r w:rsidR="00395DD1" w:rsidRPr="001E51BE">
        <w:rPr>
          <w:sz w:val="28"/>
          <w:szCs w:val="28"/>
        </w:rPr>
        <w:t xml:space="preserve"> </w:t>
      </w:r>
      <w:r w:rsidR="00A26752" w:rsidRPr="001E51BE">
        <w:rPr>
          <w:sz w:val="28"/>
          <w:szCs w:val="28"/>
        </w:rPr>
        <w:t>экономики района является</w:t>
      </w:r>
      <w:r w:rsidR="00395DD1" w:rsidRPr="001E51BE">
        <w:rPr>
          <w:sz w:val="28"/>
          <w:szCs w:val="28"/>
        </w:rPr>
        <w:t xml:space="preserve"> туристический бизнес: предприятия </w:t>
      </w:r>
      <w:r w:rsidR="00395DD1" w:rsidRPr="001E51BE">
        <w:rPr>
          <w:bCs/>
          <w:sz w:val="28"/>
          <w:szCs w:val="28"/>
        </w:rPr>
        <w:t>общественного</w:t>
      </w:r>
      <w:r w:rsidR="00395DD1" w:rsidRPr="001E51BE">
        <w:rPr>
          <w:sz w:val="28"/>
          <w:szCs w:val="28"/>
        </w:rPr>
        <w:t xml:space="preserve"> </w:t>
      </w:r>
      <w:r w:rsidR="00395DD1" w:rsidRPr="001E51BE">
        <w:rPr>
          <w:bCs/>
          <w:sz w:val="28"/>
          <w:szCs w:val="28"/>
        </w:rPr>
        <w:t>питания</w:t>
      </w:r>
      <w:r w:rsidR="00395DD1" w:rsidRPr="001E51BE">
        <w:rPr>
          <w:sz w:val="28"/>
          <w:szCs w:val="28"/>
        </w:rPr>
        <w:t xml:space="preserve"> являются неотъемлемой частью процесса приема и обслуживания туристов, одним из важнейших элементом инфра</w:t>
      </w:r>
      <w:r w:rsidR="00395DD1" w:rsidRPr="001E51BE">
        <w:rPr>
          <w:bCs/>
          <w:sz w:val="28"/>
          <w:szCs w:val="28"/>
        </w:rPr>
        <w:t>структуры</w:t>
      </w:r>
      <w:r w:rsidR="00395DD1" w:rsidRPr="001E51BE">
        <w:rPr>
          <w:sz w:val="28"/>
          <w:szCs w:val="28"/>
        </w:rPr>
        <w:t xml:space="preserve"> индустрии туризма. </w:t>
      </w:r>
      <w:r w:rsidR="00A26752" w:rsidRPr="001E51BE">
        <w:rPr>
          <w:sz w:val="28"/>
          <w:szCs w:val="28"/>
        </w:rPr>
        <w:t>Одно из приоритетов – развитие придорожного сервиса.</w:t>
      </w:r>
    </w:p>
    <w:p w:rsidR="00395DD1" w:rsidRPr="001E51BE" w:rsidRDefault="00395DD1" w:rsidP="001E51BE">
      <w:pPr>
        <w:pStyle w:val="ab"/>
        <w:ind w:firstLine="709"/>
        <w:jc w:val="both"/>
        <w:rPr>
          <w:sz w:val="28"/>
          <w:szCs w:val="28"/>
        </w:rPr>
      </w:pPr>
      <w:r w:rsidRPr="001E51BE">
        <w:rPr>
          <w:sz w:val="28"/>
          <w:szCs w:val="28"/>
        </w:rPr>
        <w:t xml:space="preserve">Другой важный элемент индустрии туризма - гостиничный бизнес, представлен </w:t>
      </w:r>
      <w:r w:rsidR="004827FE">
        <w:rPr>
          <w:sz w:val="28"/>
          <w:szCs w:val="28"/>
        </w:rPr>
        <w:t>4</w:t>
      </w:r>
      <w:r w:rsidRPr="001E51BE">
        <w:rPr>
          <w:sz w:val="28"/>
          <w:szCs w:val="28"/>
        </w:rPr>
        <w:t xml:space="preserve"> гостиницами (</w:t>
      </w:r>
      <w:r w:rsidR="004827FE">
        <w:rPr>
          <w:sz w:val="28"/>
          <w:szCs w:val="28"/>
        </w:rPr>
        <w:t>3</w:t>
      </w:r>
      <w:r w:rsidRPr="001E51BE">
        <w:rPr>
          <w:sz w:val="28"/>
          <w:szCs w:val="28"/>
        </w:rPr>
        <w:t xml:space="preserve"> из которых - частные), единовременная вместимость которых составляет </w:t>
      </w:r>
      <w:r w:rsidR="004827FE">
        <w:rPr>
          <w:sz w:val="28"/>
          <w:szCs w:val="28"/>
        </w:rPr>
        <w:t>13</w:t>
      </w:r>
      <w:r w:rsidRPr="001E51BE">
        <w:rPr>
          <w:sz w:val="28"/>
          <w:szCs w:val="28"/>
        </w:rPr>
        <w:t xml:space="preserve">7 мест. Существует потребность в создании доступной гостиницы типа хостел для членов детских хоккейных команд, приезжающих для проведения тренировок или соревнований в Ледовый дворец "Спутник". Причем, география таких команд довольно обширна, чему способствует наличие прямых пассажирских железнодорожных сообщений города с различными регионами России.  </w:t>
      </w:r>
    </w:p>
    <w:p w:rsidR="0021487C" w:rsidRDefault="0021487C" w:rsidP="003154D1">
      <w:pPr>
        <w:pStyle w:val="ab"/>
        <w:ind w:firstLine="284"/>
        <w:jc w:val="both"/>
        <w:rPr>
          <w:sz w:val="28"/>
          <w:szCs w:val="28"/>
          <w:highlight w:val="yellow"/>
        </w:rPr>
      </w:pPr>
    </w:p>
    <w:p w:rsidR="0017368C" w:rsidRDefault="0017368C" w:rsidP="003154D1">
      <w:pPr>
        <w:pStyle w:val="ab"/>
        <w:ind w:firstLine="284"/>
        <w:jc w:val="both"/>
        <w:rPr>
          <w:sz w:val="28"/>
          <w:szCs w:val="28"/>
          <w:highlight w:val="yellow"/>
        </w:rPr>
      </w:pPr>
    </w:p>
    <w:p w:rsidR="003C2C07" w:rsidRDefault="003C2C07" w:rsidP="003154D1">
      <w:pPr>
        <w:pStyle w:val="ab"/>
        <w:ind w:firstLine="284"/>
        <w:jc w:val="both"/>
        <w:rPr>
          <w:b/>
          <w:bCs/>
          <w:i/>
          <w:sz w:val="28"/>
          <w:szCs w:val="28"/>
        </w:rPr>
      </w:pPr>
      <w:r w:rsidRPr="00AA4A83">
        <w:rPr>
          <w:b/>
          <w:bCs/>
          <w:i/>
          <w:sz w:val="28"/>
          <w:szCs w:val="28"/>
        </w:rPr>
        <w:t>Бытовое обслуживание.</w:t>
      </w:r>
    </w:p>
    <w:p w:rsidR="00207C3F" w:rsidRDefault="00207C3F" w:rsidP="00315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83" w:rsidRPr="00AA4A83" w:rsidRDefault="00AA4A83" w:rsidP="001E5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A83">
        <w:rPr>
          <w:rFonts w:ascii="Times New Roman" w:hAnsi="Times New Roman"/>
          <w:sz w:val="28"/>
          <w:szCs w:val="28"/>
        </w:rPr>
        <w:t xml:space="preserve">В настоящее время объем платных услуг, оказанных населению предприятиями Агрызского района, демонстрирует незначительную положительную динамику, не превышающую уровень годовой инфляции. </w:t>
      </w:r>
    </w:p>
    <w:p w:rsidR="00AA4A83" w:rsidRPr="00AA4A83" w:rsidRDefault="00AA4A83" w:rsidP="001E5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A83">
        <w:rPr>
          <w:rFonts w:ascii="Times New Roman" w:hAnsi="Times New Roman"/>
          <w:sz w:val="28"/>
          <w:szCs w:val="28"/>
        </w:rPr>
        <w:t>Такая тенденция  характерна для всего рынка платных услуг России (рост в 2012 +4,5%, по сравнению с 2011 г.). В то же время, в Агрызском районе имеются определенные  резервы, использование которых может изменить ситуацию на данном рынке в положительную сторону. Анализ рынка платных услуг района по направлениям (включая емкость рынка тех или иных услуг,  динамики рынка, динамики и структуры спроса и т.д.), анализ структуры предложения операторов, предоставляющих данные услуги; оценка качества предоставляемых услуг, позволяют наметить пути дальнейшего развития и разработать комплекс конкретных мер. Реализация данных мер позволит не только улучшить показатели деятельности предприятий, но и повысит уровень жизни населения - за счет повышения ассортимента, качества и доступности (по крайней мере, территориальной) многих услуг.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В 2012 году населению района оказано бытовых услуг на </w:t>
      </w:r>
      <w:r w:rsidR="004827FE">
        <w:rPr>
          <w:sz w:val="28"/>
          <w:szCs w:val="28"/>
        </w:rPr>
        <w:t>72,4</w:t>
      </w:r>
      <w:r w:rsidRPr="003C2C07">
        <w:rPr>
          <w:sz w:val="28"/>
          <w:szCs w:val="28"/>
        </w:rPr>
        <w:t xml:space="preserve"> млн. рублей, что </w:t>
      </w:r>
      <w:r w:rsidR="004827FE">
        <w:rPr>
          <w:sz w:val="28"/>
          <w:szCs w:val="28"/>
        </w:rPr>
        <w:t>к</w:t>
      </w:r>
      <w:r w:rsidRPr="003C2C07">
        <w:rPr>
          <w:sz w:val="28"/>
          <w:szCs w:val="28"/>
        </w:rPr>
        <w:t xml:space="preserve"> уровн</w:t>
      </w:r>
      <w:r w:rsidR="00290349">
        <w:rPr>
          <w:sz w:val="28"/>
          <w:szCs w:val="28"/>
        </w:rPr>
        <w:t>ю</w:t>
      </w:r>
      <w:r w:rsidRPr="003C2C07">
        <w:rPr>
          <w:sz w:val="28"/>
          <w:szCs w:val="28"/>
        </w:rPr>
        <w:t xml:space="preserve"> 2011 года</w:t>
      </w:r>
      <w:r w:rsidR="004827FE">
        <w:rPr>
          <w:sz w:val="28"/>
          <w:szCs w:val="28"/>
        </w:rPr>
        <w:t xml:space="preserve"> составляет 109,5 %</w:t>
      </w:r>
      <w:r w:rsidRPr="003C2C07">
        <w:rPr>
          <w:sz w:val="28"/>
          <w:szCs w:val="28"/>
        </w:rPr>
        <w:t xml:space="preserve">. Объем бытовых услуг на душу населения </w:t>
      </w:r>
      <w:r w:rsidRPr="003C2C07">
        <w:rPr>
          <w:sz w:val="28"/>
          <w:szCs w:val="28"/>
        </w:rPr>
        <w:lastRenderedPageBreak/>
        <w:t>составляет 1</w:t>
      </w:r>
      <w:r w:rsidR="004827FE">
        <w:rPr>
          <w:sz w:val="28"/>
          <w:szCs w:val="28"/>
        </w:rPr>
        <w:t>989</w:t>
      </w:r>
      <w:r w:rsidRPr="003C2C07">
        <w:rPr>
          <w:sz w:val="28"/>
          <w:szCs w:val="28"/>
        </w:rPr>
        <w:t xml:space="preserve"> рубл</w:t>
      </w:r>
      <w:r w:rsidR="004827FE">
        <w:rPr>
          <w:sz w:val="28"/>
          <w:szCs w:val="28"/>
        </w:rPr>
        <w:t>ей</w:t>
      </w:r>
      <w:r w:rsidRPr="003C2C07">
        <w:rPr>
          <w:sz w:val="28"/>
          <w:szCs w:val="28"/>
        </w:rPr>
        <w:t>. Все бытовые услуги, оказанные населению, предоставляются предприятиями малого бизнеса.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В бытовом обслуживании населения приоритетно развиваются услуги парикмахерских, ремо</w:t>
      </w:r>
      <w:r w:rsidR="004827FE">
        <w:rPr>
          <w:sz w:val="28"/>
          <w:szCs w:val="28"/>
        </w:rPr>
        <w:t xml:space="preserve">нт обуви, ремонт мебели, ремонт автотранспортных средств </w:t>
      </w:r>
      <w:r w:rsidRPr="003C2C07">
        <w:rPr>
          <w:sz w:val="28"/>
          <w:szCs w:val="28"/>
        </w:rPr>
        <w:t>и др</w:t>
      </w:r>
      <w:r w:rsidR="004827FE">
        <w:rPr>
          <w:sz w:val="28"/>
          <w:szCs w:val="28"/>
        </w:rPr>
        <w:t>угие</w:t>
      </w:r>
      <w:r w:rsidRPr="003C2C07">
        <w:rPr>
          <w:sz w:val="28"/>
          <w:szCs w:val="28"/>
        </w:rPr>
        <w:t xml:space="preserve">. 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Также как и в республике, в районе недостаточно развивается сеть по предоставлению услуг проката, ремонта бытовой техники и прачечных. Перечисленные услуги, преимущественно, развиты в городской местности. 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В настоящее время в районе функционирует </w:t>
      </w:r>
      <w:r w:rsidR="004827FE">
        <w:rPr>
          <w:sz w:val="28"/>
          <w:szCs w:val="28"/>
        </w:rPr>
        <w:t>47 частных</w:t>
      </w:r>
      <w:r w:rsidRPr="003C2C07">
        <w:rPr>
          <w:sz w:val="28"/>
          <w:szCs w:val="28"/>
        </w:rPr>
        <w:t xml:space="preserve"> предприяти</w:t>
      </w:r>
      <w:r w:rsidR="000F0073">
        <w:rPr>
          <w:sz w:val="28"/>
          <w:szCs w:val="28"/>
        </w:rPr>
        <w:t>й</w:t>
      </w:r>
      <w:r w:rsidRPr="003C2C07">
        <w:rPr>
          <w:sz w:val="28"/>
          <w:szCs w:val="28"/>
        </w:rPr>
        <w:t xml:space="preserve"> по оказанию бытовых услуг:</w:t>
      </w:r>
    </w:p>
    <w:p w:rsidR="003C2C07" w:rsidRPr="003C2C07" w:rsidRDefault="003C2C07" w:rsidP="001A4EBB">
      <w:pPr>
        <w:pStyle w:val="ab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ремонт, окраска и пошив обуви – </w:t>
      </w:r>
      <w:r w:rsidR="000F0073">
        <w:rPr>
          <w:sz w:val="28"/>
          <w:szCs w:val="28"/>
        </w:rPr>
        <w:t>4</w:t>
      </w:r>
      <w:r w:rsidRPr="003C2C07">
        <w:rPr>
          <w:sz w:val="28"/>
          <w:szCs w:val="28"/>
        </w:rPr>
        <w:t xml:space="preserve"> ед.,</w:t>
      </w:r>
    </w:p>
    <w:p w:rsidR="003C2C07" w:rsidRPr="003C2C07" w:rsidRDefault="003C2C07" w:rsidP="001A4EBB">
      <w:pPr>
        <w:pStyle w:val="ab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ремонт и пошив швейных, меховых и кожаных изделий, головных уборов и изделий текстильной галантереи; ремонт, пошив и вязание трикотажных изделий – </w:t>
      </w:r>
      <w:r w:rsidR="000F0073">
        <w:rPr>
          <w:sz w:val="28"/>
          <w:szCs w:val="28"/>
        </w:rPr>
        <w:t>6</w:t>
      </w:r>
      <w:r w:rsidRPr="003C2C07">
        <w:rPr>
          <w:sz w:val="28"/>
          <w:szCs w:val="28"/>
        </w:rPr>
        <w:t xml:space="preserve"> ед.,</w:t>
      </w:r>
    </w:p>
    <w:p w:rsidR="003C2C07" w:rsidRPr="003C2C07" w:rsidRDefault="003C2C07" w:rsidP="001A4EBB">
      <w:pPr>
        <w:pStyle w:val="ab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ремонт и техническое обслуживание бытовой радиоэлектронной аппаратуры, бытовых машин и приборов, ремонт и изготовление металлоизделий – </w:t>
      </w:r>
      <w:r w:rsidR="000F0073">
        <w:rPr>
          <w:sz w:val="28"/>
          <w:szCs w:val="28"/>
        </w:rPr>
        <w:t>4</w:t>
      </w:r>
      <w:r w:rsidRPr="003C2C07">
        <w:rPr>
          <w:sz w:val="28"/>
          <w:szCs w:val="28"/>
        </w:rPr>
        <w:t xml:space="preserve"> ед.,</w:t>
      </w:r>
    </w:p>
    <w:p w:rsidR="003C2C07" w:rsidRPr="003C2C07" w:rsidRDefault="003C2C07" w:rsidP="001A4EBB">
      <w:pPr>
        <w:pStyle w:val="ab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техническое обслуживание и ремонт транспортных средств – </w:t>
      </w:r>
      <w:r w:rsidR="000F0073">
        <w:rPr>
          <w:sz w:val="28"/>
          <w:szCs w:val="28"/>
        </w:rPr>
        <w:t>2</w:t>
      </w:r>
      <w:r w:rsidRPr="003C2C07">
        <w:rPr>
          <w:sz w:val="28"/>
          <w:szCs w:val="28"/>
        </w:rPr>
        <w:t xml:space="preserve"> ед.,</w:t>
      </w:r>
    </w:p>
    <w:p w:rsidR="003C2C07" w:rsidRPr="003C2C07" w:rsidRDefault="003C2C07" w:rsidP="001A4EBB">
      <w:pPr>
        <w:pStyle w:val="ab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услуги фотоателье, фото – и кинолабораторий – 2 ед.,</w:t>
      </w:r>
    </w:p>
    <w:p w:rsidR="003C2C07" w:rsidRPr="003C2C07" w:rsidRDefault="003C2C07" w:rsidP="001A4EBB">
      <w:pPr>
        <w:pStyle w:val="ab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услуги бань и душевых – </w:t>
      </w:r>
      <w:r w:rsidR="00B84694">
        <w:rPr>
          <w:sz w:val="28"/>
          <w:szCs w:val="28"/>
        </w:rPr>
        <w:t>2</w:t>
      </w:r>
      <w:r w:rsidRPr="003C2C07">
        <w:rPr>
          <w:sz w:val="28"/>
          <w:szCs w:val="28"/>
        </w:rPr>
        <w:t xml:space="preserve"> ед.,</w:t>
      </w:r>
    </w:p>
    <w:p w:rsidR="003C2C07" w:rsidRPr="003C2C07" w:rsidRDefault="003C2C07" w:rsidP="001A4EBB">
      <w:pPr>
        <w:pStyle w:val="ab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услуги парикмахерских – </w:t>
      </w:r>
      <w:r w:rsidR="00B84694">
        <w:rPr>
          <w:sz w:val="28"/>
          <w:szCs w:val="28"/>
        </w:rPr>
        <w:t>11</w:t>
      </w:r>
      <w:r w:rsidRPr="003C2C07">
        <w:rPr>
          <w:sz w:val="28"/>
          <w:szCs w:val="28"/>
        </w:rPr>
        <w:t xml:space="preserve"> ед.,</w:t>
      </w:r>
    </w:p>
    <w:p w:rsidR="003C2C07" w:rsidRPr="003C2C07" w:rsidRDefault="003C2C07" w:rsidP="001A4EBB">
      <w:pPr>
        <w:pStyle w:val="ab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ритуальные услуги – 2 ед. </w:t>
      </w:r>
    </w:p>
    <w:p w:rsid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На этих предприятиях занято </w:t>
      </w:r>
      <w:r w:rsidR="00B84694">
        <w:rPr>
          <w:sz w:val="28"/>
          <w:szCs w:val="28"/>
        </w:rPr>
        <w:t>147</w:t>
      </w:r>
      <w:r w:rsidRPr="003C2C07">
        <w:rPr>
          <w:sz w:val="28"/>
          <w:szCs w:val="28"/>
        </w:rPr>
        <w:t xml:space="preserve"> человек. </w:t>
      </w:r>
    </w:p>
    <w:p w:rsidR="00207C3F" w:rsidRPr="003C2C07" w:rsidRDefault="00207C3F" w:rsidP="001E51BE">
      <w:pPr>
        <w:pStyle w:val="ab"/>
        <w:ind w:firstLine="709"/>
        <w:jc w:val="both"/>
        <w:rPr>
          <w:sz w:val="28"/>
          <w:szCs w:val="28"/>
        </w:rPr>
      </w:pPr>
    </w:p>
    <w:p w:rsidR="003C2C07" w:rsidRPr="003C2C07" w:rsidRDefault="003C2C07" w:rsidP="003154D1">
      <w:pPr>
        <w:pStyle w:val="ab"/>
        <w:ind w:firstLine="284"/>
        <w:jc w:val="right"/>
        <w:rPr>
          <w:sz w:val="28"/>
          <w:szCs w:val="28"/>
        </w:rPr>
      </w:pPr>
      <w:r w:rsidRPr="003C2C07">
        <w:rPr>
          <w:sz w:val="28"/>
          <w:szCs w:val="28"/>
        </w:rPr>
        <w:t>Таблица 11</w:t>
      </w:r>
    </w:p>
    <w:p w:rsidR="003C2C07" w:rsidRPr="00207C3F" w:rsidRDefault="003C2C07" w:rsidP="003154D1">
      <w:pPr>
        <w:pStyle w:val="ab"/>
        <w:ind w:firstLine="284"/>
        <w:jc w:val="center"/>
        <w:rPr>
          <w:b/>
          <w:sz w:val="28"/>
          <w:szCs w:val="28"/>
        </w:rPr>
      </w:pPr>
      <w:r w:rsidRPr="00207C3F">
        <w:rPr>
          <w:b/>
          <w:sz w:val="28"/>
          <w:szCs w:val="28"/>
        </w:rPr>
        <w:t>Динамика развития предприятий бытового обслуживания</w:t>
      </w:r>
    </w:p>
    <w:p w:rsidR="00207C3F" w:rsidRPr="003C2C07" w:rsidRDefault="00207C3F" w:rsidP="003154D1">
      <w:pPr>
        <w:pStyle w:val="ab"/>
        <w:ind w:firstLine="284"/>
        <w:jc w:val="center"/>
        <w:rPr>
          <w:sz w:val="28"/>
          <w:szCs w:val="28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82"/>
        <w:gridCol w:w="1208"/>
        <w:gridCol w:w="1207"/>
        <w:gridCol w:w="1239"/>
        <w:gridCol w:w="1117"/>
        <w:gridCol w:w="1036"/>
      </w:tblGrid>
      <w:tr w:rsidR="003C2C07" w:rsidRPr="003C2C07" w:rsidTr="00D94C25">
        <w:trPr>
          <w:trHeight w:val="32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07" w:rsidRPr="003C2C07" w:rsidRDefault="003C2C07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07" w:rsidRPr="003C2C07" w:rsidRDefault="003C2C07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2011</w:t>
            </w:r>
          </w:p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2012</w:t>
            </w:r>
          </w:p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2013</w:t>
            </w:r>
          </w:p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Прогноз</w:t>
            </w:r>
          </w:p>
        </w:tc>
      </w:tr>
      <w:tr w:rsidR="003C2C07" w:rsidRPr="003C2C07" w:rsidTr="00D94C25">
        <w:trPr>
          <w:trHeight w:val="231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3C2C07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3C2C07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3C2C07" w:rsidP="005433B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2015</w:t>
            </w:r>
          </w:p>
        </w:tc>
      </w:tr>
      <w:tr w:rsidR="003C2C07" w:rsidRPr="003C2C07" w:rsidTr="00D94C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3C2C07" w:rsidP="003154D1">
            <w:pPr>
              <w:pStyle w:val="ab"/>
              <w:jc w:val="both"/>
              <w:rPr>
                <w:sz w:val="24"/>
                <w:szCs w:val="24"/>
              </w:rPr>
            </w:pPr>
            <w:r w:rsidRPr="003C2C07">
              <w:rPr>
                <w:sz w:val="24"/>
                <w:szCs w:val="24"/>
              </w:rPr>
              <w:t>Платные услуги,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3C2C07" w:rsidP="003154D1">
            <w:pPr>
              <w:pStyle w:val="ab"/>
              <w:jc w:val="both"/>
              <w:rPr>
                <w:sz w:val="24"/>
                <w:szCs w:val="24"/>
              </w:rPr>
            </w:pPr>
            <w:r w:rsidRPr="003C2C07">
              <w:rPr>
                <w:sz w:val="24"/>
                <w:szCs w:val="24"/>
              </w:rPr>
              <w:t>млн.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7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787,4</w:t>
            </w:r>
          </w:p>
        </w:tc>
      </w:tr>
      <w:tr w:rsidR="00D94C25" w:rsidRPr="003C2C07" w:rsidTr="00D94C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3154D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6B4E" w:rsidRPr="00207C3F">
              <w:rPr>
                <w:sz w:val="24"/>
                <w:szCs w:val="24"/>
              </w:rPr>
              <w:t>темп роста в сопоставимых ценах к предыдущему году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D94C2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Default="00D94C25" w:rsidP="00D94C2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Default="00D94C25" w:rsidP="00D94C2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Default="00D94C25" w:rsidP="00D94C2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Default="00D94C25" w:rsidP="00D94C2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D94C25" w:rsidRPr="003C2C07" w:rsidTr="00D94C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3154D1">
            <w:pPr>
              <w:pStyle w:val="ab"/>
              <w:jc w:val="both"/>
              <w:rPr>
                <w:sz w:val="24"/>
                <w:szCs w:val="24"/>
              </w:rPr>
            </w:pPr>
            <w:r w:rsidRPr="003C2C07">
              <w:rPr>
                <w:sz w:val="24"/>
                <w:szCs w:val="24"/>
              </w:rPr>
              <w:t>в т.ч.  бытовые услуги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3154D1">
            <w:pPr>
              <w:pStyle w:val="ab"/>
              <w:jc w:val="both"/>
              <w:rPr>
                <w:sz w:val="24"/>
                <w:szCs w:val="24"/>
              </w:rPr>
            </w:pPr>
            <w:r w:rsidRPr="003C2C07">
              <w:rPr>
                <w:sz w:val="24"/>
                <w:szCs w:val="24"/>
              </w:rPr>
              <w:t>млн.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056B4E" w:rsidRPr="003C2C07" w:rsidTr="00D94C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E" w:rsidRPr="003C2C07" w:rsidRDefault="00056B4E" w:rsidP="003154D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07C3F">
              <w:rPr>
                <w:sz w:val="24"/>
                <w:szCs w:val="24"/>
              </w:rPr>
              <w:t>темп роста в сопоставимых ценах к предыдущему году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E" w:rsidRPr="003C2C07" w:rsidRDefault="00056B4E" w:rsidP="00056B4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E" w:rsidRDefault="00056B4E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E" w:rsidRDefault="00056B4E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E" w:rsidRDefault="00056B4E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E" w:rsidRDefault="00056B4E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E" w:rsidRDefault="00056B4E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D94C25" w:rsidRPr="003C2C07" w:rsidTr="00D94C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3154D1">
            <w:pPr>
              <w:pStyle w:val="ab"/>
              <w:jc w:val="both"/>
              <w:rPr>
                <w:sz w:val="24"/>
                <w:szCs w:val="24"/>
              </w:rPr>
            </w:pPr>
            <w:r w:rsidRPr="003C2C07">
              <w:rPr>
                <w:sz w:val="24"/>
                <w:szCs w:val="24"/>
              </w:rPr>
              <w:t>Количество предприятий бытового обслуживания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3154D1">
            <w:pPr>
              <w:pStyle w:val="ab"/>
              <w:jc w:val="both"/>
              <w:rPr>
                <w:sz w:val="24"/>
                <w:szCs w:val="24"/>
              </w:rPr>
            </w:pPr>
            <w:r w:rsidRPr="003C2C07">
              <w:rPr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C2C07" w:rsidRDefault="00D94C25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3C2C07" w:rsidRPr="003C2C07" w:rsidRDefault="003C2C07" w:rsidP="003154D1">
      <w:pPr>
        <w:pStyle w:val="ab"/>
        <w:ind w:firstLine="284"/>
        <w:jc w:val="both"/>
        <w:rPr>
          <w:sz w:val="28"/>
          <w:szCs w:val="28"/>
        </w:rPr>
      </w:pP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За 2012 год объем платных услуг составил </w:t>
      </w:r>
      <w:r w:rsidR="00D94C25">
        <w:rPr>
          <w:sz w:val="28"/>
          <w:szCs w:val="28"/>
        </w:rPr>
        <w:t>516</w:t>
      </w:r>
      <w:r w:rsidRPr="003C2C07">
        <w:rPr>
          <w:sz w:val="28"/>
          <w:szCs w:val="28"/>
        </w:rPr>
        <w:t xml:space="preserve">,0 млн. рублей, в том числе  объем бытовых услуг составил </w:t>
      </w:r>
      <w:r w:rsidR="00D94C25">
        <w:rPr>
          <w:sz w:val="28"/>
          <w:szCs w:val="28"/>
        </w:rPr>
        <w:t>50,8</w:t>
      </w:r>
      <w:r w:rsidRPr="003C2C07">
        <w:rPr>
          <w:sz w:val="28"/>
          <w:szCs w:val="28"/>
        </w:rPr>
        <w:t xml:space="preserve"> млн. рублей, что на </w:t>
      </w:r>
      <w:r w:rsidR="00D94C25">
        <w:rPr>
          <w:sz w:val="28"/>
          <w:szCs w:val="28"/>
        </w:rPr>
        <w:t>2,7</w:t>
      </w:r>
      <w:r w:rsidRPr="003C2C07">
        <w:rPr>
          <w:sz w:val="28"/>
          <w:szCs w:val="28"/>
        </w:rPr>
        <w:t xml:space="preserve"> % больше, чем за аналогичный  период  2011 года. 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Не смотря на рост объема бытовых услуг, все же следует отметить, что сфера бытового обслуживания района недостаточно  удовлетворяет потребности населения в услугах. Низкая рентабельность, а чаще убыточность, обусловленная постоянным ростом цен на энергоносители, коммунальные услуги, сырьё, запасные части, препараты, аренду помещений, делают экономически непривлекательной эту сферу.</w:t>
      </w:r>
    </w:p>
    <w:p w:rsid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Поэтому необходимо дальнейшее расширение сферы услуг на территории района и, особенно, на территории сельских поселений, которое приведет к увеличению налогооблагаемой базы и, как  следствие, возрастет обеспеченность </w:t>
      </w:r>
      <w:r w:rsidRPr="003C2C07">
        <w:rPr>
          <w:sz w:val="28"/>
          <w:szCs w:val="28"/>
        </w:rPr>
        <w:lastRenderedPageBreak/>
        <w:t>собственными доходами бюджета поселений, а также позволит создать новые рабочие места, что будет способствовать с</w:t>
      </w:r>
      <w:r w:rsidR="00BD4ABE">
        <w:rPr>
          <w:sz w:val="28"/>
          <w:szCs w:val="28"/>
        </w:rPr>
        <w:t>окращению незанятого населения.</w:t>
      </w:r>
    </w:p>
    <w:p w:rsidR="005433BA" w:rsidRDefault="005433BA" w:rsidP="003154D1">
      <w:pPr>
        <w:pStyle w:val="ab"/>
        <w:ind w:firstLine="284"/>
        <w:jc w:val="both"/>
        <w:rPr>
          <w:b/>
          <w:i/>
          <w:sz w:val="28"/>
          <w:szCs w:val="28"/>
        </w:rPr>
      </w:pPr>
    </w:p>
    <w:p w:rsidR="0017368C" w:rsidRDefault="0017368C" w:rsidP="003154D1">
      <w:pPr>
        <w:pStyle w:val="ab"/>
        <w:ind w:firstLine="284"/>
        <w:jc w:val="both"/>
        <w:rPr>
          <w:b/>
          <w:i/>
          <w:sz w:val="28"/>
          <w:szCs w:val="28"/>
        </w:rPr>
      </w:pPr>
    </w:p>
    <w:p w:rsidR="00BD4ABE" w:rsidRDefault="00BD4ABE" w:rsidP="003154D1">
      <w:pPr>
        <w:pStyle w:val="ab"/>
        <w:ind w:firstLine="284"/>
        <w:jc w:val="both"/>
        <w:rPr>
          <w:b/>
          <w:i/>
          <w:sz w:val="28"/>
          <w:szCs w:val="28"/>
        </w:rPr>
      </w:pPr>
      <w:r w:rsidRPr="00BD4ABE">
        <w:rPr>
          <w:b/>
          <w:i/>
          <w:sz w:val="28"/>
          <w:szCs w:val="28"/>
        </w:rPr>
        <w:t>Потребительская кооперация</w:t>
      </w:r>
    </w:p>
    <w:p w:rsidR="005433BA" w:rsidRPr="00BD4ABE" w:rsidRDefault="005433BA" w:rsidP="003154D1">
      <w:pPr>
        <w:pStyle w:val="ab"/>
        <w:ind w:firstLine="284"/>
        <w:jc w:val="both"/>
        <w:rPr>
          <w:b/>
          <w:i/>
          <w:sz w:val="28"/>
          <w:szCs w:val="28"/>
        </w:rPr>
      </w:pPr>
    </w:p>
    <w:p w:rsidR="00BD4ABE" w:rsidRPr="003C2C07" w:rsidRDefault="00BD4ABE" w:rsidP="001E51BE">
      <w:pPr>
        <w:pStyle w:val="ab"/>
        <w:ind w:firstLine="709"/>
        <w:jc w:val="both"/>
        <w:rPr>
          <w:sz w:val="28"/>
          <w:szCs w:val="28"/>
        </w:rPr>
      </w:pPr>
      <w:r w:rsidRPr="00BD4ABE">
        <w:rPr>
          <w:sz w:val="28"/>
          <w:szCs w:val="28"/>
        </w:rPr>
        <w:t>Одним из социально значимых предприятий района является</w:t>
      </w:r>
      <w:r w:rsidR="00B84694">
        <w:rPr>
          <w:sz w:val="28"/>
          <w:szCs w:val="28"/>
        </w:rPr>
        <w:t xml:space="preserve"> </w:t>
      </w:r>
      <w:proofErr w:type="spellStart"/>
      <w:r w:rsidR="00B84694">
        <w:rPr>
          <w:sz w:val="28"/>
          <w:szCs w:val="28"/>
        </w:rPr>
        <w:t>Агрызское</w:t>
      </w:r>
      <w:proofErr w:type="spellEnd"/>
      <w:r w:rsidR="00B84694">
        <w:rPr>
          <w:sz w:val="28"/>
          <w:szCs w:val="28"/>
        </w:rPr>
        <w:t xml:space="preserve"> </w:t>
      </w:r>
      <w:proofErr w:type="spellStart"/>
      <w:r w:rsidR="00B84694">
        <w:rPr>
          <w:sz w:val="28"/>
          <w:szCs w:val="28"/>
        </w:rPr>
        <w:t>Райпо</w:t>
      </w:r>
      <w:proofErr w:type="spellEnd"/>
      <w:r w:rsidR="00B84694">
        <w:rPr>
          <w:sz w:val="28"/>
          <w:szCs w:val="28"/>
        </w:rPr>
        <w:t xml:space="preserve"> системы</w:t>
      </w:r>
      <w:r w:rsidRPr="00BD4ABE">
        <w:rPr>
          <w:sz w:val="28"/>
          <w:szCs w:val="28"/>
        </w:rPr>
        <w:t xml:space="preserve"> потребительск</w:t>
      </w:r>
      <w:r w:rsidR="00B84694">
        <w:rPr>
          <w:sz w:val="28"/>
          <w:szCs w:val="28"/>
        </w:rPr>
        <w:t>ой</w:t>
      </w:r>
      <w:r w:rsidRPr="00BD4ABE">
        <w:rPr>
          <w:sz w:val="28"/>
          <w:szCs w:val="28"/>
        </w:rPr>
        <w:t xml:space="preserve"> коопераци</w:t>
      </w:r>
      <w:r w:rsidR="00B84694">
        <w:rPr>
          <w:sz w:val="28"/>
          <w:szCs w:val="28"/>
        </w:rPr>
        <w:t>и</w:t>
      </w:r>
      <w:r w:rsidRPr="00BD4ABE">
        <w:rPr>
          <w:sz w:val="28"/>
          <w:szCs w:val="28"/>
        </w:rPr>
        <w:t xml:space="preserve">, </w:t>
      </w:r>
      <w:proofErr w:type="gramStart"/>
      <w:r w:rsidRPr="00BD4ABE">
        <w:rPr>
          <w:sz w:val="28"/>
          <w:szCs w:val="28"/>
        </w:rPr>
        <w:t>осуществляющ</w:t>
      </w:r>
      <w:r w:rsidR="00B84694">
        <w:rPr>
          <w:sz w:val="28"/>
          <w:szCs w:val="28"/>
        </w:rPr>
        <w:t>ее</w:t>
      </w:r>
      <w:proofErr w:type="gramEnd"/>
      <w:r w:rsidRPr="00BD4ABE">
        <w:rPr>
          <w:sz w:val="28"/>
          <w:szCs w:val="28"/>
        </w:rPr>
        <w:t xml:space="preserve"> заготовительную, перерабатывающую  и  торговую  деятельность, представляющая  социальные  и  бытовые  услуги  сельскому  населению.</w:t>
      </w:r>
    </w:p>
    <w:p w:rsidR="00BD4ABE" w:rsidRPr="00BD4ABE" w:rsidRDefault="00BD4ABE" w:rsidP="001E5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Агрызское РайПо объединяет 4</w:t>
      </w:r>
      <w:r w:rsidRPr="00BD4ABE">
        <w:rPr>
          <w:rFonts w:ascii="Times New Roman" w:hAnsi="Times New Roman"/>
          <w:sz w:val="28"/>
          <w:szCs w:val="28"/>
        </w:rPr>
        <w:t xml:space="preserve"> РТП (</w:t>
      </w:r>
      <w:proofErr w:type="spellStart"/>
      <w:r w:rsidRPr="00BD4ABE">
        <w:rPr>
          <w:rFonts w:ascii="Times New Roman" w:hAnsi="Times New Roman"/>
          <w:sz w:val="28"/>
          <w:szCs w:val="28"/>
        </w:rPr>
        <w:t>Агрызское</w:t>
      </w:r>
      <w:proofErr w:type="spellEnd"/>
      <w:r w:rsidRPr="00BD4A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ABE">
        <w:rPr>
          <w:rFonts w:ascii="Times New Roman" w:hAnsi="Times New Roman"/>
          <w:sz w:val="28"/>
          <w:szCs w:val="28"/>
        </w:rPr>
        <w:t>Терсинское</w:t>
      </w:r>
      <w:proofErr w:type="spellEnd"/>
      <w:r w:rsidRPr="00BD4A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ABE">
        <w:rPr>
          <w:rFonts w:ascii="Times New Roman" w:hAnsi="Times New Roman"/>
          <w:sz w:val="28"/>
          <w:szCs w:val="28"/>
        </w:rPr>
        <w:t>Крындинское</w:t>
      </w:r>
      <w:proofErr w:type="spellEnd"/>
      <w:r w:rsidRPr="00BD4A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ABE">
        <w:rPr>
          <w:rFonts w:ascii="Times New Roman" w:hAnsi="Times New Roman"/>
          <w:sz w:val="28"/>
          <w:szCs w:val="28"/>
        </w:rPr>
        <w:t>Исенбаевское</w:t>
      </w:r>
      <w:proofErr w:type="spellEnd"/>
      <w:r w:rsidRPr="00BD4ABE">
        <w:rPr>
          <w:rFonts w:ascii="Times New Roman" w:hAnsi="Times New Roman"/>
          <w:sz w:val="28"/>
          <w:szCs w:val="28"/>
        </w:rPr>
        <w:t>) и хозрасчетные предприятия: ПО «Красноборский», ПО «Пищеторг», ПО «Хлебопищекомбинат», ПО «Заготовитель», имеется свое Автохозяйство.</w:t>
      </w:r>
    </w:p>
    <w:p w:rsidR="00BD4ABE" w:rsidRPr="00BD4ABE" w:rsidRDefault="00BD4ABE" w:rsidP="003154D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t>Форма собственности – частная, совместно-долевая (всего 2409 пайщиков).</w:t>
      </w:r>
    </w:p>
    <w:p w:rsidR="00BD4ABE" w:rsidRPr="00BD4ABE" w:rsidRDefault="00BD4ABE" w:rsidP="00315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tab/>
        <w:t>Виды деятельности:</w:t>
      </w:r>
    </w:p>
    <w:p w:rsidR="00BD4ABE" w:rsidRPr="00BD4ABE" w:rsidRDefault="00BD4ABE" w:rsidP="001E51BE">
      <w:pPr>
        <w:pStyle w:val="a4"/>
        <w:numPr>
          <w:ilvl w:val="0"/>
          <w:numId w:val="48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t xml:space="preserve">Торговля </w:t>
      </w:r>
    </w:p>
    <w:p w:rsidR="00BD4ABE" w:rsidRPr="00BD4ABE" w:rsidRDefault="00BD4ABE" w:rsidP="005433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t>Основной вид деятельности – удельный вес 65 % (</w:t>
      </w:r>
      <w:r w:rsidR="0002420A">
        <w:rPr>
          <w:rFonts w:ascii="Times New Roman" w:hAnsi="Times New Roman"/>
          <w:sz w:val="28"/>
          <w:szCs w:val="28"/>
        </w:rPr>
        <w:t>183</w:t>
      </w:r>
      <w:r w:rsidRPr="00BD4ABE">
        <w:rPr>
          <w:rFonts w:ascii="Times New Roman" w:hAnsi="Times New Roman"/>
          <w:sz w:val="28"/>
          <w:szCs w:val="28"/>
        </w:rPr>
        <w:t xml:space="preserve"> млн. рублей). 57 действующих магазина, средний оборот 1 магазина 274 тыс. рублей, при этом средний оборот магазина по системе Татпотребсоюза – 271 тыс. рублей. Товарооборачиваемость по Райпо 39 дней, при средней по Татпотребсоюзу -30 дней. Для устойчивой работы торговой сети необходимо разработать мероприятия по сокращению товарооборачиваемости. Удельный вес товарооборота РайПо в общем обороте района составляет 11,3 %. По реализации алкогольной продукции допущено снижение на 6 % (2011 год -19 тыс. дал, 2012 год – 18)  при этом оборот алкогольной продукции -  36  % от общего по району. </w:t>
      </w:r>
    </w:p>
    <w:p w:rsidR="00BD4ABE" w:rsidRPr="00BD4ABE" w:rsidRDefault="00BD4ABE" w:rsidP="001E51BE">
      <w:pPr>
        <w:pStyle w:val="a4"/>
        <w:numPr>
          <w:ilvl w:val="0"/>
          <w:numId w:val="48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t>Производство</w:t>
      </w:r>
    </w:p>
    <w:p w:rsidR="00BD4ABE" w:rsidRPr="00BD4ABE" w:rsidRDefault="00BD4ABE" w:rsidP="005433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t>По итогам года объем промышленного производства составил 43,6 млн. рублей, что на 4 % больше уровня прошлого года. По производству кондитерских, макаронных изделий, переработке рыбы, производству безалкогольных напитков темпы роста положительные. При этом допущено снижение производства хлебобулочных изделий, несмотря на популярность и востребованность райповского хлеба. Необходимо расширять рынки сбыта собственной продукции.</w:t>
      </w:r>
    </w:p>
    <w:p w:rsidR="00BD4ABE" w:rsidRPr="00BD4ABE" w:rsidRDefault="00BD4ABE" w:rsidP="001E51BE">
      <w:pPr>
        <w:pStyle w:val="a4"/>
        <w:numPr>
          <w:ilvl w:val="0"/>
          <w:numId w:val="48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t>Общественное питание</w:t>
      </w:r>
    </w:p>
    <w:p w:rsidR="00BD4ABE" w:rsidRPr="00BD4ABE" w:rsidRDefault="00BD4ABE" w:rsidP="005433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t>Оборот общественного питания составил 10 млн. рублей, допущено снижение на 6,5 %. Необходимо расширять ассортимент, качество продукции, искать новые формы.</w:t>
      </w:r>
    </w:p>
    <w:p w:rsidR="00BD4ABE" w:rsidRPr="00BD4ABE" w:rsidRDefault="00BD4ABE" w:rsidP="001E51BE">
      <w:pPr>
        <w:pStyle w:val="a4"/>
        <w:numPr>
          <w:ilvl w:val="0"/>
          <w:numId w:val="48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t>Заготовительная деятельность</w:t>
      </w:r>
    </w:p>
    <w:p w:rsidR="00BD4ABE" w:rsidRPr="00BD4ABE" w:rsidRDefault="00BD4ABE" w:rsidP="005433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t>Заготовительный оборот составил 65,7 млн. рублей, рост на 6 %. Открыт цех переработке овощей, изготовлению салатов, холодных закусок, в том числе на заказ. По четырем основным видам заготовок допущено снижение: шерсть, кожсырье крупное и мелкое, тряпье. Необходимо пересмотреть ценовые позиции, быть ближе к сельчанам, предусмотреть возможность работы через глав сельских поселений.</w:t>
      </w:r>
    </w:p>
    <w:p w:rsidR="00BD4ABE" w:rsidRPr="00BD4ABE" w:rsidRDefault="00BD4ABE" w:rsidP="001E51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t>Численность работников 272 человека, допущено снижение на 13 человек, в том числе заготовители 5 человек, в торговле – 8 человек, средняя зарплата 98</w:t>
      </w:r>
      <w:r w:rsidR="0002420A">
        <w:rPr>
          <w:rFonts w:ascii="Times New Roman" w:hAnsi="Times New Roman"/>
          <w:sz w:val="28"/>
          <w:szCs w:val="28"/>
        </w:rPr>
        <w:t>4</w:t>
      </w:r>
      <w:r w:rsidRPr="00BD4ABE">
        <w:rPr>
          <w:rFonts w:ascii="Times New Roman" w:hAnsi="Times New Roman"/>
          <w:sz w:val="28"/>
          <w:szCs w:val="28"/>
        </w:rPr>
        <w:t>0 рублей.</w:t>
      </w:r>
    </w:p>
    <w:p w:rsidR="00BD4ABE" w:rsidRDefault="00BD4ABE" w:rsidP="001E51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ABE">
        <w:rPr>
          <w:rFonts w:ascii="Times New Roman" w:hAnsi="Times New Roman"/>
          <w:sz w:val="28"/>
          <w:szCs w:val="28"/>
        </w:rPr>
        <w:lastRenderedPageBreak/>
        <w:t>По всем отраслям деятельности получена прибыль болеет 4 млн. рублей: по торговле – 1,9 млн. рублей, по промышленной деятельности – 2,4 млн. рублей, по остальным – незначительная.</w:t>
      </w:r>
    </w:p>
    <w:p w:rsidR="00BD4ABE" w:rsidRDefault="00BD4ABE" w:rsidP="005433BA">
      <w:pPr>
        <w:pStyle w:val="a4"/>
        <w:spacing w:after="0" w:line="240" w:lineRule="auto"/>
        <w:ind w:firstLine="6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</w:t>
      </w:r>
      <w:r w:rsidR="005433BA">
        <w:rPr>
          <w:rFonts w:ascii="Times New Roman" w:hAnsi="Times New Roman"/>
          <w:sz w:val="28"/>
          <w:szCs w:val="28"/>
        </w:rPr>
        <w:t>ица 12</w:t>
      </w:r>
    </w:p>
    <w:tbl>
      <w:tblPr>
        <w:tblW w:w="10260" w:type="dxa"/>
        <w:tblInd w:w="94" w:type="dxa"/>
        <w:tblLook w:val="04A0"/>
      </w:tblPr>
      <w:tblGrid>
        <w:gridCol w:w="3983"/>
        <w:gridCol w:w="1417"/>
        <w:gridCol w:w="971"/>
        <w:gridCol w:w="971"/>
        <w:gridCol w:w="976"/>
        <w:gridCol w:w="971"/>
        <w:gridCol w:w="971"/>
      </w:tblGrid>
      <w:tr w:rsidR="005433BA" w:rsidRPr="005433BA" w:rsidTr="0010245F">
        <w:trPr>
          <w:trHeight w:val="885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33BA" w:rsidRDefault="005433BA" w:rsidP="005433BA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433BA">
              <w:rPr>
                <w:b/>
                <w:sz w:val="28"/>
                <w:szCs w:val="28"/>
              </w:rPr>
              <w:t xml:space="preserve">Показатели деятельности основных отраслей Агрызского </w:t>
            </w:r>
            <w:proofErr w:type="spellStart"/>
            <w:r w:rsidRPr="005433BA">
              <w:rPr>
                <w:b/>
                <w:sz w:val="28"/>
                <w:szCs w:val="28"/>
              </w:rPr>
              <w:t>Рай</w:t>
            </w:r>
            <w:r w:rsidR="00AD0901">
              <w:rPr>
                <w:b/>
                <w:sz w:val="28"/>
                <w:szCs w:val="28"/>
              </w:rPr>
              <w:t>П</w:t>
            </w:r>
            <w:r w:rsidRPr="005433BA">
              <w:rPr>
                <w:b/>
                <w:sz w:val="28"/>
                <w:szCs w:val="28"/>
              </w:rPr>
              <w:t>о</w:t>
            </w:r>
            <w:proofErr w:type="spellEnd"/>
            <w:r w:rsidRPr="005433BA">
              <w:rPr>
                <w:b/>
                <w:sz w:val="28"/>
                <w:szCs w:val="28"/>
              </w:rPr>
              <w:t xml:space="preserve"> </w:t>
            </w:r>
          </w:p>
          <w:p w:rsidR="005433BA" w:rsidRPr="005433BA" w:rsidRDefault="005433BA" w:rsidP="005433BA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433BA">
              <w:rPr>
                <w:b/>
                <w:sz w:val="28"/>
                <w:szCs w:val="28"/>
              </w:rPr>
              <w:t>за 2011-2012 годы и прогноз до 2015 года</w:t>
            </w:r>
          </w:p>
        </w:tc>
      </w:tr>
      <w:tr w:rsidR="00FF5F4C" w:rsidRPr="005433BA" w:rsidTr="002574C9">
        <w:trPr>
          <w:trHeight w:val="285"/>
        </w:trPr>
        <w:tc>
          <w:tcPr>
            <w:tcW w:w="3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F4C" w:rsidRPr="005433BA" w:rsidRDefault="00FF5F4C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5F4C" w:rsidRPr="005433BA" w:rsidRDefault="00FF5F4C" w:rsidP="00FF5F4C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иница</w:t>
            </w:r>
            <w:r w:rsidRPr="005433BA">
              <w:rPr>
                <w:sz w:val="24"/>
                <w:szCs w:val="24"/>
              </w:rPr>
              <w:t xml:space="preserve"> изм</w:t>
            </w:r>
            <w:r>
              <w:rPr>
                <w:sz w:val="24"/>
                <w:szCs w:val="24"/>
              </w:rPr>
              <w:t>ерения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F4C" w:rsidRPr="005433BA" w:rsidRDefault="00FF5F4C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Фактически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F4C" w:rsidRPr="005433BA" w:rsidRDefault="00FF5F4C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Оценка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F4C" w:rsidRPr="005433BA" w:rsidRDefault="00FF5F4C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Прогноз</w:t>
            </w:r>
          </w:p>
        </w:tc>
      </w:tr>
      <w:tr w:rsidR="00FF5F4C" w:rsidRPr="005433BA" w:rsidTr="002574C9">
        <w:trPr>
          <w:trHeight w:val="360"/>
        </w:trPr>
        <w:tc>
          <w:tcPr>
            <w:tcW w:w="3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4C" w:rsidRPr="005433BA" w:rsidRDefault="00FF5F4C" w:rsidP="005433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F4C" w:rsidRPr="005433BA" w:rsidRDefault="00FF5F4C" w:rsidP="005433B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4C" w:rsidRPr="005433BA" w:rsidRDefault="00FF5F4C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2011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4C" w:rsidRPr="005433BA" w:rsidRDefault="00FF5F4C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2012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4C" w:rsidRPr="005433BA" w:rsidRDefault="00FF5F4C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2013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4C" w:rsidRPr="005433BA" w:rsidRDefault="00FF5F4C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2014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4C" w:rsidRPr="005433BA" w:rsidRDefault="00FF5F4C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2015</w:t>
            </w:r>
          </w:p>
        </w:tc>
      </w:tr>
      <w:tr w:rsidR="005433BA" w:rsidRPr="005433BA" w:rsidTr="0002420A">
        <w:trPr>
          <w:trHeight w:val="27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Совокупный объем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млн</w:t>
            </w:r>
            <w:proofErr w:type="gramStart"/>
            <w:r w:rsidRPr="005433BA">
              <w:rPr>
                <w:sz w:val="24"/>
                <w:szCs w:val="24"/>
              </w:rPr>
              <w:t>.р</w:t>
            </w:r>
            <w:proofErr w:type="gramEnd"/>
            <w:r w:rsidRPr="005433BA">
              <w:rPr>
                <w:sz w:val="24"/>
                <w:szCs w:val="24"/>
              </w:rPr>
              <w:t>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300,3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340,5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366,5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396,5</w:t>
            </w:r>
          </w:p>
        </w:tc>
      </w:tr>
      <w:tr w:rsidR="005433BA" w:rsidRPr="005433BA" w:rsidTr="0010245F">
        <w:trPr>
          <w:trHeight w:val="3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Численность,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человек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02420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27</w:t>
            </w:r>
            <w:r w:rsidR="0002420A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275</w:t>
            </w:r>
          </w:p>
        </w:tc>
      </w:tr>
      <w:tr w:rsidR="005433BA" w:rsidRPr="005433BA" w:rsidTr="0010245F">
        <w:trPr>
          <w:trHeight w:val="3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средняя зарплата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руб.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8600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9840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9900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11000</w:t>
            </w:r>
          </w:p>
        </w:tc>
      </w:tr>
      <w:tr w:rsidR="005433BA" w:rsidRPr="005433BA" w:rsidTr="0010245F">
        <w:trPr>
          <w:trHeight w:val="27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433BA">
              <w:rPr>
                <w:sz w:val="24"/>
                <w:szCs w:val="24"/>
              </w:rPr>
              <w:t>Торговля</w:t>
            </w:r>
          </w:p>
        </w:tc>
      </w:tr>
      <w:tr w:rsidR="005433BA" w:rsidRPr="005433BA" w:rsidTr="0010245F">
        <w:trPr>
          <w:trHeight w:val="3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млн</w:t>
            </w:r>
            <w:proofErr w:type="gramStart"/>
            <w:r w:rsidRPr="005433BA">
              <w:rPr>
                <w:sz w:val="24"/>
                <w:szCs w:val="24"/>
              </w:rPr>
              <w:t>.р</w:t>
            </w:r>
            <w:proofErr w:type="gramEnd"/>
            <w:r w:rsidRPr="005433BA">
              <w:rPr>
                <w:sz w:val="24"/>
                <w:szCs w:val="24"/>
              </w:rPr>
              <w:t>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183,2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240</w:t>
            </w:r>
          </w:p>
        </w:tc>
      </w:tr>
      <w:tr w:rsidR="005433BA" w:rsidRPr="005433BA" w:rsidTr="0010245F">
        <w:trPr>
          <w:trHeight w:val="3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количество магазинов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ед.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02420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6</w:t>
            </w:r>
            <w:r w:rsidR="0002420A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62</w:t>
            </w:r>
          </w:p>
        </w:tc>
      </w:tr>
      <w:tr w:rsidR="005433BA" w:rsidRPr="005433BA" w:rsidTr="0010245F">
        <w:trPr>
          <w:trHeight w:val="3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из них самообслуживания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ед.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8</w:t>
            </w:r>
          </w:p>
        </w:tc>
      </w:tr>
      <w:tr w:rsidR="005433BA" w:rsidRPr="005433BA" w:rsidTr="0002420A">
        <w:trPr>
          <w:trHeight w:val="3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в т.ч.</w:t>
            </w:r>
            <w:r w:rsidR="0002420A">
              <w:rPr>
                <w:sz w:val="24"/>
                <w:szCs w:val="24"/>
              </w:rPr>
              <w:t xml:space="preserve"> </w:t>
            </w:r>
            <w:r w:rsidRPr="005433BA">
              <w:rPr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млн</w:t>
            </w:r>
            <w:proofErr w:type="gramStart"/>
            <w:r w:rsidRPr="005433BA">
              <w:rPr>
                <w:sz w:val="24"/>
                <w:szCs w:val="24"/>
              </w:rPr>
              <w:t>.р</w:t>
            </w:r>
            <w:proofErr w:type="gramEnd"/>
            <w:r w:rsidRPr="005433BA">
              <w:rPr>
                <w:sz w:val="24"/>
                <w:szCs w:val="24"/>
              </w:rPr>
              <w:t>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13,5</w:t>
            </w:r>
          </w:p>
        </w:tc>
      </w:tr>
      <w:tr w:rsidR="005433B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Продажа на 1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руб.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14630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15000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15500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16000</w:t>
            </w:r>
          </w:p>
        </w:tc>
      </w:tr>
      <w:tr w:rsidR="005433B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Товарооборачиваемость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ДН.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30</w:t>
            </w:r>
          </w:p>
        </w:tc>
      </w:tr>
      <w:tr w:rsidR="005433BA" w:rsidRPr="005433BA" w:rsidTr="0010245F">
        <w:trPr>
          <w:trHeight w:val="30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433BA">
              <w:rPr>
                <w:sz w:val="24"/>
                <w:szCs w:val="24"/>
              </w:rPr>
              <w:t>Производство</w:t>
            </w:r>
          </w:p>
        </w:tc>
      </w:tr>
      <w:tr w:rsidR="005433BA" w:rsidRPr="005433BA" w:rsidTr="0010245F">
        <w:trPr>
          <w:trHeight w:val="3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Объем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млн</w:t>
            </w:r>
            <w:proofErr w:type="gramStart"/>
            <w:r w:rsidRPr="005433BA">
              <w:rPr>
                <w:sz w:val="24"/>
                <w:szCs w:val="24"/>
              </w:rPr>
              <w:t>.р</w:t>
            </w:r>
            <w:proofErr w:type="gramEnd"/>
            <w:r w:rsidRPr="005433BA">
              <w:rPr>
                <w:sz w:val="24"/>
                <w:szCs w:val="24"/>
              </w:rPr>
              <w:t>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42,0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43,6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58</w:t>
            </w:r>
          </w:p>
        </w:tc>
      </w:tr>
      <w:tr w:rsidR="005433BA" w:rsidRPr="005433BA" w:rsidTr="0010245F">
        <w:trPr>
          <w:trHeight w:val="3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в т.ч.</w:t>
            </w:r>
            <w:r w:rsidR="0002420A">
              <w:rPr>
                <w:sz w:val="24"/>
                <w:szCs w:val="24"/>
              </w:rPr>
              <w:t xml:space="preserve"> </w:t>
            </w:r>
            <w:r w:rsidRPr="005433BA">
              <w:rPr>
                <w:sz w:val="24"/>
                <w:szCs w:val="24"/>
              </w:rPr>
              <w:t>продукция хлебопечения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млн</w:t>
            </w:r>
            <w:proofErr w:type="gramStart"/>
            <w:r w:rsidRPr="005433BA">
              <w:rPr>
                <w:sz w:val="24"/>
                <w:szCs w:val="24"/>
              </w:rPr>
              <w:t>.р</w:t>
            </w:r>
            <w:proofErr w:type="gramEnd"/>
            <w:r w:rsidRPr="005433BA">
              <w:rPr>
                <w:sz w:val="24"/>
                <w:szCs w:val="24"/>
              </w:rPr>
              <w:t>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42,6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46,0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49,4</w:t>
            </w:r>
          </w:p>
        </w:tc>
      </w:tr>
      <w:tr w:rsidR="005433B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433BA">
              <w:rPr>
                <w:sz w:val="24"/>
                <w:szCs w:val="24"/>
              </w:rPr>
              <w:t>В ассортименте: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5433BA" w:rsidRPr="005433BA" w:rsidTr="0010245F">
        <w:trPr>
          <w:trHeight w:val="3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тн</w:t>
            </w:r>
            <w:proofErr w:type="spellEnd"/>
            <w:r w:rsidRPr="005433BA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1701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2000</w:t>
            </w:r>
          </w:p>
        </w:tc>
      </w:tr>
      <w:tr w:rsidR="005433B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тн</w:t>
            </w:r>
            <w:proofErr w:type="spellEnd"/>
            <w:r w:rsidRPr="005433BA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35</w:t>
            </w:r>
          </w:p>
        </w:tc>
      </w:tr>
      <w:tr w:rsidR="005433BA" w:rsidRPr="005433BA" w:rsidTr="0010245F">
        <w:trPr>
          <w:trHeight w:val="3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BA" w:rsidRPr="005433BA" w:rsidRDefault="005433BA" w:rsidP="0002420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тыс</w:t>
            </w:r>
            <w:proofErr w:type="gramStart"/>
            <w:r w:rsidRPr="005433BA">
              <w:rPr>
                <w:sz w:val="24"/>
                <w:szCs w:val="24"/>
              </w:rPr>
              <w:t>.д</w:t>
            </w:r>
            <w:proofErr w:type="gramEnd"/>
            <w:r w:rsidRPr="005433BA">
              <w:rPr>
                <w:sz w:val="24"/>
                <w:szCs w:val="24"/>
              </w:rPr>
              <w:t>ал.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3BA" w:rsidRPr="005433BA" w:rsidRDefault="005433B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17</w:t>
            </w:r>
          </w:p>
        </w:tc>
      </w:tr>
      <w:tr w:rsidR="0002420A" w:rsidRPr="005433BA" w:rsidTr="0010245F">
        <w:trPr>
          <w:trHeight w:val="3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Default="0002420A" w:rsidP="00D94C25">
            <w:pPr>
              <w:pStyle w:val="ab"/>
              <w:rPr>
                <w:sz w:val="24"/>
                <w:szCs w:val="24"/>
              </w:rPr>
            </w:pPr>
            <w:r w:rsidRPr="000F0073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Pr="005433BA" w:rsidRDefault="0002420A" w:rsidP="00D94C25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тн</w:t>
            </w:r>
            <w:proofErr w:type="spellEnd"/>
            <w:r w:rsidRPr="005433BA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02420A" w:rsidRPr="005433BA" w:rsidTr="0010245F">
        <w:trPr>
          <w:trHeight w:val="3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Default="0002420A" w:rsidP="00D94C25">
            <w:pPr>
              <w:pStyle w:val="ab"/>
              <w:rPr>
                <w:sz w:val="24"/>
                <w:szCs w:val="24"/>
              </w:rPr>
            </w:pPr>
            <w:r w:rsidRPr="000F0073">
              <w:rPr>
                <w:sz w:val="24"/>
                <w:szCs w:val="24"/>
              </w:rPr>
              <w:t>Переработка рыбы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Pr="005433BA" w:rsidRDefault="0002420A" w:rsidP="00D94C25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тн</w:t>
            </w:r>
            <w:proofErr w:type="spellEnd"/>
            <w:r w:rsidRPr="005433BA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02420A" w:rsidRPr="005433BA" w:rsidTr="0010245F">
        <w:trPr>
          <w:trHeight w:val="3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33BA">
              <w:rPr>
                <w:sz w:val="24"/>
                <w:szCs w:val="24"/>
              </w:rPr>
              <w:t xml:space="preserve">олуфабрикаты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Pr="005433BA" w:rsidRDefault="0002420A" w:rsidP="0002420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млн</w:t>
            </w:r>
            <w:proofErr w:type="gramStart"/>
            <w:r w:rsidRPr="005433BA">
              <w:rPr>
                <w:sz w:val="24"/>
                <w:szCs w:val="24"/>
              </w:rPr>
              <w:t>.р</w:t>
            </w:r>
            <w:proofErr w:type="gramEnd"/>
            <w:r w:rsidRPr="005433BA">
              <w:rPr>
                <w:sz w:val="24"/>
                <w:szCs w:val="24"/>
              </w:rPr>
              <w:t>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2,8</w:t>
            </w:r>
          </w:p>
        </w:tc>
      </w:tr>
      <w:tr w:rsidR="0002420A" w:rsidRPr="005433BA" w:rsidTr="0010245F">
        <w:trPr>
          <w:trHeight w:val="30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433BA">
              <w:rPr>
                <w:sz w:val="24"/>
                <w:szCs w:val="24"/>
              </w:rPr>
              <w:t>Заготовительная деятельность</w:t>
            </w:r>
          </w:p>
        </w:tc>
      </w:tr>
      <w:tr w:rsidR="0002420A" w:rsidRPr="005433BA" w:rsidTr="0010245F">
        <w:trPr>
          <w:trHeight w:val="3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Заготовительный оборот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млн</w:t>
            </w:r>
            <w:proofErr w:type="gramStart"/>
            <w:r w:rsidRPr="005433BA">
              <w:rPr>
                <w:sz w:val="24"/>
                <w:szCs w:val="24"/>
              </w:rPr>
              <w:t>.р</w:t>
            </w:r>
            <w:proofErr w:type="gramEnd"/>
            <w:r w:rsidRPr="005433BA">
              <w:rPr>
                <w:sz w:val="24"/>
                <w:szCs w:val="24"/>
              </w:rPr>
              <w:t>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65,7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85</w:t>
            </w:r>
          </w:p>
        </w:tc>
      </w:tr>
      <w:tr w:rsidR="0002420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Мясо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тн</w:t>
            </w:r>
            <w:proofErr w:type="spellEnd"/>
            <w:r w:rsidRPr="005433BA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270</w:t>
            </w:r>
          </w:p>
        </w:tc>
      </w:tr>
      <w:tr w:rsidR="0002420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Молоко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тн</w:t>
            </w:r>
            <w:proofErr w:type="spellEnd"/>
            <w:r w:rsidRPr="005433BA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2020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2050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2150</w:t>
            </w:r>
          </w:p>
        </w:tc>
      </w:tr>
      <w:tr w:rsidR="0002420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тн</w:t>
            </w:r>
            <w:proofErr w:type="spellEnd"/>
            <w:r w:rsidRPr="005433BA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50</w:t>
            </w:r>
          </w:p>
        </w:tc>
      </w:tr>
      <w:tr w:rsidR="0002420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Овощи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тн</w:t>
            </w:r>
            <w:proofErr w:type="spellEnd"/>
            <w:r w:rsidRPr="005433BA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80</w:t>
            </w:r>
          </w:p>
        </w:tc>
      </w:tr>
      <w:tr w:rsidR="0002420A" w:rsidRPr="005433BA" w:rsidTr="000F0073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33BA">
              <w:rPr>
                <w:sz w:val="24"/>
                <w:szCs w:val="24"/>
              </w:rPr>
              <w:t>лоды и ягоды культурные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тн</w:t>
            </w:r>
            <w:proofErr w:type="spellEnd"/>
            <w:r w:rsidRPr="005433BA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59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90</w:t>
            </w:r>
          </w:p>
        </w:tc>
      </w:tr>
      <w:tr w:rsidR="0002420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Лектехсырье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5433BA">
              <w:rPr>
                <w:sz w:val="24"/>
                <w:szCs w:val="24"/>
              </w:rPr>
              <w:t>тн</w:t>
            </w:r>
            <w:proofErr w:type="spellEnd"/>
            <w:r w:rsidRPr="005433BA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2,5</w:t>
            </w:r>
          </w:p>
        </w:tc>
      </w:tr>
      <w:tr w:rsidR="0002420A" w:rsidRPr="005433BA" w:rsidTr="0010245F">
        <w:trPr>
          <w:trHeight w:val="30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</w:t>
            </w:r>
            <w:r w:rsidRPr="005433BA">
              <w:rPr>
                <w:sz w:val="24"/>
                <w:szCs w:val="24"/>
              </w:rPr>
              <w:t>латные услуги населению</w:t>
            </w:r>
          </w:p>
        </w:tc>
      </w:tr>
      <w:tr w:rsidR="0002420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млн</w:t>
            </w:r>
            <w:proofErr w:type="gramStart"/>
            <w:r w:rsidRPr="005433BA">
              <w:rPr>
                <w:sz w:val="24"/>
                <w:szCs w:val="24"/>
              </w:rPr>
              <w:t>.р</w:t>
            </w:r>
            <w:proofErr w:type="gramEnd"/>
            <w:r w:rsidRPr="005433BA">
              <w:rPr>
                <w:sz w:val="24"/>
                <w:szCs w:val="24"/>
              </w:rPr>
              <w:t>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4,0</w:t>
            </w:r>
          </w:p>
        </w:tc>
      </w:tr>
      <w:tr w:rsidR="0002420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433BA">
              <w:rPr>
                <w:sz w:val="24"/>
                <w:szCs w:val="24"/>
              </w:rPr>
              <w:t>бытовые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млн</w:t>
            </w:r>
            <w:proofErr w:type="gramStart"/>
            <w:r w:rsidRPr="005433BA">
              <w:rPr>
                <w:sz w:val="24"/>
                <w:szCs w:val="24"/>
              </w:rPr>
              <w:t>.р</w:t>
            </w:r>
            <w:proofErr w:type="gramEnd"/>
            <w:r w:rsidRPr="005433BA">
              <w:rPr>
                <w:sz w:val="24"/>
                <w:szCs w:val="24"/>
              </w:rPr>
              <w:t>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1,8</w:t>
            </w:r>
          </w:p>
        </w:tc>
      </w:tr>
      <w:tr w:rsidR="0002420A" w:rsidRPr="005433BA" w:rsidTr="0010245F">
        <w:trPr>
          <w:trHeight w:val="248"/>
        </w:trPr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Pr="005433BA" w:rsidRDefault="0002420A" w:rsidP="0002420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</w:t>
            </w:r>
            <w:r w:rsidRPr="005433BA">
              <w:rPr>
                <w:sz w:val="24"/>
                <w:szCs w:val="24"/>
              </w:rPr>
              <w:t>аличие стационарных объектов бытовых услуг:</w:t>
            </w:r>
          </w:p>
        </w:tc>
      </w:tr>
      <w:tr w:rsidR="0002420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433BA">
              <w:rPr>
                <w:sz w:val="24"/>
                <w:szCs w:val="24"/>
              </w:rPr>
              <w:t>емонт и пошив одежды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ед.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2</w:t>
            </w:r>
          </w:p>
        </w:tc>
      </w:tr>
      <w:tr w:rsidR="0002420A" w:rsidRPr="005433BA" w:rsidTr="0010245F">
        <w:trPr>
          <w:trHeight w:val="286"/>
        </w:trPr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Pr="005433BA" w:rsidRDefault="0002420A" w:rsidP="0002420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  <w:r w:rsidRPr="005433BA">
              <w:rPr>
                <w:sz w:val="24"/>
                <w:szCs w:val="24"/>
              </w:rPr>
              <w:t>беспечение лекарственными препаратами:</w:t>
            </w:r>
          </w:p>
        </w:tc>
      </w:tr>
      <w:tr w:rsidR="0002420A" w:rsidRPr="005433BA" w:rsidTr="0010245F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433BA">
              <w:rPr>
                <w:sz w:val="24"/>
                <w:szCs w:val="24"/>
              </w:rPr>
              <w:t>птеки, аптечные пункты, киоски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ед.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20A" w:rsidRPr="005433BA" w:rsidRDefault="0002420A" w:rsidP="005433BA">
            <w:pPr>
              <w:pStyle w:val="ab"/>
              <w:jc w:val="center"/>
              <w:rPr>
                <w:sz w:val="24"/>
                <w:szCs w:val="24"/>
              </w:rPr>
            </w:pPr>
            <w:r w:rsidRPr="005433BA">
              <w:rPr>
                <w:sz w:val="24"/>
                <w:szCs w:val="24"/>
              </w:rPr>
              <w:t>1</w:t>
            </w:r>
          </w:p>
        </w:tc>
      </w:tr>
    </w:tbl>
    <w:p w:rsidR="001A4EBB" w:rsidRDefault="001A4EBB" w:rsidP="003154D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901" w:rsidRPr="00AD0901" w:rsidRDefault="00AD0901" w:rsidP="00AD0901">
      <w:pPr>
        <w:pStyle w:val="ab"/>
        <w:ind w:firstLine="709"/>
        <w:jc w:val="both"/>
        <w:rPr>
          <w:b/>
          <w:sz w:val="28"/>
          <w:szCs w:val="28"/>
        </w:rPr>
      </w:pPr>
      <w:r w:rsidRPr="00AD0901">
        <w:rPr>
          <w:b/>
          <w:sz w:val="28"/>
          <w:szCs w:val="28"/>
        </w:rPr>
        <w:lastRenderedPageBreak/>
        <w:t xml:space="preserve">Мероприятия, планируемые </w:t>
      </w:r>
      <w:proofErr w:type="spellStart"/>
      <w:r w:rsidRPr="00AD0901">
        <w:rPr>
          <w:b/>
          <w:sz w:val="28"/>
          <w:szCs w:val="28"/>
        </w:rPr>
        <w:t>Агрызским</w:t>
      </w:r>
      <w:proofErr w:type="spellEnd"/>
      <w:r w:rsidRPr="00AD0901">
        <w:rPr>
          <w:b/>
          <w:sz w:val="28"/>
          <w:szCs w:val="28"/>
        </w:rPr>
        <w:t xml:space="preserve"> </w:t>
      </w:r>
      <w:proofErr w:type="spellStart"/>
      <w:r w:rsidRPr="00AD0901">
        <w:rPr>
          <w:b/>
          <w:sz w:val="28"/>
          <w:szCs w:val="28"/>
        </w:rPr>
        <w:t>РайПо</w:t>
      </w:r>
      <w:proofErr w:type="spellEnd"/>
      <w:r w:rsidRPr="00AD0901">
        <w:rPr>
          <w:b/>
          <w:sz w:val="28"/>
          <w:szCs w:val="28"/>
        </w:rPr>
        <w:t xml:space="preserve"> в целях повышения социально-экономических и финансовых показателей.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</w:p>
    <w:p w:rsidR="00AD0901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>В торговле: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6C9">
        <w:rPr>
          <w:sz w:val="28"/>
          <w:szCs w:val="28"/>
        </w:rPr>
        <w:t>формирование спроса, увеличение доли продукции собственного производства в розничном товарообороте;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6C9">
        <w:rPr>
          <w:sz w:val="28"/>
          <w:szCs w:val="28"/>
        </w:rPr>
        <w:t>реконструкция и техническое перевооружение предприятий розничной торговли с целью создания условий для закупки от населения сельхозпродуктов, реализации продукции предприятий общественного питания, оказание населению социальных и бытовых услуг;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6C9">
        <w:rPr>
          <w:sz w:val="28"/>
          <w:szCs w:val="28"/>
        </w:rPr>
        <w:t>расширение товарного ассортимента, включая предложение товаров культурно-бытового и хозяйственного назначения, строительных и отделочных материалов, в том числе по предварительным заказам населения;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6C9">
        <w:rPr>
          <w:sz w:val="28"/>
          <w:szCs w:val="28"/>
        </w:rPr>
        <w:t>установление удобных для покупателей режимов работы торговли (круглосуточных, с продленным днём, без перерыва);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6C9">
        <w:rPr>
          <w:sz w:val="28"/>
          <w:szCs w:val="28"/>
        </w:rPr>
        <w:t>информационно-аналитическое обеспечение, изучение и анализ потребностей населения, спроса и предложения.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>Магазин, особенно в сельской местности, зачастую становится центром организации и проведения работы по всем направлениям деятельности потребительской кооперации, торговой, заготовительной, кредитной, информационной.</w:t>
      </w:r>
    </w:p>
    <w:p w:rsidR="00AD0901" w:rsidRDefault="00AD0901" w:rsidP="00AD0901">
      <w:pPr>
        <w:pStyle w:val="ab"/>
        <w:ind w:firstLine="709"/>
        <w:jc w:val="both"/>
        <w:rPr>
          <w:sz w:val="28"/>
          <w:szCs w:val="28"/>
        </w:rPr>
      </w:pPr>
    </w:p>
    <w:p w:rsidR="00AD0901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>В производственной деятельности: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>- более полная загрузка и рациональное использование производственных мощностей на базе современных технологий;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>-  приближенность к производителям сельскохозяйственной продукции и сырья в целях повышения качества продукции, что является реальной предпосылкой для подъёма и эффективного развития производственной отрасли потребительской кооперации.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>- расширение ассортимента выпускаемой продукции и улучшение качества.</w:t>
      </w:r>
    </w:p>
    <w:p w:rsidR="00AD0901" w:rsidRDefault="00AD0901" w:rsidP="00AD0901">
      <w:pPr>
        <w:pStyle w:val="ab"/>
        <w:ind w:firstLine="709"/>
        <w:jc w:val="both"/>
        <w:rPr>
          <w:sz w:val="28"/>
          <w:szCs w:val="28"/>
        </w:rPr>
      </w:pPr>
    </w:p>
    <w:p w:rsidR="00AD0901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>В заготовительной деятельности: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846C9">
        <w:rPr>
          <w:sz w:val="28"/>
          <w:szCs w:val="28"/>
        </w:rPr>
        <w:t>асширить закупки сельхозпродуктов и сырья сельскими магазинами потребительской кооперации, действующими по схеме «магазин - заготпункт»;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846C9">
        <w:rPr>
          <w:sz w:val="28"/>
          <w:szCs w:val="28"/>
        </w:rPr>
        <w:t>рганизовать в закупочной деятельности кольцевые объезды населенных пунктов. Разработать меры заинтересованности заведующих магазинами и продавцов как в увеличении объёмов закупок продукции и сырья, так и в росте сбыта закупленных товаров;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846C9">
        <w:rPr>
          <w:sz w:val="28"/>
          <w:szCs w:val="28"/>
        </w:rPr>
        <w:t>рганизовать заготовку и сбыт макулатуры, тряпья, лекарственно-технического сырья. Усилить взаимодействие с учреждениями образования по вопросу заготовки вышеперечисленных ресурсов;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4846C9">
        <w:rPr>
          <w:sz w:val="28"/>
          <w:szCs w:val="28"/>
        </w:rPr>
        <w:t>величить ассортимент и объемы выпускаемой продукции собственного производства цехом переработки сельскохозяйственного сырья.</w:t>
      </w:r>
    </w:p>
    <w:p w:rsidR="00AD0901" w:rsidRDefault="00AD0901" w:rsidP="00AD0901">
      <w:pPr>
        <w:pStyle w:val="ab"/>
        <w:ind w:firstLine="709"/>
        <w:jc w:val="both"/>
        <w:rPr>
          <w:sz w:val="28"/>
          <w:szCs w:val="28"/>
        </w:rPr>
      </w:pPr>
    </w:p>
    <w:p w:rsidR="00AD0901" w:rsidRDefault="00AD0901" w:rsidP="00AD090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общественном питании:</w:t>
      </w:r>
    </w:p>
    <w:p w:rsidR="00AD0901" w:rsidRDefault="00AD0901" w:rsidP="00AD0901">
      <w:pPr>
        <w:pStyle w:val="ab"/>
        <w:ind w:firstLine="709"/>
        <w:jc w:val="both"/>
        <w:rPr>
          <w:sz w:val="28"/>
          <w:szCs w:val="28"/>
        </w:rPr>
      </w:pP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>Сегодня общественное питание требует коренного пересмотра функционирующих предприятий. Внедрение новых методов работы, совершенствование специфики их деятельности позволит: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6C9">
        <w:rPr>
          <w:sz w:val="28"/>
          <w:szCs w:val="28"/>
        </w:rPr>
        <w:t>сохранить и создать дополнительные рабочие места;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6C9">
        <w:rPr>
          <w:sz w:val="28"/>
          <w:szCs w:val="28"/>
        </w:rPr>
        <w:t>обеспечить выполнение плановых заданий;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6C9">
        <w:rPr>
          <w:sz w:val="28"/>
          <w:szCs w:val="28"/>
        </w:rPr>
        <w:t>повысить рейтинг предприятий общественного питания системы.</w:t>
      </w:r>
    </w:p>
    <w:p w:rsidR="00AD0901" w:rsidRDefault="00AD0901" w:rsidP="00AD0901">
      <w:pPr>
        <w:pStyle w:val="ab"/>
        <w:ind w:firstLine="709"/>
        <w:jc w:val="both"/>
        <w:rPr>
          <w:sz w:val="28"/>
          <w:szCs w:val="28"/>
        </w:rPr>
      </w:pP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 xml:space="preserve">Эффективное развитие всех отраслей Агрызского </w:t>
      </w:r>
      <w:proofErr w:type="spellStart"/>
      <w:r w:rsidRPr="004846C9">
        <w:rPr>
          <w:sz w:val="28"/>
          <w:szCs w:val="28"/>
        </w:rPr>
        <w:t>Рай</w:t>
      </w:r>
      <w:r>
        <w:rPr>
          <w:sz w:val="28"/>
          <w:szCs w:val="28"/>
        </w:rPr>
        <w:t>П</w:t>
      </w:r>
      <w:r w:rsidRPr="004846C9">
        <w:rPr>
          <w:sz w:val="28"/>
          <w:szCs w:val="28"/>
        </w:rPr>
        <w:t>о</w:t>
      </w:r>
      <w:proofErr w:type="spellEnd"/>
      <w:r w:rsidRPr="004846C9">
        <w:rPr>
          <w:sz w:val="28"/>
          <w:szCs w:val="28"/>
        </w:rPr>
        <w:t xml:space="preserve"> возможно лишь при наличии высококвалифицированных кадров.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 xml:space="preserve">Подготовка кадров в </w:t>
      </w:r>
      <w:proofErr w:type="spellStart"/>
      <w:r w:rsidRPr="004846C9">
        <w:rPr>
          <w:sz w:val="28"/>
          <w:szCs w:val="28"/>
        </w:rPr>
        <w:t>Агрызском</w:t>
      </w:r>
      <w:proofErr w:type="spellEnd"/>
      <w:r w:rsidRPr="004846C9">
        <w:rPr>
          <w:sz w:val="28"/>
          <w:szCs w:val="28"/>
        </w:rPr>
        <w:t xml:space="preserve"> </w:t>
      </w:r>
      <w:proofErr w:type="spellStart"/>
      <w:r w:rsidRPr="004846C9">
        <w:rPr>
          <w:sz w:val="28"/>
          <w:szCs w:val="28"/>
        </w:rPr>
        <w:t>Рай</w:t>
      </w:r>
      <w:r>
        <w:rPr>
          <w:sz w:val="28"/>
          <w:szCs w:val="28"/>
        </w:rPr>
        <w:t>П</w:t>
      </w:r>
      <w:r w:rsidRPr="004846C9">
        <w:rPr>
          <w:sz w:val="28"/>
          <w:szCs w:val="28"/>
        </w:rPr>
        <w:t>о</w:t>
      </w:r>
      <w:proofErr w:type="spellEnd"/>
      <w:r w:rsidRPr="004846C9">
        <w:rPr>
          <w:sz w:val="28"/>
          <w:szCs w:val="28"/>
        </w:rPr>
        <w:t xml:space="preserve"> проводится через Казанский кооперативный техникум и Казанский кооперативный институт, готовящий специалистов среднего и  высшего звена. Данная система подготовки кадров помогает </w:t>
      </w:r>
      <w:proofErr w:type="gramStart"/>
      <w:r w:rsidRPr="004846C9">
        <w:rPr>
          <w:sz w:val="28"/>
          <w:szCs w:val="28"/>
        </w:rPr>
        <w:t>обеспечить потребность в</w:t>
      </w:r>
      <w:proofErr w:type="gramEnd"/>
      <w:r w:rsidRPr="004846C9">
        <w:rPr>
          <w:sz w:val="28"/>
          <w:szCs w:val="28"/>
        </w:rPr>
        <w:t xml:space="preserve"> высококвалифицированных специалистах.</w:t>
      </w:r>
    </w:p>
    <w:p w:rsidR="00AD0901" w:rsidRPr="004846C9" w:rsidRDefault="00AD0901" w:rsidP="00AD0901">
      <w:pPr>
        <w:pStyle w:val="ab"/>
        <w:ind w:firstLine="709"/>
        <w:jc w:val="both"/>
        <w:rPr>
          <w:sz w:val="28"/>
          <w:szCs w:val="28"/>
        </w:rPr>
      </w:pPr>
      <w:r w:rsidRPr="004846C9">
        <w:rPr>
          <w:sz w:val="28"/>
          <w:szCs w:val="28"/>
        </w:rPr>
        <w:t>В перспективе важной задачей остаётся увеличение собственных оборотных средств, повышение их доли в общей сумме финансовых ресурсов. Необходимы эффективные меры по обеспечению финансовой устойчивости организаций потребительской кооперации: ликвидация убыточности, увеличение собственных средств, обоснованное привлечение заемных средств из внешних источников.</w:t>
      </w:r>
    </w:p>
    <w:p w:rsidR="00603384" w:rsidRPr="003C2C07" w:rsidRDefault="00603384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При качественном и должном выполнении всех намеченных мероприятий, потребительская кооперация планирует в ближайшей перспективе достичь следующих результатов:</w:t>
      </w:r>
    </w:p>
    <w:p w:rsidR="00603384" w:rsidRPr="003C2C07" w:rsidRDefault="00603384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Сохранение целостности системы потребительской кооперации, как социально-экономической структуры;</w:t>
      </w:r>
    </w:p>
    <w:p w:rsidR="00603384" w:rsidRPr="003C2C07" w:rsidRDefault="00603384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Развитие розничной торговли, как социально значимое направление.</w:t>
      </w:r>
    </w:p>
    <w:p w:rsidR="00603384" w:rsidRPr="003C2C07" w:rsidRDefault="00603384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Сегодня общественное питание требует коренного пересмотра функционирующих и вновь вводимых предприятий. Совершенствование специфики их деятельности позволит:</w:t>
      </w:r>
    </w:p>
    <w:p w:rsidR="00603384" w:rsidRPr="003C2C07" w:rsidRDefault="00603384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сохранить и создать дополнительные рабочие места;</w:t>
      </w:r>
    </w:p>
    <w:p w:rsidR="00603384" w:rsidRPr="003C2C07" w:rsidRDefault="00603384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обеспечить выполнение плановых заданий;</w:t>
      </w:r>
    </w:p>
    <w:p w:rsidR="00603384" w:rsidRPr="003C2C07" w:rsidRDefault="00603384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повысить рейтинг предприятий общественного питания системы.</w:t>
      </w:r>
    </w:p>
    <w:p w:rsidR="00603384" w:rsidRPr="003C2C07" w:rsidRDefault="00603384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Стимулирование заготовительной деятельности жителей сельских населенных пунктов района позволит:</w:t>
      </w:r>
    </w:p>
    <w:p w:rsidR="00603384" w:rsidRPr="003C2C07" w:rsidRDefault="00603384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придать сельским магазинам функцию магазин - заготпункт;</w:t>
      </w:r>
    </w:p>
    <w:p w:rsidR="00603384" w:rsidRPr="003C2C07" w:rsidRDefault="00603384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увеличить доходы сельского населения от сдачи сельхозпродукции за счет снижения издержек по транспортированию, доставке, хранению.</w:t>
      </w:r>
    </w:p>
    <w:p w:rsidR="00603384" w:rsidRPr="003C2C07" w:rsidRDefault="00603384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Рациональное использование производственных мощностей является реальной предпосылкой для подъёма и эффективного развития производственной отрасли.</w:t>
      </w:r>
    </w:p>
    <w:p w:rsidR="00BD4ABE" w:rsidRDefault="00BD4ABE" w:rsidP="003154D1">
      <w:pPr>
        <w:pStyle w:val="ab"/>
        <w:jc w:val="both"/>
        <w:rPr>
          <w:sz w:val="28"/>
          <w:szCs w:val="28"/>
        </w:rPr>
      </w:pPr>
    </w:p>
    <w:p w:rsidR="003C2C07" w:rsidRDefault="003C2C07" w:rsidP="005433BA">
      <w:pPr>
        <w:pStyle w:val="ab"/>
        <w:ind w:firstLine="284"/>
        <w:jc w:val="center"/>
        <w:rPr>
          <w:b/>
          <w:bCs/>
          <w:sz w:val="28"/>
          <w:szCs w:val="28"/>
        </w:rPr>
      </w:pPr>
      <w:r w:rsidRPr="00586DE0">
        <w:rPr>
          <w:b/>
          <w:bCs/>
          <w:sz w:val="28"/>
          <w:szCs w:val="28"/>
          <w:lang w:val="en-US"/>
        </w:rPr>
        <w:t>II</w:t>
      </w:r>
      <w:r w:rsidRPr="00586DE0">
        <w:rPr>
          <w:b/>
          <w:bCs/>
          <w:sz w:val="28"/>
          <w:szCs w:val="28"/>
        </w:rPr>
        <w:t>. Цели, задачи, основные показатели и индикаторы Программы</w:t>
      </w:r>
    </w:p>
    <w:p w:rsidR="005433BA" w:rsidRPr="00586DE0" w:rsidRDefault="005433BA" w:rsidP="005433BA">
      <w:pPr>
        <w:pStyle w:val="ab"/>
        <w:ind w:firstLine="284"/>
        <w:jc w:val="center"/>
        <w:rPr>
          <w:b/>
          <w:bCs/>
          <w:sz w:val="28"/>
          <w:szCs w:val="28"/>
        </w:rPr>
      </w:pP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Основными целями Программы являются: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 xml:space="preserve">- повышение социально-экономической эффективности функционирования потребительского рынка и формирование конкурентной среды на территории </w:t>
      </w:r>
      <w:r w:rsidR="00067BE1">
        <w:rPr>
          <w:bCs/>
          <w:sz w:val="28"/>
          <w:szCs w:val="28"/>
        </w:rPr>
        <w:t>Агрыз</w:t>
      </w:r>
      <w:r w:rsidRPr="003C2C07">
        <w:rPr>
          <w:bCs/>
          <w:sz w:val="28"/>
          <w:szCs w:val="28"/>
        </w:rPr>
        <w:t>ского муниципального района;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lastRenderedPageBreak/>
        <w:t>- обеспечение доступности качественных и безопасных товаров, услуг питания и бытовых услуг для жителей района.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Для достижения этих целей необходимо комплексное, системное и целенаправленное решение следующих основных задач: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формирование законодательной базы, определяющей основу взаимодействия органов власти и субъектов потребительского рынка, устанавливающие единые подходы государственного регулирования отраслевой деятельности торговых организаций различных форм собственности;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формирование конкурентной среды на внутреннем потребительском рынке;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формирование современной инфраструктуры потребительского рынка и повышение территориальной доступности товаров и услуг для населения района;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повышение экономической доступности товаров для населения в районе;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создание благоприятного инвестиционного климата для развития предпринимательской деятельности в сфере бытового обслуживания;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разработка и реализация мер по обеспечению доступа и передвижения инвалидов и других маломобильных граждан в предприятиях потребительского рынка;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разработка комплекса мер по усилению социальной направленности развития потребительского рынка;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проведение ярмарок, в том числе с привлечением местных производителей сельскохозяйственной продукции, а также хозяйствами, фермерами, садоводами-огородниками по сниженным ценам;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стимулирование деловой активности субъектов к участию в республиканских, межрегиональных и международных ярмарках, выставках товаров и услуг;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повышение качества и безопасности товаров и оказываемых услуг, совершенствование защиты прав потребителей, кадровое обеспечение отрасли.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В целях осуществления контроля реализации программы используется система целевых индикаторов, позволяющих осуществлять ее мониторинг и оценивать результаты (таблица 2.1.).</w:t>
      </w:r>
    </w:p>
    <w:p w:rsidR="003C2C07" w:rsidRPr="003C2C07" w:rsidRDefault="003C2C07" w:rsidP="003154D1">
      <w:pPr>
        <w:pStyle w:val="ab"/>
        <w:ind w:firstLine="284"/>
        <w:jc w:val="right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Таблица 2.1.</w:t>
      </w:r>
    </w:p>
    <w:p w:rsidR="003C2C07" w:rsidRPr="00253D2A" w:rsidRDefault="003C2C07" w:rsidP="003154D1">
      <w:pPr>
        <w:pStyle w:val="ab"/>
        <w:ind w:firstLine="284"/>
        <w:jc w:val="center"/>
        <w:rPr>
          <w:b/>
          <w:bCs/>
          <w:sz w:val="28"/>
          <w:szCs w:val="28"/>
        </w:rPr>
      </w:pPr>
      <w:r w:rsidRPr="00253D2A">
        <w:rPr>
          <w:b/>
          <w:bCs/>
          <w:sz w:val="28"/>
          <w:szCs w:val="28"/>
        </w:rPr>
        <w:t>Целевые индикаторы Программы</w:t>
      </w:r>
    </w:p>
    <w:p w:rsidR="00253D2A" w:rsidRPr="003C2C07" w:rsidRDefault="00253D2A" w:rsidP="003154D1">
      <w:pPr>
        <w:pStyle w:val="ab"/>
        <w:ind w:firstLine="284"/>
        <w:jc w:val="center"/>
        <w:rPr>
          <w:bCs/>
          <w:sz w:val="28"/>
          <w:szCs w:val="28"/>
        </w:rPr>
      </w:pPr>
    </w:p>
    <w:tbl>
      <w:tblPr>
        <w:tblW w:w="10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647"/>
        <w:gridCol w:w="1134"/>
        <w:gridCol w:w="1134"/>
        <w:gridCol w:w="992"/>
        <w:gridCol w:w="992"/>
        <w:gridCol w:w="992"/>
      </w:tblGrid>
      <w:tr w:rsidR="00586DE0" w:rsidRPr="003C2C07" w:rsidTr="00C009BE">
        <w:trPr>
          <w:trHeight w:val="241"/>
        </w:trPr>
        <w:tc>
          <w:tcPr>
            <w:tcW w:w="426" w:type="dxa"/>
            <w:vMerge w:val="restart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  <w:r w:rsidRPr="00C009BE">
              <w:rPr>
                <w:bCs/>
              </w:rPr>
              <w:t xml:space="preserve">№ </w:t>
            </w:r>
            <w:proofErr w:type="gramStart"/>
            <w:r w:rsidRPr="00C009BE">
              <w:rPr>
                <w:bCs/>
              </w:rPr>
              <w:t>п</w:t>
            </w:r>
            <w:proofErr w:type="gramEnd"/>
            <w:r w:rsidRPr="00C009BE">
              <w:rPr>
                <w:bCs/>
              </w:rPr>
              <w:t>/п</w:t>
            </w:r>
          </w:p>
        </w:tc>
        <w:tc>
          <w:tcPr>
            <w:tcW w:w="4647" w:type="dxa"/>
            <w:vMerge w:val="restart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Наименование целевого индикатора (показателя) Программы</w:t>
            </w:r>
          </w:p>
        </w:tc>
        <w:tc>
          <w:tcPr>
            <w:tcW w:w="1134" w:type="dxa"/>
            <w:vMerge w:val="restart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Ед. изм.</w:t>
            </w:r>
          </w:p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2012</w:t>
            </w:r>
          </w:p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992" w:type="dxa"/>
            <w:vMerge w:val="restart"/>
          </w:tcPr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2013</w:t>
            </w:r>
          </w:p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gridSpan w:val="2"/>
          </w:tcPr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Прогноз</w:t>
            </w:r>
          </w:p>
        </w:tc>
      </w:tr>
      <w:tr w:rsidR="00586DE0" w:rsidRPr="003C2C07" w:rsidTr="00C009BE">
        <w:trPr>
          <w:trHeight w:val="145"/>
        </w:trPr>
        <w:tc>
          <w:tcPr>
            <w:tcW w:w="426" w:type="dxa"/>
            <w:vMerge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</w:p>
        </w:tc>
        <w:tc>
          <w:tcPr>
            <w:tcW w:w="4647" w:type="dxa"/>
            <w:vMerge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2015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  <w:r w:rsidRPr="00C009BE">
              <w:rPr>
                <w:bCs/>
              </w:rPr>
              <w:t>1.</w:t>
            </w: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Оборот розничной торговли (в действующих ценах)</w:t>
            </w:r>
          </w:p>
        </w:tc>
        <w:tc>
          <w:tcPr>
            <w:tcW w:w="1134" w:type="dxa"/>
          </w:tcPr>
          <w:p w:rsidR="00586DE0" w:rsidRPr="003C2C07" w:rsidRDefault="00C009BE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млн</w:t>
            </w:r>
            <w:proofErr w:type="gramStart"/>
            <w:r w:rsidR="00586DE0" w:rsidRPr="003C2C07">
              <w:rPr>
                <w:bCs/>
                <w:sz w:val="24"/>
                <w:szCs w:val="24"/>
              </w:rPr>
              <w:t>.р</w:t>
            </w:r>
            <w:proofErr w:type="gramEnd"/>
            <w:r w:rsidR="00586DE0" w:rsidRPr="003C2C07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586DE0" w:rsidRPr="003C2C07" w:rsidRDefault="00253D2A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1741,5</w:t>
            </w:r>
          </w:p>
        </w:tc>
        <w:tc>
          <w:tcPr>
            <w:tcW w:w="992" w:type="dxa"/>
          </w:tcPr>
          <w:p w:rsidR="00586DE0" w:rsidRPr="003C2C07" w:rsidRDefault="00253D2A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1944,6</w:t>
            </w:r>
          </w:p>
        </w:tc>
        <w:tc>
          <w:tcPr>
            <w:tcW w:w="992" w:type="dxa"/>
          </w:tcPr>
          <w:p w:rsidR="00586DE0" w:rsidRPr="003C2C07" w:rsidRDefault="00253D2A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2177,9</w:t>
            </w:r>
          </w:p>
        </w:tc>
        <w:tc>
          <w:tcPr>
            <w:tcW w:w="992" w:type="dxa"/>
          </w:tcPr>
          <w:p w:rsidR="00586DE0" w:rsidRPr="003C2C07" w:rsidRDefault="00253D2A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94C25">
              <w:rPr>
                <w:bCs/>
                <w:sz w:val="24"/>
                <w:szCs w:val="24"/>
              </w:rPr>
              <w:t>435,6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 xml:space="preserve">темп роста в сопоставимых ценах к предыдущему году 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86DE0" w:rsidRPr="003C2C07" w:rsidRDefault="00D94C25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105,2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105,5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105,5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  <w:r w:rsidRPr="00C009BE">
              <w:rPr>
                <w:bCs/>
              </w:rPr>
              <w:t>2.</w:t>
            </w: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Оборот общественного питания (в действующих ценах)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88,3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96,0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темп роста в сопоставимых ценах к предыдущему году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103,2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103,3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103,5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  <w:r w:rsidRPr="00C009BE">
              <w:rPr>
                <w:bCs/>
              </w:rPr>
              <w:t>3.</w:t>
            </w: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Объем платных услуг населению (в действующих ценах)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86DE0" w:rsidRPr="003C2C07" w:rsidRDefault="00D94C25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516,0</w:t>
            </w:r>
          </w:p>
        </w:tc>
        <w:tc>
          <w:tcPr>
            <w:tcW w:w="992" w:type="dxa"/>
          </w:tcPr>
          <w:p w:rsidR="00586DE0" w:rsidRPr="003C2C07" w:rsidRDefault="00D94C25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589,5</w:t>
            </w:r>
          </w:p>
        </w:tc>
        <w:tc>
          <w:tcPr>
            <w:tcW w:w="992" w:type="dxa"/>
          </w:tcPr>
          <w:p w:rsidR="00586DE0" w:rsidRPr="003C2C07" w:rsidRDefault="00D94C25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668,2</w:t>
            </w:r>
          </w:p>
        </w:tc>
        <w:tc>
          <w:tcPr>
            <w:tcW w:w="992" w:type="dxa"/>
          </w:tcPr>
          <w:p w:rsidR="00586DE0" w:rsidRPr="003C2C07" w:rsidRDefault="00D94C25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787,4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темп роста в сопоставимых ценах к предыдущему году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108,0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108,8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113,3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E0" w:rsidRPr="003C2C07" w:rsidRDefault="00586DE0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  <w:r w:rsidRPr="00C009BE">
              <w:rPr>
                <w:bCs/>
              </w:rPr>
              <w:lastRenderedPageBreak/>
              <w:t>3.1.</w:t>
            </w: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бытовые услуги (в действующих ценах)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86DE0" w:rsidRPr="003C2C07" w:rsidRDefault="00D94C25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50,8</w:t>
            </w:r>
          </w:p>
        </w:tc>
        <w:tc>
          <w:tcPr>
            <w:tcW w:w="992" w:type="dxa"/>
          </w:tcPr>
          <w:p w:rsidR="00586DE0" w:rsidRPr="003C2C07" w:rsidRDefault="00D94C25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992" w:type="dxa"/>
          </w:tcPr>
          <w:p w:rsidR="00586DE0" w:rsidRPr="003C2C07" w:rsidRDefault="00D94C25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66,2</w:t>
            </w:r>
          </w:p>
        </w:tc>
        <w:tc>
          <w:tcPr>
            <w:tcW w:w="992" w:type="dxa"/>
          </w:tcPr>
          <w:p w:rsidR="00586DE0" w:rsidRPr="003C2C07" w:rsidRDefault="00D94C25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75,0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темп роста в сопоставимых ценах к предыдущему году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101,4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  <w:r w:rsidRPr="00C009BE">
              <w:rPr>
                <w:bCs/>
              </w:rPr>
              <w:t>4.</w:t>
            </w: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Обеспеченность в предприятиях потребительского рынка на 1000 жителей; торговая площадь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кв.м.</w:t>
            </w:r>
          </w:p>
        </w:tc>
        <w:tc>
          <w:tcPr>
            <w:tcW w:w="1134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509,9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520,5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534,2</w:t>
            </w:r>
          </w:p>
        </w:tc>
        <w:tc>
          <w:tcPr>
            <w:tcW w:w="992" w:type="dxa"/>
          </w:tcPr>
          <w:p w:rsidR="00586DE0" w:rsidRPr="003C2C07" w:rsidRDefault="00C009BE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549,5</w:t>
            </w:r>
          </w:p>
        </w:tc>
      </w:tr>
      <w:tr w:rsidR="00C009BE" w:rsidRPr="003C2C07" w:rsidTr="00C009BE">
        <w:tc>
          <w:tcPr>
            <w:tcW w:w="426" w:type="dxa"/>
          </w:tcPr>
          <w:p w:rsidR="00C009BE" w:rsidRPr="00C009BE" w:rsidRDefault="00C009BE" w:rsidP="00C009BE">
            <w:pPr>
              <w:pStyle w:val="ab"/>
              <w:ind w:right="-108"/>
              <w:jc w:val="both"/>
              <w:rPr>
                <w:bCs/>
              </w:rPr>
            </w:pPr>
          </w:p>
        </w:tc>
        <w:tc>
          <w:tcPr>
            <w:tcW w:w="4647" w:type="dxa"/>
          </w:tcPr>
          <w:p w:rsidR="00C009BE" w:rsidRPr="003C2C07" w:rsidRDefault="00C009BE" w:rsidP="00C009BE">
            <w:pPr>
              <w:pStyle w:val="ab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3C2C07">
              <w:rPr>
                <w:bCs/>
                <w:sz w:val="24"/>
                <w:szCs w:val="24"/>
              </w:rPr>
              <w:t xml:space="preserve"> посадочны</w:t>
            </w:r>
            <w:r>
              <w:rPr>
                <w:bCs/>
                <w:sz w:val="24"/>
                <w:szCs w:val="24"/>
              </w:rPr>
              <w:t>х</w:t>
            </w:r>
            <w:r w:rsidRPr="003C2C07">
              <w:rPr>
                <w:bCs/>
                <w:sz w:val="24"/>
                <w:szCs w:val="24"/>
              </w:rPr>
              <w:t xml:space="preserve"> мест на предприятиях общественного питания</w:t>
            </w:r>
          </w:p>
        </w:tc>
        <w:tc>
          <w:tcPr>
            <w:tcW w:w="1134" w:type="dxa"/>
          </w:tcPr>
          <w:p w:rsidR="00C009BE" w:rsidRPr="00C009BE" w:rsidRDefault="00C009BE" w:rsidP="00D94C25">
            <w:pPr>
              <w:pStyle w:val="ab"/>
              <w:jc w:val="center"/>
              <w:rPr>
                <w:bCs/>
                <w:sz w:val="24"/>
                <w:szCs w:val="24"/>
                <w:lang w:val="en-US"/>
              </w:rPr>
            </w:pPr>
            <w:r w:rsidRPr="003C2C0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009BE" w:rsidRPr="00455F0D" w:rsidRDefault="00455F0D" w:rsidP="00253D2A">
            <w:pPr>
              <w:pStyle w:val="ab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3107</w:t>
            </w:r>
          </w:p>
        </w:tc>
        <w:tc>
          <w:tcPr>
            <w:tcW w:w="992" w:type="dxa"/>
          </w:tcPr>
          <w:p w:rsidR="00C009BE" w:rsidRPr="00455F0D" w:rsidRDefault="00455F0D" w:rsidP="00253D2A">
            <w:pPr>
              <w:pStyle w:val="ab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3127</w:t>
            </w:r>
          </w:p>
        </w:tc>
        <w:tc>
          <w:tcPr>
            <w:tcW w:w="992" w:type="dxa"/>
          </w:tcPr>
          <w:p w:rsidR="00C009BE" w:rsidRPr="00FF5F4C" w:rsidRDefault="00455F0D" w:rsidP="00FF5F4C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313</w:t>
            </w:r>
            <w:r w:rsidR="00FF5F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09BE" w:rsidRPr="00455F0D" w:rsidRDefault="00455F0D" w:rsidP="00FF5F4C">
            <w:pPr>
              <w:pStyle w:val="ab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31</w:t>
            </w:r>
            <w:r w:rsidR="00FF5F4C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обеспеченность посадочными местами на 1000 жителей на предприятиях общественного питания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586DE0" w:rsidRPr="00455F0D" w:rsidRDefault="00455F0D" w:rsidP="00056B4E">
            <w:pPr>
              <w:pStyle w:val="ab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85</w:t>
            </w:r>
            <w:r w:rsidR="00056B4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586DE0" w:rsidRPr="00455F0D" w:rsidRDefault="00455F0D" w:rsidP="00056B4E">
            <w:pPr>
              <w:pStyle w:val="ab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85</w:t>
            </w:r>
            <w:r w:rsidR="00056B4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586DE0" w:rsidRPr="00FF5F4C" w:rsidRDefault="00455F0D" w:rsidP="00FF5F4C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85</w:t>
            </w:r>
            <w:r w:rsidR="00056B4E">
              <w:rPr>
                <w:bCs/>
                <w:sz w:val="24"/>
                <w:szCs w:val="24"/>
              </w:rPr>
              <w:t>,</w:t>
            </w:r>
            <w:r w:rsidR="00FF5F4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86DE0" w:rsidRPr="00056B4E" w:rsidRDefault="00455F0D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86</w:t>
            </w:r>
            <w:r w:rsidR="00056B4E">
              <w:rPr>
                <w:bCs/>
                <w:sz w:val="24"/>
                <w:szCs w:val="24"/>
              </w:rPr>
              <w:t>,6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число рабочих мест на предприятиях бытового обслуживания</w:t>
            </w:r>
            <w:r w:rsidR="00D94C25" w:rsidRPr="003C2C07">
              <w:rPr>
                <w:bCs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586DE0" w:rsidRPr="00290349" w:rsidRDefault="00290349" w:rsidP="00056B4E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586DE0" w:rsidRPr="00290349" w:rsidRDefault="00290349" w:rsidP="00056B4E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586DE0" w:rsidRPr="00290349" w:rsidRDefault="00290349" w:rsidP="00056B4E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586DE0" w:rsidRPr="00290349" w:rsidRDefault="00290349" w:rsidP="00056B4E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</w:tr>
      <w:tr w:rsidR="00586DE0" w:rsidRPr="003C2C07" w:rsidTr="00C009BE">
        <w:tc>
          <w:tcPr>
            <w:tcW w:w="426" w:type="dxa"/>
          </w:tcPr>
          <w:p w:rsidR="00586DE0" w:rsidRPr="00C009BE" w:rsidRDefault="00586DE0" w:rsidP="00C009BE">
            <w:pPr>
              <w:pStyle w:val="ab"/>
              <w:ind w:right="-108"/>
              <w:jc w:val="both"/>
              <w:rPr>
                <w:bCs/>
              </w:rPr>
            </w:pPr>
            <w:r w:rsidRPr="00C009BE">
              <w:rPr>
                <w:bCs/>
              </w:rPr>
              <w:t>5.</w:t>
            </w:r>
          </w:p>
        </w:tc>
        <w:tc>
          <w:tcPr>
            <w:tcW w:w="4647" w:type="dxa"/>
          </w:tcPr>
          <w:p w:rsidR="00586DE0" w:rsidRPr="003C2C07" w:rsidRDefault="00586DE0" w:rsidP="003154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Количество создаваемых рабочих мест на предприятиях потребительского рынка</w:t>
            </w:r>
          </w:p>
        </w:tc>
        <w:tc>
          <w:tcPr>
            <w:tcW w:w="1134" w:type="dxa"/>
          </w:tcPr>
          <w:p w:rsidR="00586DE0" w:rsidRPr="003C2C07" w:rsidRDefault="00586DE0" w:rsidP="00D94C25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3C2C0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586DE0" w:rsidRPr="00455F0D" w:rsidRDefault="00455F0D" w:rsidP="00253D2A">
            <w:pPr>
              <w:pStyle w:val="ab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586DE0" w:rsidRPr="00290349" w:rsidRDefault="00290349" w:rsidP="00253D2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86DE0" w:rsidRPr="00455F0D" w:rsidRDefault="00290349" w:rsidP="00253D2A">
            <w:pPr>
              <w:pStyle w:val="ab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55F0D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86DE0" w:rsidRPr="00455F0D" w:rsidRDefault="00290349" w:rsidP="00253D2A">
            <w:pPr>
              <w:pStyle w:val="ab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55F0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Досрочное прекращение реализации Программы не предусматривается.</w:t>
      </w:r>
    </w:p>
    <w:p w:rsidR="00056B4E" w:rsidRDefault="00056B4E" w:rsidP="00253D2A">
      <w:pPr>
        <w:pStyle w:val="ab"/>
        <w:ind w:firstLine="284"/>
        <w:jc w:val="center"/>
        <w:rPr>
          <w:b/>
          <w:bCs/>
          <w:sz w:val="28"/>
          <w:szCs w:val="28"/>
        </w:rPr>
      </w:pPr>
    </w:p>
    <w:p w:rsidR="003C2C07" w:rsidRDefault="003C2C07" w:rsidP="00253D2A">
      <w:pPr>
        <w:pStyle w:val="ab"/>
        <w:ind w:firstLine="284"/>
        <w:jc w:val="center"/>
        <w:rPr>
          <w:b/>
          <w:bCs/>
          <w:sz w:val="28"/>
          <w:szCs w:val="28"/>
        </w:rPr>
      </w:pPr>
      <w:r w:rsidRPr="0010201E">
        <w:rPr>
          <w:b/>
          <w:bCs/>
          <w:sz w:val="28"/>
          <w:szCs w:val="28"/>
          <w:lang w:val="en-US"/>
        </w:rPr>
        <w:t>III</w:t>
      </w:r>
      <w:r w:rsidRPr="0010201E">
        <w:rPr>
          <w:b/>
          <w:bCs/>
          <w:sz w:val="28"/>
          <w:szCs w:val="28"/>
        </w:rPr>
        <w:t>. Основные мероприятия Программы</w:t>
      </w:r>
    </w:p>
    <w:p w:rsidR="00253D2A" w:rsidRPr="0010201E" w:rsidRDefault="00253D2A" w:rsidP="003154D1">
      <w:pPr>
        <w:pStyle w:val="ab"/>
        <w:ind w:firstLine="284"/>
        <w:jc w:val="both"/>
        <w:rPr>
          <w:b/>
          <w:bCs/>
          <w:sz w:val="28"/>
          <w:szCs w:val="28"/>
        </w:rPr>
      </w:pP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Для реализации целей и задач Программы необходимо осуществить комплекс мероприятий (приложение</w:t>
      </w:r>
      <w:r w:rsidR="002B108E">
        <w:rPr>
          <w:bCs/>
          <w:sz w:val="28"/>
          <w:szCs w:val="28"/>
        </w:rPr>
        <w:t xml:space="preserve"> 1</w:t>
      </w:r>
      <w:r w:rsidRPr="003C2C07">
        <w:rPr>
          <w:bCs/>
          <w:sz w:val="28"/>
          <w:szCs w:val="28"/>
        </w:rPr>
        <w:t>), предусматривающих: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 xml:space="preserve">1. Совершенствование деятельности органов муниципальной власти </w:t>
      </w:r>
      <w:r w:rsidR="00067BE1">
        <w:rPr>
          <w:bCs/>
          <w:sz w:val="28"/>
          <w:szCs w:val="28"/>
        </w:rPr>
        <w:t>Агрыз</w:t>
      </w:r>
      <w:r w:rsidRPr="003C2C07">
        <w:rPr>
          <w:bCs/>
          <w:sz w:val="28"/>
          <w:szCs w:val="28"/>
        </w:rPr>
        <w:t>ского муниципального района и правового регулирования в сфере потребительского рынка: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реализацию государственной политики в сфере потребительского рынка путем совершенствования нормативно-правового обеспечения;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>- формирование единого информационного пространства взаимодействия органов управления потребительски</w:t>
      </w:r>
      <w:r w:rsidR="007653D1">
        <w:rPr>
          <w:bCs/>
          <w:sz w:val="28"/>
          <w:szCs w:val="28"/>
        </w:rPr>
        <w:t>м</w:t>
      </w:r>
      <w:r w:rsidR="00862588">
        <w:rPr>
          <w:bCs/>
          <w:sz w:val="28"/>
          <w:szCs w:val="28"/>
        </w:rPr>
        <w:t xml:space="preserve"> </w:t>
      </w:r>
      <w:r w:rsidRPr="003C2C07">
        <w:rPr>
          <w:bCs/>
          <w:sz w:val="28"/>
          <w:szCs w:val="28"/>
        </w:rPr>
        <w:t>рынком с использованием Интернет-технологий.</w:t>
      </w:r>
    </w:p>
    <w:p w:rsidR="003C2C07" w:rsidRPr="003C2C07" w:rsidRDefault="003C2C07" w:rsidP="001E51BE">
      <w:pPr>
        <w:pStyle w:val="ab"/>
        <w:ind w:firstLine="709"/>
        <w:jc w:val="both"/>
        <w:rPr>
          <w:bCs/>
          <w:sz w:val="28"/>
          <w:szCs w:val="28"/>
        </w:rPr>
      </w:pPr>
      <w:r w:rsidRPr="003C2C07">
        <w:rPr>
          <w:bCs/>
          <w:sz w:val="28"/>
          <w:szCs w:val="28"/>
        </w:rPr>
        <w:t xml:space="preserve">2. Формирование конкурентной среды на внутреннем потребительском рынке: 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- совершенствование системы поддержки кредитования малого и среднего предпринимательства в сфере торговли, общественного питания и бытового обслуживания населения, разработка программ кредитования и субсидирования затрат на приобретение нового современного оборудования;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- внедрение принципов бережливого производства на предприятиях потребительского рынка;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- проведение Дней национальной кухни народов, проживающих на территории </w:t>
      </w:r>
      <w:r w:rsidR="00067BE1">
        <w:rPr>
          <w:sz w:val="28"/>
          <w:szCs w:val="28"/>
        </w:rPr>
        <w:t>Агрыз</w:t>
      </w:r>
      <w:r w:rsidRPr="003C2C07">
        <w:rPr>
          <w:sz w:val="28"/>
          <w:szCs w:val="28"/>
        </w:rPr>
        <w:t>ского муниципального района.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3. Формирование современной инфраструктуры потребительского рынка и повышение территориальной доступности товаров и услуг для населения </w:t>
      </w:r>
      <w:r w:rsidR="00067BE1">
        <w:rPr>
          <w:sz w:val="28"/>
          <w:szCs w:val="28"/>
        </w:rPr>
        <w:t>Агрыз</w:t>
      </w:r>
      <w:r w:rsidRPr="003C2C07">
        <w:rPr>
          <w:sz w:val="28"/>
          <w:szCs w:val="28"/>
        </w:rPr>
        <w:t>ского муниципального района: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- проведение мониторинга минимальной обеспеченности населения площадью торговых объектов, услугами общественного питания и бытового обслуживания по району с выявлением проблемных зон;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- стимулирование развития торговли и бытового обслуживания населения в малых и отдаленных сельских населенных пунктах.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4. Повышение экономической доступности товаров для населения в </w:t>
      </w:r>
      <w:r w:rsidR="00067BE1">
        <w:rPr>
          <w:sz w:val="28"/>
          <w:szCs w:val="28"/>
        </w:rPr>
        <w:t>Агрыз</w:t>
      </w:r>
      <w:r w:rsidRPr="003C2C07">
        <w:rPr>
          <w:sz w:val="28"/>
          <w:szCs w:val="28"/>
        </w:rPr>
        <w:t>ском муниципальном районе: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lastRenderedPageBreak/>
        <w:t>- проведение мониторинга цен на социально значимые товары и услуги на внутреннем товарном рынке;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- проведение ярмарок по сниженным ценам, в том числе с привлечением местных производителей сельскохозяйственной продукции, а также хозяйств, фермеров, садоводов-огородников;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- реализация сельскохозяйственной продукции (мяса, субпродуктов, овощей, молочной продукции) предприятиями - производителями в агропромпарке;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5. Повышение качества и безопасности товаров и оказываемых услуг, совершенствование защиты прав потребителей, кадровое обеспечение отрасли: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-  проведение акции «Некурящий Татарстан» на предприятиях общественного питания республики;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- совершенствование кадровой подготовки персонала для отрасли с привлечением профильных высших учебных заведений в сфере торговли, сервиса и услуг </w:t>
      </w:r>
      <w:r w:rsidR="00067BE1">
        <w:rPr>
          <w:sz w:val="28"/>
          <w:szCs w:val="28"/>
        </w:rPr>
        <w:t>Агрыз</w:t>
      </w:r>
      <w:r w:rsidRPr="003C2C07">
        <w:rPr>
          <w:sz w:val="28"/>
          <w:szCs w:val="28"/>
        </w:rPr>
        <w:t>ского муниципального района;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- проведение </w:t>
      </w:r>
      <w:r w:rsidR="0010201E">
        <w:rPr>
          <w:sz w:val="28"/>
          <w:szCs w:val="28"/>
        </w:rPr>
        <w:t xml:space="preserve">и участие совещаний, круглых столов, выставок-продаж и дегустаций, участие в </w:t>
      </w:r>
      <w:r w:rsidRPr="003C2C07">
        <w:rPr>
          <w:sz w:val="28"/>
          <w:szCs w:val="28"/>
        </w:rPr>
        <w:t>конкурс</w:t>
      </w:r>
      <w:r w:rsidR="0010201E">
        <w:rPr>
          <w:sz w:val="28"/>
          <w:szCs w:val="28"/>
        </w:rPr>
        <w:t>ах</w:t>
      </w:r>
      <w:r w:rsidRPr="003C2C07">
        <w:rPr>
          <w:sz w:val="28"/>
          <w:szCs w:val="28"/>
        </w:rPr>
        <w:t>, фестивал</w:t>
      </w:r>
      <w:r w:rsidR="0010201E">
        <w:rPr>
          <w:sz w:val="28"/>
          <w:szCs w:val="28"/>
        </w:rPr>
        <w:t>ях</w:t>
      </w:r>
      <w:r w:rsidRPr="003C2C07">
        <w:rPr>
          <w:sz w:val="28"/>
          <w:szCs w:val="28"/>
        </w:rPr>
        <w:t xml:space="preserve"> профессионального мастерства.</w:t>
      </w:r>
    </w:p>
    <w:p w:rsid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Срок реализации Программы</w:t>
      </w:r>
      <w:r w:rsidRPr="003C2C07">
        <w:rPr>
          <w:sz w:val="28"/>
          <w:szCs w:val="28"/>
          <w:lang w:val="tt-RU"/>
        </w:rPr>
        <w:t xml:space="preserve"> </w:t>
      </w:r>
      <w:r w:rsidRPr="003C2C07">
        <w:rPr>
          <w:sz w:val="28"/>
          <w:szCs w:val="28"/>
        </w:rPr>
        <w:t>– 2013 – 2015 годы.</w:t>
      </w:r>
    </w:p>
    <w:p w:rsidR="002B108E" w:rsidRPr="003C2C07" w:rsidRDefault="002B108E" w:rsidP="001E51BE">
      <w:pPr>
        <w:pStyle w:val="ab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Общие затраты на исполнение мероприятий программы составляет </w:t>
      </w:r>
      <w:r w:rsidR="00AD42C6">
        <w:rPr>
          <w:sz w:val="28"/>
          <w:szCs w:val="28"/>
        </w:rPr>
        <w:t xml:space="preserve">70597,5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из них внебюджетные источники </w:t>
      </w:r>
      <w:r w:rsidR="00AD42C6">
        <w:rPr>
          <w:sz w:val="28"/>
          <w:szCs w:val="28"/>
        </w:rPr>
        <w:t>70526</w:t>
      </w:r>
      <w:r>
        <w:rPr>
          <w:sz w:val="28"/>
          <w:szCs w:val="28"/>
        </w:rPr>
        <w:t xml:space="preserve"> тыс.руб., средства бюджета района </w:t>
      </w:r>
      <w:r w:rsidR="00AD42C6">
        <w:rPr>
          <w:sz w:val="28"/>
          <w:szCs w:val="28"/>
        </w:rPr>
        <w:t>71,5</w:t>
      </w:r>
      <w:r>
        <w:rPr>
          <w:sz w:val="28"/>
          <w:szCs w:val="28"/>
        </w:rPr>
        <w:t xml:space="preserve"> тыс.руб. (приложение 1).</w:t>
      </w:r>
    </w:p>
    <w:p w:rsidR="0010245F" w:rsidRDefault="0010245F" w:rsidP="00253D2A">
      <w:pPr>
        <w:pStyle w:val="ab"/>
        <w:ind w:firstLine="284"/>
        <w:jc w:val="center"/>
        <w:rPr>
          <w:b/>
          <w:sz w:val="28"/>
          <w:szCs w:val="28"/>
        </w:rPr>
      </w:pPr>
    </w:p>
    <w:p w:rsidR="003C2C07" w:rsidRDefault="003C2C07" w:rsidP="00253D2A">
      <w:pPr>
        <w:pStyle w:val="ab"/>
        <w:ind w:firstLine="284"/>
        <w:jc w:val="center"/>
        <w:rPr>
          <w:b/>
          <w:sz w:val="28"/>
          <w:szCs w:val="28"/>
        </w:rPr>
      </w:pPr>
      <w:r w:rsidRPr="0010201E">
        <w:rPr>
          <w:b/>
          <w:sz w:val="28"/>
          <w:szCs w:val="28"/>
          <w:lang w:val="en-US"/>
        </w:rPr>
        <w:t>IV</w:t>
      </w:r>
      <w:r w:rsidRPr="0010201E">
        <w:rPr>
          <w:b/>
          <w:sz w:val="28"/>
          <w:szCs w:val="28"/>
        </w:rPr>
        <w:t>. Оценка эффективности Программы</w:t>
      </w:r>
    </w:p>
    <w:p w:rsidR="00253D2A" w:rsidRPr="0010201E" w:rsidRDefault="00253D2A" w:rsidP="003154D1">
      <w:pPr>
        <w:pStyle w:val="ab"/>
        <w:ind w:firstLine="284"/>
        <w:jc w:val="both"/>
        <w:rPr>
          <w:b/>
          <w:sz w:val="28"/>
          <w:szCs w:val="28"/>
        </w:rPr>
      </w:pP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Оценка эффективности реализации программы осуществляется на основе целевых индикаторов</w:t>
      </w:r>
      <w:r w:rsidR="002B108E">
        <w:rPr>
          <w:sz w:val="28"/>
          <w:szCs w:val="28"/>
        </w:rPr>
        <w:t xml:space="preserve"> (таблица 2.1)</w:t>
      </w:r>
      <w:r w:rsidRPr="003C2C07">
        <w:rPr>
          <w:sz w:val="28"/>
          <w:szCs w:val="28"/>
        </w:rPr>
        <w:t>.</w:t>
      </w:r>
      <w:r w:rsidR="002B108E">
        <w:rPr>
          <w:sz w:val="28"/>
          <w:szCs w:val="28"/>
        </w:rPr>
        <w:t xml:space="preserve"> Основные индикаторы оценки </w:t>
      </w:r>
      <w:r w:rsidR="002B108E" w:rsidRPr="00230944">
        <w:rPr>
          <w:sz w:val="28"/>
          <w:szCs w:val="28"/>
        </w:rPr>
        <w:t>результатов мероприятий долгосрочной целевой программы "</w:t>
      </w:r>
      <w:r w:rsidR="002B108E">
        <w:rPr>
          <w:sz w:val="28"/>
          <w:szCs w:val="28"/>
        </w:rPr>
        <w:t>Р</w:t>
      </w:r>
      <w:r w:rsidR="002B108E" w:rsidRPr="00230944">
        <w:rPr>
          <w:sz w:val="28"/>
          <w:szCs w:val="28"/>
        </w:rPr>
        <w:t xml:space="preserve">азвитие торговли, общественного питания и бытового обслуживания населения в </w:t>
      </w:r>
      <w:proofErr w:type="spellStart"/>
      <w:r w:rsidR="002B108E">
        <w:rPr>
          <w:sz w:val="28"/>
          <w:szCs w:val="28"/>
        </w:rPr>
        <w:t>А</w:t>
      </w:r>
      <w:r w:rsidR="002B108E" w:rsidRPr="00230944">
        <w:rPr>
          <w:sz w:val="28"/>
          <w:szCs w:val="28"/>
        </w:rPr>
        <w:t>грызском</w:t>
      </w:r>
      <w:proofErr w:type="spellEnd"/>
      <w:r w:rsidR="002B108E" w:rsidRPr="00230944">
        <w:rPr>
          <w:sz w:val="28"/>
          <w:szCs w:val="28"/>
        </w:rPr>
        <w:t xml:space="preserve"> муниципальном районе </w:t>
      </w:r>
      <w:r w:rsidR="002B108E">
        <w:rPr>
          <w:sz w:val="28"/>
          <w:szCs w:val="28"/>
        </w:rPr>
        <w:t>Р</w:t>
      </w:r>
      <w:r w:rsidR="002B108E" w:rsidRPr="00230944">
        <w:rPr>
          <w:sz w:val="28"/>
          <w:szCs w:val="28"/>
        </w:rPr>
        <w:t xml:space="preserve">еспублике </w:t>
      </w:r>
      <w:r w:rsidR="002B108E">
        <w:rPr>
          <w:sz w:val="28"/>
          <w:szCs w:val="28"/>
        </w:rPr>
        <w:t>Т</w:t>
      </w:r>
      <w:r w:rsidR="002B108E" w:rsidRPr="00230944">
        <w:rPr>
          <w:sz w:val="28"/>
          <w:szCs w:val="28"/>
        </w:rPr>
        <w:t>атарстан на 2013 - 2015 годы"</w:t>
      </w:r>
      <w:r w:rsidR="002B108E">
        <w:rPr>
          <w:sz w:val="28"/>
          <w:szCs w:val="28"/>
        </w:rPr>
        <w:t xml:space="preserve"> отражены в Приложении 2.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Темп роста оборота розничной торговли в сопоставимых ценах в 2015 году составит 105,5 процента к предыдущему году;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темп роста оборота общественного питания в сопоставимых ценах в 2015 году составит 10</w:t>
      </w:r>
      <w:r w:rsidR="002B108E">
        <w:rPr>
          <w:sz w:val="28"/>
          <w:szCs w:val="28"/>
        </w:rPr>
        <w:t>3,5</w:t>
      </w:r>
      <w:r w:rsidRPr="003C2C07">
        <w:rPr>
          <w:sz w:val="28"/>
          <w:szCs w:val="28"/>
        </w:rPr>
        <w:t xml:space="preserve"> процента к предыдущему году;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темп роста бытового обслуживания населения в сопоставимых ценах в 2015 году составит 10</w:t>
      </w:r>
      <w:r w:rsidR="0097578E">
        <w:rPr>
          <w:sz w:val="28"/>
          <w:szCs w:val="28"/>
        </w:rPr>
        <w:t>3,0</w:t>
      </w:r>
      <w:r w:rsidRPr="003C2C07">
        <w:rPr>
          <w:sz w:val="28"/>
          <w:szCs w:val="28"/>
        </w:rPr>
        <w:t xml:space="preserve"> процента к предыдущему году;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увеличение к концу 2015 года обеспеченности населения </w:t>
      </w:r>
      <w:r w:rsidR="00067BE1">
        <w:rPr>
          <w:sz w:val="28"/>
          <w:szCs w:val="28"/>
        </w:rPr>
        <w:t>Агрыз</w:t>
      </w:r>
      <w:r w:rsidRPr="003C2C07">
        <w:rPr>
          <w:sz w:val="28"/>
          <w:szCs w:val="28"/>
        </w:rPr>
        <w:t>ского муниципального района на 1000 человек: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торговыми площадями – до </w:t>
      </w:r>
      <w:r w:rsidR="0097578E">
        <w:rPr>
          <w:sz w:val="28"/>
          <w:szCs w:val="28"/>
        </w:rPr>
        <w:t>549,5</w:t>
      </w:r>
      <w:r w:rsidRPr="003C2C07">
        <w:rPr>
          <w:sz w:val="28"/>
          <w:szCs w:val="28"/>
        </w:rPr>
        <w:t xml:space="preserve"> кв. метров;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>посадочными местами на предприятиях общественного питания –</w:t>
      </w:r>
      <w:r w:rsidR="002B108E">
        <w:rPr>
          <w:sz w:val="28"/>
          <w:szCs w:val="28"/>
        </w:rPr>
        <w:t xml:space="preserve"> 86,6</w:t>
      </w:r>
      <w:r w:rsidRPr="003C2C07">
        <w:rPr>
          <w:sz w:val="28"/>
          <w:szCs w:val="28"/>
        </w:rPr>
        <w:t xml:space="preserve"> единицы;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рабочими местами на предприятиях бытового обслуживания </w:t>
      </w:r>
      <w:r w:rsidR="002B108E">
        <w:rPr>
          <w:sz w:val="28"/>
          <w:szCs w:val="28"/>
        </w:rPr>
        <w:t xml:space="preserve">на 1000 жителей - </w:t>
      </w:r>
      <w:r w:rsidRPr="003C2C07">
        <w:rPr>
          <w:sz w:val="28"/>
          <w:szCs w:val="28"/>
        </w:rPr>
        <w:t xml:space="preserve">до </w:t>
      </w:r>
      <w:r w:rsidR="002B108E">
        <w:rPr>
          <w:sz w:val="28"/>
          <w:szCs w:val="28"/>
        </w:rPr>
        <w:t>4,3</w:t>
      </w:r>
      <w:r w:rsidRPr="003C2C07">
        <w:rPr>
          <w:sz w:val="28"/>
          <w:szCs w:val="28"/>
        </w:rPr>
        <w:t xml:space="preserve"> единицы;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создание </w:t>
      </w:r>
      <w:r w:rsidR="00090D23">
        <w:rPr>
          <w:sz w:val="28"/>
          <w:szCs w:val="28"/>
        </w:rPr>
        <w:t>в 2013-2015 годах</w:t>
      </w:r>
      <w:r w:rsidR="00090D23" w:rsidRPr="003154D1">
        <w:rPr>
          <w:sz w:val="28"/>
          <w:szCs w:val="28"/>
        </w:rPr>
        <w:t xml:space="preserve"> не менее </w:t>
      </w:r>
      <w:r w:rsidR="00090D23">
        <w:rPr>
          <w:sz w:val="28"/>
          <w:szCs w:val="28"/>
        </w:rPr>
        <w:t>100</w:t>
      </w:r>
      <w:r w:rsidR="00090D23" w:rsidRPr="003154D1">
        <w:rPr>
          <w:sz w:val="28"/>
          <w:szCs w:val="28"/>
        </w:rPr>
        <w:t xml:space="preserve"> новых </w:t>
      </w:r>
      <w:r w:rsidRPr="003C2C07">
        <w:rPr>
          <w:sz w:val="28"/>
          <w:szCs w:val="28"/>
        </w:rPr>
        <w:t>рабочих мест на предприятиях торговли и услуг.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Реализация комплекса мероприятий, предусмотренных Программой, обеспечит проведение государственной политики, направленной на интенсивное развитие сферы потребительского рынка и услуг, повышение качества и </w:t>
      </w:r>
      <w:r w:rsidRPr="003C2C07">
        <w:rPr>
          <w:sz w:val="28"/>
          <w:szCs w:val="28"/>
        </w:rPr>
        <w:lastRenderedPageBreak/>
        <w:t xml:space="preserve">безопасности реализуемых товаров и услуг, обеспечение доступности товаров и услуг на всей территории </w:t>
      </w:r>
      <w:r w:rsidR="00067BE1">
        <w:rPr>
          <w:sz w:val="28"/>
          <w:szCs w:val="28"/>
        </w:rPr>
        <w:t>Агрыз</w:t>
      </w:r>
      <w:r w:rsidRPr="003C2C07">
        <w:rPr>
          <w:sz w:val="28"/>
          <w:szCs w:val="28"/>
        </w:rPr>
        <w:t>ского муниципального района.</w:t>
      </w:r>
    </w:p>
    <w:p w:rsidR="003C2C07" w:rsidRPr="003C2C07" w:rsidRDefault="003C2C07" w:rsidP="001E51BE">
      <w:pPr>
        <w:pStyle w:val="ab"/>
        <w:ind w:firstLine="709"/>
        <w:jc w:val="both"/>
        <w:rPr>
          <w:sz w:val="28"/>
          <w:szCs w:val="28"/>
        </w:rPr>
      </w:pPr>
      <w:r w:rsidRPr="003C2C07">
        <w:rPr>
          <w:sz w:val="28"/>
          <w:szCs w:val="28"/>
        </w:rPr>
        <w:t xml:space="preserve">Экономический эффект Программы будет достигнут путем привлечения дополнительных инвестиций в сферу потребительского рынка при реализации механизмов государственно-частного партнерства и обеспечения экономически привлекательных условий для бизнеса, а также формирования современной инфраструктуры потребительского рынка с учетом потребностей населения. </w:t>
      </w:r>
    </w:p>
    <w:p w:rsidR="002113CB" w:rsidRDefault="002113CB" w:rsidP="0031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  <w:sectPr w:rsidR="002113CB" w:rsidSect="003C2C07">
          <w:pgSz w:w="11906" w:h="16838" w:code="9"/>
          <w:pgMar w:top="1134" w:right="566" w:bottom="567" w:left="1134" w:header="720" w:footer="720" w:gutter="0"/>
          <w:cols w:space="720"/>
          <w:noEndnote/>
          <w:docGrid w:linePitch="299"/>
        </w:sectPr>
      </w:pPr>
    </w:p>
    <w:p w:rsidR="007A074E" w:rsidRPr="00A14070" w:rsidRDefault="007A074E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9"/>
          <w:szCs w:val="19"/>
        </w:rPr>
      </w:pPr>
      <w:r w:rsidRPr="00A14070">
        <w:rPr>
          <w:rFonts w:ascii="Times New Roman" w:hAnsi="Times New Roman"/>
          <w:sz w:val="19"/>
          <w:szCs w:val="19"/>
        </w:rPr>
        <w:lastRenderedPageBreak/>
        <w:t>Приложение</w:t>
      </w:r>
      <w:r w:rsidR="00924ACD">
        <w:rPr>
          <w:rFonts w:ascii="Times New Roman" w:hAnsi="Times New Roman"/>
          <w:sz w:val="19"/>
          <w:szCs w:val="19"/>
        </w:rPr>
        <w:t xml:space="preserve"> № 1</w:t>
      </w:r>
    </w:p>
    <w:p w:rsidR="007A074E" w:rsidRPr="00A14070" w:rsidRDefault="007A074E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  <w:r w:rsidRPr="00A14070">
        <w:rPr>
          <w:rFonts w:ascii="Times New Roman" w:hAnsi="Times New Roman"/>
          <w:sz w:val="19"/>
          <w:szCs w:val="19"/>
        </w:rPr>
        <w:t>к Долгосрочной целевой программе</w:t>
      </w:r>
    </w:p>
    <w:p w:rsidR="007A074E" w:rsidRPr="00A14070" w:rsidRDefault="007A074E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  <w:r w:rsidRPr="00A14070">
        <w:rPr>
          <w:rFonts w:ascii="Times New Roman" w:hAnsi="Times New Roman"/>
          <w:sz w:val="19"/>
          <w:szCs w:val="19"/>
        </w:rPr>
        <w:t>"Развитие торговли, общественного</w:t>
      </w:r>
    </w:p>
    <w:p w:rsidR="007A074E" w:rsidRPr="00A14070" w:rsidRDefault="007A074E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  <w:r w:rsidRPr="00A14070">
        <w:rPr>
          <w:rFonts w:ascii="Times New Roman" w:hAnsi="Times New Roman"/>
          <w:sz w:val="19"/>
          <w:szCs w:val="19"/>
        </w:rPr>
        <w:t>питания и бытового обслуживания</w:t>
      </w:r>
    </w:p>
    <w:p w:rsidR="007A074E" w:rsidRPr="00A14070" w:rsidRDefault="007A074E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  <w:r w:rsidRPr="00A14070">
        <w:rPr>
          <w:rFonts w:ascii="Times New Roman" w:hAnsi="Times New Roman"/>
          <w:sz w:val="19"/>
          <w:szCs w:val="19"/>
        </w:rPr>
        <w:t>населения в Республике Татарстан</w:t>
      </w:r>
    </w:p>
    <w:p w:rsidR="007A074E" w:rsidRPr="00A14070" w:rsidRDefault="007A074E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  <w:r w:rsidRPr="00A14070">
        <w:rPr>
          <w:rFonts w:ascii="Times New Roman" w:hAnsi="Times New Roman"/>
          <w:sz w:val="19"/>
          <w:szCs w:val="19"/>
        </w:rPr>
        <w:t>на 2013 - 2015 годы"</w:t>
      </w:r>
    </w:p>
    <w:p w:rsidR="007A074E" w:rsidRPr="00A14070" w:rsidRDefault="007A074E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</w:p>
    <w:p w:rsidR="00AF26E0" w:rsidRDefault="00AF26E0" w:rsidP="003154D1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0" w:name="Par343"/>
      <w:bookmarkEnd w:id="0"/>
    </w:p>
    <w:p w:rsidR="007A074E" w:rsidRPr="005E68AA" w:rsidRDefault="007A074E" w:rsidP="00315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8AA">
        <w:rPr>
          <w:rFonts w:ascii="Times New Roman" w:hAnsi="Times New Roman" w:cs="Times New Roman"/>
          <w:sz w:val="28"/>
          <w:szCs w:val="28"/>
        </w:rPr>
        <w:t>РАЗВИТИЕ ТОРГОВЛИ, ОБЩЕСТВЕННОГО ПИТАНИЯ И</w:t>
      </w:r>
      <w:r w:rsidR="005E68AA">
        <w:rPr>
          <w:rFonts w:ascii="Times New Roman" w:hAnsi="Times New Roman" w:cs="Times New Roman"/>
          <w:sz w:val="28"/>
          <w:szCs w:val="28"/>
        </w:rPr>
        <w:t xml:space="preserve"> </w:t>
      </w:r>
      <w:r w:rsidRPr="005E68AA">
        <w:rPr>
          <w:rFonts w:ascii="Times New Roman" w:hAnsi="Times New Roman" w:cs="Times New Roman"/>
          <w:sz w:val="28"/>
          <w:szCs w:val="28"/>
        </w:rPr>
        <w:t xml:space="preserve">БЫТОВОГО ОБСЛУЖИВАНИЯ НАСЕЛЕНИЯ В </w:t>
      </w:r>
      <w:r w:rsidR="005E68AA">
        <w:rPr>
          <w:rFonts w:ascii="Times New Roman" w:hAnsi="Times New Roman" w:cs="Times New Roman"/>
          <w:sz w:val="28"/>
          <w:szCs w:val="28"/>
        </w:rPr>
        <w:t xml:space="preserve">АГРЫЗСКОМ МУНИЦИПАЛЬНОМ РАЙОНЕ </w:t>
      </w:r>
      <w:r w:rsidRPr="005E68AA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="005E68AA">
        <w:rPr>
          <w:rFonts w:ascii="Times New Roman" w:hAnsi="Times New Roman" w:cs="Times New Roman"/>
          <w:sz w:val="28"/>
          <w:szCs w:val="28"/>
        </w:rPr>
        <w:t xml:space="preserve"> </w:t>
      </w:r>
      <w:r w:rsidRPr="005E68AA">
        <w:rPr>
          <w:rFonts w:ascii="Times New Roman" w:hAnsi="Times New Roman" w:cs="Times New Roman"/>
          <w:sz w:val="28"/>
          <w:szCs w:val="28"/>
        </w:rPr>
        <w:t>НА 2013 - 2015 ГОДЫ</w:t>
      </w:r>
    </w:p>
    <w:p w:rsidR="007A074E" w:rsidRPr="00A14070" w:rsidRDefault="007A074E" w:rsidP="0031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</w:p>
    <w:tbl>
      <w:tblPr>
        <w:tblW w:w="1545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8"/>
        <w:gridCol w:w="5528"/>
        <w:gridCol w:w="1843"/>
        <w:gridCol w:w="850"/>
        <w:gridCol w:w="851"/>
        <w:gridCol w:w="850"/>
      </w:tblGrid>
      <w:tr w:rsidR="00230944" w:rsidRPr="00A14070" w:rsidTr="00230944">
        <w:trPr>
          <w:trHeight w:val="337"/>
          <w:tblCellSpacing w:w="5" w:type="nil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мероприятия     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Ответственные   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исполнители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27D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30944" w:rsidRPr="00A14070" w:rsidTr="00230944">
        <w:trPr>
          <w:trHeight w:val="640"/>
          <w:tblCellSpacing w:w="5" w:type="nil"/>
        </w:trPr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2013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(базо-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вый)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2014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2015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</w:tr>
      <w:tr w:rsidR="00230944" w:rsidRPr="00A14070" w:rsidTr="00230944">
        <w:trPr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944" w:rsidRPr="00A14070" w:rsidTr="00230944">
        <w:trPr>
          <w:trHeight w:val="1129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муниципальных  программ развития торговли, общественного питания и сферы бытовых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Агрызском муниципальном районе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на 2013 - 2015 годы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исполнительного комитета Агрызского муниципального района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230944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9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230944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230944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230944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944" w:rsidRPr="00A14070" w:rsidTr="00230944">
        <w:trPr>
          <w:trHeight w:val="1058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Осуществление  информационно- аналитического наблюдения   за состоянием  сферы торговли, услуг питания и бытового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интернет-технологий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исполнительного комитета Агрызского муниципального района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944" w:rsidRPr="00A14070" w:rsidTr="00230944">
        <w:trPr>
          <w:trHeight w:val="1348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Дней национальной кухни  народов России, проживающих  на территории Агрызского муниципального района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Pr="00E372E7" w:rsidRDefault="00230944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исполнительного комитета Агрызского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Агрызское Райпо (по согласованию), ООО «Железнодорожная торговая компания» (по согласованию), индивидуальные предприниматели (по согласованию)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230944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9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801E2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801E2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4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801E2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801E2" w:rsidRPr="00A14070" w:rsidTr="00230944">
        <w:trPr>
          <w:trHeight w:val="286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минимальной обеспеченности населения площадью торговых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объектов, услугами  общественного питания  и  бытового обслуживания  с выявлением проблемных зон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территориального развития исполнительного комитета Агрызского муниципального района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924ACD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1E2" w:rsidRPr="00A14070" w:rsidTr="00230944">
        <w:trPr>
          <w:trHeight w:val="570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выездной торговли  в малонаселенные, отдаленные пункты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Агрызского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района, Агрызское Райпо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6801E2" w:rsidRPr="00A14070" w:rsidTr="00230944">
        <w:trPr>
          <w:trHeight w:val="711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количества отделов диетического  и детского   питания  в  магазинах продовольственных товаров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Агрызского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, предприятия   торговли (по согласованию)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01E2" w:rsidRPr="00A14070" w:rsidTr="00230944">
        <w:trPr>
          <w:trHeight w:val="853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Проведение  мониторинга цен на социально значимые товары  и услуги на внутреннем и внешнем товарных рынках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территориальный орган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Госалкогольинспекци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Агрызского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924ACD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1E2" w:rsidRPr="00A14070" w:rsidTr="00230944">
        <w:trPr>
          <w:trHeight w:val="1095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сельскохозяйственных ярмарок, в том числе  с привлечением республиканских производителей, а также хозяйств, фермеров, садоводов-огородников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продовольствия в Агрызском муниципальном районе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Агрызского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801E2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01E2" w:rsidRPr="00A14070" w:rsidTr="00230944">
        <w:trPr>
          <w:trHeight w:val="286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совещаниях, выставках, дегустационных столах, семинарах, круглых столах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исполнительного комитета Агрызского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предприятия 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и бытовых услуг (по согласованию)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E" w:rsidRDefault="0097578E" w:rsidP="009757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801E2" w:rsidRDefault="0097578E" w:rsidP="009757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9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5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578E" w:rsidRDefault="0097578E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8E" w:rsidRPr="00E372E7" w:rsidRDefault="0097578E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5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578E" w:rsidRDefault="0097578E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8E" w:rsidRPr="00E372E7" w:rsidRDefault="0097578E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5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578E" w:rsidRDefault="0097578E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8E" w:rsidRPr="00E372E7" w:rsidRDefault="0097578E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01E2" w:rsidRPr="00A14070" w:rsidTr="00230944">
        <w:trPr>
          <w:trHeight w:val="1136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"Некурящий  Татарстан", актуализация перечня (списка) предприятий общественного  питания, в которых действует запрет на курение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исполнительного комитета Агрызского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Default="006801E2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801E2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2" w:rsidRPr="00E372E7" w:rsidRDefault="006801E2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19D" w:rsidRPr="00A14070" w:rsidTr="00230944">
        <w:trPr>
          <w:trHeight w:val="1136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1019D" w:rsidRDefault="00E1019D" w:rsidP="00D94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19D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подготовка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Pr="00E1019D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торговли, общественного питания и бытовых услуг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1019D" w:rsidRDefault="00E1019D" w:rsidP="00D94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Агрызского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, предприятия  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и бытовых услуг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Default="00E1019D" w:rsidP="00E101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E1019D" w:rsidRDefault="00E1019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019D" w:rsidRPr="00A14070" w:rsidTr="006801E2">
        <w:trPr>
          <w:trHeight w:val="778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6801E2" w:rsidRDefault="00E1019D" w:rsidP="003154D1">
            <w:pPr>
              <w:pStyle w:val="ab"/>
              <w:rPr>
                <w:sz w:val="24"/>
                <w:szCs w:val="24"/>
              </w:rPr>
            </w:pPr>
            <w:r w:rsidRPr="006801E2">
              <w:rPr>
                <w:sz w:val="24"/>
                <w:szCs w:val="24"/>
              </w:rPr>
              <w:t xml:space="preserve">Развитие услуг общественного питания в организациях придорожного сервиса и туристических комплексах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6801E2" w:rsidRDefault="00E1019D" w:rsidP="003154D1">
            <w:pPr>
              <w:pStyle w:val="ab"/>
              <w:rPr>
                <w:sz w:val="24"/>
                <w:szCs w:val="24"/>
              </w:rPr>
            </w:pPr>
            <w:r w:rsidRPr="006801E2">
              <w:rPr>
                <w:sz w:val="24"/>
                <w:szCs w:val="24"/>
              </w:rPr>
              <w:t>Исполнительный комитет Агрызского муниципального  района, предприятия   торговли</w:t>
            </w:r>
            <w:r>
              <w:rPr>
                <w:sz w:val="24"/>
                <w:szCs w:val="24"/>
              </w:rPr>
              <w:t>, общественного питания и бытовых услуг</w:t>
            </w:r>
            <w:r w:rsidRPr="006801E2">
              <w:rPr>
                <w:sz w:val="24"/>
                <w:szCs w:val="24"/>
              </w:rPr>
              <w:t xml:space="preserve"> (по согласованию)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Default="00E1019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E1019D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372E7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372E7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372E7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1019D" w:rsidRPr="00A14070" w:rsidTr="006801E2">
        <w:trPr>
          <w:trHeight w:val="1034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6801E2" w:rsidRDefault="00E1019D" w:rsidP="003154D1">
            <w:pPr>
              <w:pStyle w:val="ab"/>
              <w:rPr>
                <w:sz w:val="24"/>
                <w:szCs w:val="24"/>
              </w:rPr>
            </w:pPr>
            <w:r w:rsidRPr="006801E2">
              <w:rPr>
                <w:sz w:val="24"/>
                <w:szCs w:val="24"/>
              </w:rPr>
              <w:lastRenderedPageBreak/>
              <w:t xml:space="preserve">Развитие предприятий современных форматов торговли (торговых центров, гипермаркетов, супермаркетов (универсамов), спец. магазинов, минимаркетов, дискаунтеров, и др.)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6801E2" w:rsidRDefault="00E1019D" w:rsidP="003154D1">
            <w:pPr>
              <w:pStyle w:val="ab"/>
              <w:rPr>
                <w:sz w:val="24"/>
                <w:szCs w:val="24"/>
              </w:rPr>
            </w:pPr>
            <w:r w:rsidRPr="006801E2">
              <w:rPr>
                <w:sz w:val="24"/>
                <w:szCs w:val="24"/>
              </w:rPr>
              <w:t xml:space="preserve">Исполнительный комитет Агрызского муниципального  района, предприятия   торговли (по согласованию)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Default="00E1019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E1019D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372E7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372E7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372E7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1019D" w:rsidRPr="00A14070" w:rsidTr="006801E2">
        <w:trPr>
          <w:trHeight w:val="995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6801E2" w:rsidRDefault="00E1019D" w:rsidP="003154D1">
            <w:pPr>
              <w:pStyle w:val="ab"/>
              <w:rPr>
                <w:sz w:val="24"/>
                <w:szCs w:val="24"/>
              </w:rPr>
            </w:pPr>
            <w:r w:rsidRPr="006801E2">
              <w:rPr>
                <w:sz w:val="24"/>
                <w:szCs w:val="24"/>
              </w:rPr>
              <w:t>Повышение технического уровня предприятий торговли  (внедрение новых технологий), реконструкция и модернизации действующих объектов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6801E2" w:rsidRDefault="00E1019D" w:rsidP="003154D1">
            <w:pPr>
              <w:pStyle w:val="ab"/>
              <w:rPr>
                <w:sz w:val="24"/>
                <w:szCs w:val="24"/>
              </w:rPr>
            </w:pPr>
            <w:r w:rsidRPr="006801E2">
              <w:rPr>
                <w:sz w:val="24"/>
                <w:szCs w:val="24"/>
              </w:rPr>
              <w:t>Исполнительный комитет Агрызского муниципального  района, предприятия   торговли</w:t>
            </w:r>
            <w:r w:rsidR="00497D8D">
              <w:rPr>
                <w:sz w:val="24"/>
                <w:szCs w:val="24"/>
              </w:rPr>
              <w:t>, общественного питания и бытовых услуг</w:t>
            </w:r>
            <w:r w:rsidRPr="006801E2">
              <w:rPr>
                <w:sz w:val="24"/>
                <w:szCs w:val="24"/>
              </w:rPr>
              <w:t xml:space="preserve"> (по согласованию)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Default="00E1019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E1019D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372E7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372E7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372E7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97D8D" w:rsidRPr="00A14070" w:rsidTr="006801E2">
        <w:trPr>
          <w:trHeight w:val="995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497D8D" w:rsidRDefault="00497D8D" w:rsidP="00D94C25">
            <w:pPr>
              <w:pStyle w:val="ab"/>
              <w:rPr>
                <w:sz w:val="24"/>
                <w:szCs w:val="24"/>
              </w:rPr>
            </w:pPr>
            <w:r w:rsidRPr="00497D8D">
              <w:rPr>
                <w:bCs/>
                <w:sz w:val="24"/>
                <w:szCs w:val="24"/>
              </w:rPr>
              <w:t xml:space="preserve">Разработка и реализация мер по обеспечению доступа и передвижения инвалидов и других </w:t>
            </w:r>
            <w:proofErr w:type="spellStart"/>
            <w:r w:rsidRPr="00497D8D">
              <w:rPr>
                <w:bCs/>
                <w:sz w:val="24"/>
                <w:szCs w:val="24"/>
              </w:rPr>
              <w:t>маломобильных</w:t>
            </w:r>
            <w:proofErr w:type="spellEnd"/>
            <w:r w:rsidRPr="00497D8D">
              <w:rPr>
                <w:bCs/>
                <w:sz w:val="24"/>
                <w:szCs w:val="24"/>
              </w:rPr>
              <w:t xml:space="preserve"> граждан в предприятиях потребительского рынка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497D8D" w:rsidRDefault="00497D8D" w:rsidP="00D94C25">
            <w:pPr>
              <w:pStyle w:val="ab"/>
              <w:rPr>
                <w:sz w:val="24"/>
                <w:szCs w:val="24"/>
              </w:rPr>
            </w:pPr>
            <w:r w:rsidRPr="00497D8D">
              <w:rPr>
                <w:sz w:val="24"/>
                <w:szCs w:val="24"/>
              </w:rPr>
              <w:t xml:space="preserve">Исполнительный комитет Агрызского муниципального  района, предприятия   торговли, общественного питания и бытовых услуг (по согласованию)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Default="00497D8D" w:rsidP="00497D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97D8D" w:rsidRDefault="00497D8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Default="00497D8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Default="00497D8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Default="00497D8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97D8D" w:rsidRPr="00A14070" w:rsidTr="006801E2">
        <w:trPr>
          <w:trHeight w:val="995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6801E2" w:rsidRDefault="00497D8D" w:rsidP="003154D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6801E2" w:rsidRDefault="00497D8D" w:rsidP="003154D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Default="00497D8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97D8D" w:rsidRDefault="00497D8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9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Default="00497D8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57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7D8D" w:rsidRDefault="00497D8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8D" w:rsidRDefault="0097578E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D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Default="0097578E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  <w:r w:rsidR="00497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7D8D" w:rsidRDefault="00497D8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8D" w:rsidRDefault="0097578E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D8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Default="00497D8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02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7D8D" w:rsidRDefault="00497D8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8D" w:rsidRDefault="0097578E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D8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5A543E" w:rsidRDefault="005A543E" w:rsidP="0031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:rsidR="00924ACD" w:rsidRDefault="00924ACD" w:rsidP="0031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</w:p>
    <w:p w:rsidR="00924ACD" w:rsidRPr="00A14070" w:rsidRDefault="00924ACD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  <w:r w:rsidRPr="00A14070">
        <w:rPr>
          <w:rFonts w:ascii="Times New Roman" w:hAnsi="Times New Roman"/>
          <w:sz w:val="19"/>
          <w:szCs w:val="19"/>
        </w:rPr>
        <w:lastRenderedPageBreak/>
        <w:t>Приложение</w:t>
      </w:r>
      <w:r>
        <w:rPr>
          <w:rFonts w:ascii="Times New Roman" w:hAnsi="Times New Roman"/>
          <w:sz w:val="19"/>
          <w:szCs w:val="19"/>
        </w:rPr>
        <w:t xml:space="preserve"> № 2</w:t>
      </w:r>
    </w:p>
    <w:p w:rsidR="00924ACD" w:rsidRPr="00A14070" w:rsidRDefault="00924ACD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  <w:r w:rsidRPr="00A14070">
        <w:rPr>
          <w:rFonts w:ascii="Times New Roman" w:hAnsi="Times New Roman"/>
          <w:sz w:val="19"/>
          <w:szCs w:val="19"/>
        </w:rPr>
        <w:t>к Долгосрочной целевой программе</w:t>
      </w:r>
    </w:p>
    <w:p w:rsidR="00924ACD" w:rsidRPr="00A14070" w:rsidRDefault="00924ACD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  <w:r w:rsidRPr="00A14070">
        <w:rPr>
          <w:rFonts w:ascii="Times New Roman" w:hAnsi="Times New Roman"/>
          <w:sz w:val="19"/>
          <w:szCs w:val="19"/>
        </w:rPr>
        <w:t>"Развитие торговли, общественного</w:t>
      </w:r>
    </w:p>
    <w:p w:rsidR="00924ACD" w:rsidRPr="00A14070" w:rsidRDefault="00924ACD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  <w:r w:rsidRPr="00A14070">
        <w:rPr>
          <w:rFonts w:ascii="Times New Roman" w:hAnsi="Times New Roman"/>
          <w:sz w:val="19"/>
          <w:szCs w:val="19"/>
        </w:rPr>
        <w:t>питания и бытового обслуживания</w:t>
      </w:r>
    </w:p>
    <w:p w:rsidR="00924ACD" w:rsidRPr="00A14070" w:rsidRDefault="00924ACD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  <w:r w:rsidRPr="00A14070">
        <w:rPr>
          <w:rFonts w:ascii="Times New Roman" w:hAnsi="Times New Roman"/>
          <w:sz w:val="19"/>
          <w:szCs w:val="19"/>
        </w:rPr>
        <w:t>населения в Республике Татарстан</w:t>
      </w:r>
    </w:p>
    <w:p w:rsidR="00924ACD" w:rsidRPr="00A14070" w:rsidRDefault="00924ACD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  <w:r w:rsidRPr="00A14070">
        <w:rPr>
          <w:rFonts w:ascii="Times New Roman" w:hAnsi="Times New Roman"/>
          <w:sz w:val="19"/>
          <w:szCs w:val="19"/>
        </w:rPr>
        <w:t>на 2013 - 2015 годы"</w:t>
      </w:r>
    </w:p>
    <w:p w:rsidR="00924ACD" w:rsidRPr="00A14070" w:rsidRDefault="00924ACD" w:rsidP="0031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</w:p>
    <w:p w:rsidR="00924ACD" w:rsidRDefault="00924ACD" w:rsidP="003154D1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924ACD" w:rsidRPr="00230944" w:rsidRDefault="00924ACD" w:rsidP="00315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944">
        <w:rPr>
          <w:rFonts w:ascii="Times New Roman" w:hAnsi="Times New Roman" w:cs="Times New Roman"/>
          <w:sz w:val="28"/>
          <w:szCs w:val="28"/>
        </w:rPr>
        <w:t>ЦЕЛИ, ЗАДАЧИ, ИНДИКАТОРЫ</w:t>
      </w:r>
    </w:p>
    <w:p w:rsidR="00924ACD" w:rsidRPr="005E68AA" w:rsidRDefault="00924ACD" w:rsidP="00315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944">
        <w:rPr>
          <w:rFonts w:ascii="Times New Roman" w:hAnsi="Times New Roman" w:cs="Times New Roman"/>
          <w:sz w:val="28"/>
          <w:szCs w:val="28"/>
        </w:rPr>
        <w:t>ОЦЕНКИ РЕЗУЛЬТАТОВ МЕРОПРИЯТИЙ ДОЛГОСРОЧНОЙ ЦЕЛЕВОЙ ПРОГРАММЫ "РАЗВИТИЕ ТОРГОВЛИ, ОБЩЕСТВЕННОГО ПИТАНИЯ И БЫТОВОГО ОБСЛУЖИВАНИЯ НАСЕЛЕНИЯ В АГРЫЗСКОМ МУНИЦИПАЛЬНОМ РАЙОНЕ РЕСПУБЛИКЕ ТАТАРСТАН НА 2013 - 2015 ГОДЫ"</w:t>
      </w:r>
    </w:p>
    <w:p w:rsidR="00924ACD" w:rsidRPr="00A14070" w:rsidRDefault="00924ACD" w:rsidP="0031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</w:p>
    <w:tbl>
      <w:tblPr>
        <w:tblW w:w="1559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0"/>
        <w:gridCol w:w="2000"/>
        <w:gridCol w:w="3071"/>
        <w:gridCol w:w="2977"/>
        <w:gridCol w:w="2693"/>
        <w:gridCol w:w="850"/>
        <w:gridCol w:w="851"/>
        <w:gridCol w:w="850"/>
      </w:tblGrid>
      <w:tr w:rsidR="00924ACD" w:rsidRPr="00A14070" w:rsidTr="00F4327D">
        <w:trPr>
          <w:trHeight w:val="337"/>
          <w:tblCellSpacing w:w="5" w:type="nil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цели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задачи      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мероприятия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Ответственные   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исполнители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Индикаторы оценки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>конечных результатов,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единицы измерения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 по  годам         </w:t>
            </w:r>
          </w:p>
        </w:tc>
      </w:tr>
      <w:tr w:rsidR="00924ACD" w:rsidRPr="00A14070" w:rsidTr="00F4327D">
        <w:trPr>
          <w:trHeight w:val="640"/>
          <w:tblCellSpacing w:w="5" w:type="nil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2013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(базо-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вый)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2014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2015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</w:tr>
      <w:tr w:rsidR="00924ACD" w:rsidRPr="00A14070" w:rsidTr="00F4327D">
        <w:trPr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CD" w:rsidRPr="00A14070" w:rsidTr="00F4327D">
        <w:trPr>
          <w:trHeight w:val="1322"/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социально-экономической эффективности      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потребительского рынка и  формирование конкурентной среды на территории Республики Татарстан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органов государственной власти и правового регулирования    в сфере потребительского рынка             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муниципальных  программ развития торговли, общественного питания и сферы бытовых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Агрызском муниципальном районе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на 2013 - 2015 годы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исполнительного комитета Агрызского муниципального района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Индекс  превышения среднедушевого оборота  розничной  торговли  и  объема платных  услуг относительно  прожиточного минимума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Агрызском муниципальном районе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, %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455F0D" w:rsidRDefault="00455F0D" w:rsidP="00455F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455F0D" w:rsidRDefault="00455F0D" w:rsidP="00455F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455F0D" w:rsidRDefault="00455F0D" w:rsidP="00455F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24ACD" w:rsidRPr="00A14070" w:rsidTr="00F4327D">
        <w:trPr>
          <w:trHeight w:val="1058"/>
          <w:tblCellSpacing w:w="5" w:type="nil"/>
        </w:trPr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информационно- аналитического наблюдения   за состоянием 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торговли, услуг питания и бытового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интернет-технологий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территориального развития исполнительного комитета Агрызского муниципального района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оборота розничной торговли/ общественного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питания/бытового обслуживания населения в сопоставимых ценах  к предыдущему году, %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105,2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05,5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6,8/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103,5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</w:tr>
      <w:tr w:rsidR="00924ACD" w:rsidRPr="00A14070" w:rsidTr="00F4327D">
        <w:trPr>
          <w:trHeight w:val="1348"/>
          <w:tblCellSpacing w:w="5" w:type="nil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на внутреннем потребительском рынке             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Дней национальной кухни  народов России, проживающих  на территории Агрызского муниципального района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исполнительного комитета Агрызского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Агрызское Райпо (по согласованию), ООО «Железнодорожная торговая компания» (по согласованию), индивидуальные предприниматели (по согласованию)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количества предприятий участников конкурса, %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119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120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121  </w:t>
            </w:r>
          </w:p>
        </w:tc>
      </w:tr>
      <w:tr w:rsidR="00924ACD" w:rsidRPr="00A14070" w:rsidTr="00F4327D">
        <w:trPr>
          <w:trHeight w:val="1136"/>
          <w:tblCellSpacing w:w="5" w:type="nil"/>
        </w:trPr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качественных и безопасных товаров, услуг  питания и бытовых услуг  для  жителей и  гостей республики           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инфраструктуры потребительского рынка и  повышение территориальной доступности товаров  и   услуг  для  населения Республики  Татарстан 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мониторинга минимальной обеспеченности населения площадью торговых  объектов, услугами  общественного питания  и  бытового обслуживания  с выявлением   проблемных зон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исполнительного комитета Агрызского муниципального района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 площадью  торговых объектов  на 1 тыс.  человек,  кв. метров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5A543E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4ACD">
              <w:rPr>
                <w:rFonts w:ascii="Times New Roman" w:hAnsi="Times New Roman" w:cs="Times New Roman"/>
                <w:sz w:val="24"/>
                <w:szCs w:val="24"/>
              </w:rPr>
              <w:t xml:space="preserve">309,9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924ACD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4A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924ACD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4A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924A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ACD" w:rsidRPr="00A14070" w:rsidTr="00F4327D">
        <w:trPr>
          <w:trHeight w:val="570"/>
          <w:tblCellSpacing w:w="5" w:type="nil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выездной торговли  в малонаселенные, отдаленные пункты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 Агрызского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района, Агрызское Райпо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населенных пунктов,   охваченных  выездным  торговым  обслуживанием  из общего  количества населенных пунктов, в которых   отсутствуют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стационарные торговые объекты, %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24ACD" w:rsidRPr="00A14070" w:rsidTr="00F4327D">
        <w:trPr>
          <w:trHeight w:val="711"/>
          <w:tblCellSpacing w:w="5" w:type="nil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количества отделов диетического  и детского   питания  в  магазинах продовольственных товаров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Агрызского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, предприятия   торговли (по согласованию)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магазинов продовольственных товаров, имеющих отделы диетического и детского питания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24ACD" w:rsidRPr="00A14070" w:rsidTr="00F4327D">
        <w:trPr>
          <w:trHeight w:val="853"/>
          <w:tblCellSpacing w:w="5" w:type="nil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экономической доступности  товаров для населения в Республике Татарстан         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Проведение  мониторинга цен на социально значимые товары  и услуги на внутреннем и внешнем товарных рынках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497D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территориальный орган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Госалкогольинспекци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 Агрызского</w:t>
            </w:r>
            <w:r w:rsidR="0049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Индекс  потребительских цен за  период  с  начала года    (декабрь  к  декабрю предыдущего года), %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106,1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105,0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104,4  </w:t>
            </w:r>
          </w:p>
        </w:tc>
      </w:tr>
      <w:tr w:rsidR="00924ACD" w:rsidRPr="00A14070" w:rsidTr="00F4327D">
        <w:trPr>
          <w:trHeight w:val="1095"/>
          <w:tblCellSpacing w:w="5" w:type="nil"/>
        </w:trPr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сельскохозяйственных ярмарок, в том числе  с привлечением республиканских производителей, а также хозяйств, фермеров, садоводов-огородников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продовольствия в Агрызском муниципальном районе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Агрызского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ярмарок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ACD" w:rsidRPr="00A14070" w:rsidTr="00F4327D">
        <w:trPr>
          <w:trHeight w:val="286"/>
          <w:tblCellSpacing w:w="5" w:type="nil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безопасности товаров и оказываемых услуг, совершенствование защиты прав потребителей, кадровое обеспечение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отрасли           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 участие в совещаниях, выставках, дегустационных столах, семинарах, круглых столах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исполнительного комитета Агрызского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предприятия 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и бытовых услуг (по согласованию)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AD15E0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AD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AD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ACD" w:rsidRPr="00A14070" w:rsidTr="00F4327D">
        <w:trPr>
          <w:trHeight w:val="1136"/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"Некурящий  Татарстан", актуализация перечня (списка) предприятий общественного  питания, в которых   действует запрет на курение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исполнительного комитета Агрызского муниципального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предприятий общественного питания,  в которых действует  запрет на курение, от общего количества общедоступных предприятий общественного питания, %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019D" w:rsidRPr="00A14070" w:rsidTr="00F4327D">
        <w:trPr>
          <w:trHeight w:val="1136"/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372E7" w:rsidRDefault="00E1019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372E7" w:rsidRDefault="00E1019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1019D" w:rsidRDefault="00E1019D" w:rsidP="00E101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19D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подготовка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Pr="00E1019D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торговли, общественного питания и бытовых услуг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1019D" w:rsidRDefault="00E1019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Агрызского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, предприятия  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и бытовых услуг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1019D" w:rsidRDefault="00E1019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1019D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1019D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D" w:rsidRPr="00E1019D" w:rsidRDefault="00E1019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ACD" w:rsidRPr="00A14070" w:rsidTr="00F4327D">
        <w:trPr>
          <w:trHeight w:val="1176"/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372E7">
              <w:rPr>
                <w:rFonts w:ascii="Times New Roman" w:hAnsi="Times New Roman"/>
                <w:sz w:val="24"/>
                <w:szCs w:val="24"/>
              </w:rPr>
              <w:t>Обеспечение сбалансированного развития и размещения инфраструктуры розничной и оптовой торговли, общественного питания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2E7">
              <w:rPr>
                <w:rFonts w:ascii="Times New Roman" w:hAnsi="Times New Roman"/>
                <w:sz w:val="24"/>
                <w:szCs w:val="24"/>
              </w:rPr>
              <w:t xml:space="preserve">Развитие услуг общественного питания в организациях придорожного сервиса и туристических комплексах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Агрызского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, предприятия   торговли</w:t>
            </w:r>
            <w:r w:rsidR="00E10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19D"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19D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и бытовых услуг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предприятий в организациях </w:t>
            </w:r>
            <w:r w:rsidRPr="00E372E7">
              <w:rPr>
                <w:rFonts w:ascii="Times New Roman" w:hAnsi="Times New Roman"/>
                <w:sz w:val="24"/>
                <w:szCs w:val="24"/>
              </w:rPr>
              <w:t>придорожного сервиса и туристических комплексах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ACD" w:rsidRPr="00A14070" w:rsidTr="00F4327D">
        <w:trPr>
          <w:trHeight w:val="570"/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2E7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условий, направленных на развитие современных форматов торговли, в том </w:t>
            </w:r>
            <w:r w:rsidRPr="00E372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числе развитие многофункциональных крупных торговых объектов, торговых объектов шаговой доступности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предприятий современных форматов торговли (торговых центров, гипермаркетов, супермаркетов (универсамов), спец. магазинов, минимаркетов, </w:t>
            </w:r>
            <w:r w:rsidRPr="00E3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дискаунтеров, и др.)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Агрызского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, предприятия   торговли (по согласованию)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введенных торговых объектов крупных торговых сетей</w:t>
            </w:r>
            <w:r w:rsidRPr="00E3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ACD" w:rsidRPr="00A14070" w:rsidTr="00F4327D">
        <w:trPr>
          <w:trHeight w:val="1630"/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2E7">
              <w:rPr>
                <w:rFonts w:ascii="Times New Roman" w:hAnsi="Times New Roman"/>
                <w:sz w:val="24"/>
                <w:szCs w:val="24"/>
              </w:rPr>
              <w:t>Повышение технического уровня предприятий торговли  (внедрение новых технологий), реконструкция и модернизации действующих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Агрызского 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>, предприятия   торговли</w:t>
            </w:r>
            <w:r w:rsidR="00E10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19D"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19D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и бытовых услуг</w:t>
            </w:r>
            <w:r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реконструируемых и модернизируемых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Pr="00E372E7" w:rsidRDefault="00924ACD" w:rsidP="00315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D8D" w:rsidRPr="00A14070" w:rsidTr="00F4327D">
        <w:trPr>
          <w:trHeight w:val="1630"/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E372E7" w:rsidRDefault="00497D8D" w:rsidP="00315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497D8D" w:rsidRDefault="00497D8D" w:rsidP="00497D8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497D8D" w:rsidRDefault="00497D8D" w:rsidP="00497D8D">
            <w:pPr>
              <w:pStyle w:val="ab"/>
              <w:rPr>
                <w:sz w:val="24"/>
                <w:szCs w:val="24"/>
              </w:rPr>
            </w:pPr>
            <w:r w:rsidRPr="00497D8D">
              <w:rPr>
                <w:bCs/>
                <w:sz w:val="24"/>
                <w:szCs w:val="24"/>
              </w:rPr>
              <w:t xml:space="preserve">Разработка и реализация мер по обеспечению доступа и передвижения инвалидов и других </w:t>
            </w:r>
            <w:proofErr w:type="spellStart"/>
            <w:r w:rsidRPr="00497D8D">
              <w:rPr>
                <w:bCs/>
                <w:sz w:val="24"/>
                <w:szCs w:val="24"/>
              </w:rPr>
              <w:t>маломобильных</w:t>
            </w:r>
            <w:proofErr w:type="spellEnd"/>
            <w:r w:rsidRPr="00497D8D">
              <w:rPr>
                <w:bCs/>
                <w:sz w:val="24"/>
                <w:szCs w:val="24"/>
              </w:rPr>
              <w:t xml:space="preserve"> граждан в предприятиях потребительского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497D8D" w:rsidRDefault="00497D8D" w:rsidP="00497D8D">
            <w:pPr>
              <w:pStyle w:val="ab"/>
              <w:rPr>
                <w:sz w:val="24"/>
                <w:szCs w:val="24"/>
              </w:rPr>
            </w:pPr>
            <w:r w:rsidRPr="00497D8D">
              <w:rPr>
                <w:sz w:val="24"/>
                <w:szCs w:val="24"/>
              </w:rPr>
              <w:t xml:space="preserve">Исполнительный комитет Агрызского муниципального  района, предприятия   торговли, общественного питания и бытовых услуг (по согласованию)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497D8D" w:rsidRDefault="00497D8D" w:rsidP="00497D8D">
            <w:pPr>
              <w:pStyle w:val="ab"/>
              <w:rPr>
                <w:sz w:val="24"/>
                <w:szCs w:val="24"/>
              </w:rPr>
            </w:pPr>
            <w:r w:rsidRPr="00497D8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97D8D">
              <w:rPr>
                <w:sz w:val="24"/>
                <w:szCs w:val="24"/>
              </w:rPr>
              <w:t>предприятий</w:t>
            </w:r>
            <w:proofErr w:type="gramEnd"/>
            <w:r w:rsidRPr="00497D8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которых реализованы меры</w:t>
            </w:r>
            <w:r w:rsidRPr="00497D8D">
              <w:rPr>
                <w:bCs/>
                <w:sz w:val="24"/>
                <w:szCs w:val="24"/>
              </w:rPr>
              <w:t xml:space="preserve"> по обеспечению доступа и передвижения инвалидов и других </w:t>
            </w:r>
            <w:proofErr w:type="spellStart"/>
            <w:r w:rsidRPr="00497D8D">
              <w:rPr>
                <w:bCs/>
                <w:sz w:val="24"/>
                <w:szCs w:val="24"/>
              </w:rPr>
              <w:t>маломобильных</w:t>
            </w:r>
            <w:proofErr w:type="spellEnd"/>
            <w:r w:rsidRPr="00497D8D">
              <w:rPr>
                <w:bCs/>
                <w:sz w:val="24"/>
                <w:szCs w:val="24"/>
              </w:rPr>
              <w:t xml:space="preserve">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497D8D" w:rsidRDefault="00497D8D" w:rsidP="00497D8D">
            <w:pPr>
              <w:pStyle w:val="ab"/>
              <w:jc w:val="center"/>
              <w:rPr>
                <w:sz w:val="24"/>
                <w:szCs w:val="24"/>
              </w:rPr>
            </w:pPr>
            <w:r w:rsidRPr="00497D8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497D8D" w:rsidRDefault="00497D8D" w:rsidP="00497D8D">
            <w:pPr>
              <w:pStyle w:val="ab"/>
              <w:jc w:val="center"/>
              <w:rPr>
                <w:sz w:val="24"/>
                <w:szCs w:val="24"/>
              </w:rPr>
            </w:pPr>
            <w:r w:rsidRPr="00497D8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D" w:rsidRPr="00497D8D" w:rsidRDefault="00497D8D" w:rsidP="00497D8D">
            <w:pPr>
              <w:pStyle w:val="ab"/>
              <w:jc w:val="center"/>
              <w:rPr>
                <w:sz w:val="24"/>
                <w:szCs w:val="24"/>
              </w:rPr>
            </w:pPr>
            <w:r w:rsidRPr="00497D8D">
              <w:rPr>
                <w:sz w:val="24"/>
                <w:szCs w:val="24"/>
              </w:rPr>
              <w:t>2</w:t>
            </w:r>
          </w:p>
        </w:tc>
      </w:tr>
    </w:tbl>
    <w:p w:rsidR="00230944" w:rsidRDefault="00230944" w:rsidP="0031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:rsidR="007A074E" w:rsidRPr="00A14070" w:rsidRDefault="00230944" w:rsidP="0031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  <w:sectPr w:rsidR="007A074E" w:rsidRPr="00A14070" w:rsidSect="00AF26E0">
          <w:pgSz w:w="16838" w:h="11906" w:orient="landscape" w:code="9"/>
          <w:pgMar w:top="1134" w:right="1134" w:bottom="1134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19"/>
          <w:szCs w:val="19"/>
        </w:rPr>
        <w:t>____________________________</w:t>
      </w:r>
    </w:p>
    <w:p w:rsidR="00A92D78" w:rsidRPr="00A14070" w:rsidRDefault="00A92D78" w:rsidP="0031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sectPr w:rsidR="00A92D78" w:rsidRPr="00A14070" w:rsidSect="00AF26E0">
      <w:pgSz w:w="11906" w:h="16838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3CAFBA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A30A4"/>
    <w:multiLevelType w:val="hybridMultilevel"/>
    <w:tmpl w:val="84182B52"/>
    <w:lvl w:ilvl="0" w:tplc="F16ED268">
      <w:start w:val="1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">
    <w:nsid w:val="00561959"/>
    <w:multiLevelType w:val="multilevel"/>
    <w:tmpl w:val="B5CCD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1AD0AC6"/>
    <w:multiLevelType w:val="hybridMultilevel"/>
    <w:tmpl w:val="CD6ACF86"/>
    <w:lvl w:ilvl="0" w:tplc="43DCBDAC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">
    <w:nsid w:val="03836B17"/>
    <w:multiLevelType w:val="multilevel"/>
    <w:tmpl w:val="AD8C7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051B0247"/>
    <w:multiLevelType w:val="hybridMultilevel"/>
    <w:tmpl w:val="553064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C3E64"/>
    <w:multiLevelType w:val="hybridMultilevel"/>
    <w:tmpl w:val="5316CB5E"/>
    <w:lvl w:ilvl="0" w:tplc="9CBEA870">
      <w:start w:val="1"/>
      <w:numFmt w:val="upperRoman"/>
      <w:lvlText w:val="%1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7">
    <w:nsid w:val="0EE94601"/>
    <w:multiLevelType w:val="hybridMultilevel"/>
    <w:tmpl w:val="92682074"/>
    <w:lvl w:ilvl="0" w:tplc="F16ED268">
      <w:start w:val="1"/>
      <w:numFmt w:val="upperRoman"/>
      <w:lvlText w:val="%1."/>
      <w:lvlJc w:val="left"/>
      <w:pPr>
        <w:ind w:left="284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8">
    <w:nsid w:val="0FAE344F"/>
    <w:multiLevelType w:val="hybridMultilevel"/>
    <w:tmpl w:val="84182B52"/>
    <w:lvl w:ilvl="0" w:tplc="F16ED2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A62E63"/>
    <w:multiLevelType w:val="hybridMultilevel"/>
    <w:tmpl w:val="6E10CE52"/>
    <w:lvl w:ilvl="0" w:tplc="04190001">
      <w:start w:val="1"/>
      <w:numFmt w:val="bullet"/>
      <w:lvlText w:val="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0">
    <w:nsid w:val="133F795D"/>
    <w:multiLevelType w:val="hybridMultilevel"/>
    <w:tmpl w:val="8C12F026"/>
    <w:lvl w:ilvl="0" w:tplc="42843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C31C22"/>
    <w:multiLevelType w:val="multilevel"/>
    <w:tmpl w:val="B7DE42BA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  <w:rPr>
        <w:rFonts w:cs="Times New Roman" w:hint="default"/>
      </w:rPr>
    </w:lvl>
  </w:abstractNum>
  <w:abstractNum w:abstractNumId="12">
    <w:nsid w:val="16057ED8"/>
    <w:multiLevelType w:val="hybridMultilevel"/>
    <w:tmpl w:val="A41441E2"/>
    <w:lvl w:ilvl="0" w:tplc="DEB07FFE">
      <w:start w:val="9"/>
      <w:numFmt w:val="upperRoman"/>
      <w:lvlText w:val="%1."/>
      <w:lvlJc w:val="left"/>
      <w:pPr>
        <w:ind w:left="213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>
    <w:nsid w:val="179A2CC9"/>
    <w:multiLevelType w:val="hybridMultilevel"/>
    <w:tmpl w:val="8B92F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B610C20"/>
    <w:multiLevelType w:val="hybridMultilevel"/>
    <w:tmpl w:val="9F863F54"/>
    <w:lvl w:ilvl="0" w:tplc="74D45DD2">
      <w:start w:val="1"/>
      <w:numFmt w:val="bullet"/>
      <w:lvlText w:val=""/>
      <w:lvlJc w:val="left"/>
      <w:pPr>
        <w:tabs>
          <w:tab w:val="num" w:pos="1219"/>
        </w:tabs>
        <w:ind w:left="1219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CA21BD9"/>
    <w:multiLevelType w:val="hybridMultilevel"/>
    <w:tmpl w:val="CB56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E40D3"/>
    <w:multiLevelType w:val="hybridMultilevel"/>
    <w:tmpl w:val="01602476"/>
    <w:lvl w:ilvl="0" w:tplc="43DCB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B5003C"/>
    <w:multiLevelType w:val="hybridMultilevel"/>
    <w:tmpl w:val="D6F2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93759"/>
    <w:multiLevelType w:val="hybridMultilevel"/>
    <w:tmpl w:val="3BE06C1C"/>
    <w:lvl w:ilvl="0" w:tplc="74D45DD2">
      <w:start w:val="1"/>
      <w:numFmt w:val="bullet"/>
      <w:lvlText w:val=""/>
      <w:lvlJc w:val="left"/>
      <w:pPr>
        <w:tabs>
          <w:tab w:val="num" w:pos="1219"/>
        </w:tabs>
        <w:ind w:left="1219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9BE1C7C"/>
    <w:multiLevelType w:val="singleLevel"/>
    <w:tmpl w:val="32EE4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11325A"/>
    <w:multiLevelType w:val="hybridMultilevel"/>
    <w:tmpl w:val="07BC2416"/>
    <w:lvl w:ilvl="0" w:tplc="7450964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F07686"/>
    <w:multiLevelType w:val="hybridMultilevel"/>
    <w:tmpl w:val="8748464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2">
    <w:nsid w:val="377415AD"/>
    <w:multiLevelType w:val="hybridMultilevel"/>
    <w:tmpl w:val="F21226E4"/>
    <w:lvl w:ilvl="0" w:tplc="ABD45D2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>
    <w:nsid w:val="395771AE"/>
    <w:multiLevelType w:val="hybridMultilevel"/>
    <w:tmpl w:val="EEA0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630565"/>
    <w:multiLevelType w:val="hybridMultilevel"/>
    <w:tmpl w:val="ED48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A4789"/>
    <w:multiLevelType w:val="hybridMultilevel"/>
    <w:tmpl w:val="58DC4764"/>
    <w:lvl w:ilvl="0" w:tplc="1292E44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6514F61"/>
    <w:multiLevelType w:val="hybridMultilevel"/>
    <w:tmpl w:val="D70207F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4A08FD"/>
    <w:multiLevelType w:val="hybridMultilevel"/>
    <w:tmpl w:val="14EE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C154F"/>
    <w:multiLevelType w:val="hybridMultilevel"/>
    <w:tmpl w:val="782C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751832"/>
    <w:multiLevelType w:val="hybridMultilevel"/>
    <w:tmpl w:val="FBCC6AAA"/>
    <w:lvl w:ilvl="0" w:tplc="43DCBD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8FC7F76"/>
    <w:multiLevelType w:val="multilevel"/>
    <w:tmpl w:val="DA70AAA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8D2797"/>
    <w:multiLevelType w:val="hybridMultilevel"/>
    <w:tmpl w:val="FD94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60C07"/>
    <w:multiLevelType w:val="multilevel"/>
    <w:tmpl w:val="B5CCD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5EFF1E10"/>
    <w:multiLevelType w:val="hybridMultilevel"/>
    <w:tmpl w:val="9658310C"/>
    <w:lvl w:ilvl="0" w:tplc="48BE2EA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4">
    <w:nsid w:val="5F894CC3"/>
    <w:multiLevelType w:val="hybridMultilevel"/>
    <w:tmpl w:val="92EAB528"/>
    <w:lvl w:ilvl="0" w:tplc="3E08395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3C677C9"/>
    <w:multiLevelType w:val="hybridMultilevel"/>
    <w:tmpl w:val="5B6CC3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41258E6"/>
    <w:multiLevelType w:val="hybridMultilevel"/>
    <w:tmpl w:val="6EDC6F16"/>
    <w:lvl w:ilvl="0" w:tplc="1688DFF0">
      <w:start w:val="1"/>
      <w:numFmt w:val="bullet"/>
      <w:lvlText w:val="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A0111B"/>
    <w:multiLevelType w:val="multilevel"/>
    <w:tmpl w:val="B5CCD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6BCF201C"/>
    <w:multiLevelType w:val="hybridMultilevel"/>
    <w:tmpl w:val="28803B78"/>
    <w:lvl w:ilvl="0" w:tplc="19D2D28E">
      <w:start w:val="9"/>
      <w:numFmt w:val="decimal"/>
      <w:lvlText w:val="%1"/>
      <w:lvlJc w:val="left"/>
      <w:pPr>
        <w:ind w:left="927" w:hanging="360"/>
      </w:pPr>
      <w:rPr>
        <w:rFonts w:cs="Times New Roman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FCB7B76"/>
    <w:multiLevelType w:val="hybridMultilevel"/>
    <w:tmpl w:val="5AC49D9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0386DE8"/>
    <w:multiLevelType w:val="hybridMultilevel"/>
    <w:tmpl w:val="7B56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02823"/>
    <w:multiLevelType w:val="hybridMultilevel"/>
    <w:tmpl w:val="0B1C770A"/>
    <w:lvl w:ilvl="0" w:tplc="1688D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492EBC"/>
    <w:multiLevelType w:val="hybridMultilevel"/>
    <w:tmpl w:val="72746A16"/>
    <w:lvl w:ilvl="0" w:tplc="B2A045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3177DF"/>
    <w:multiLevelType w:val="hybridMultilevel"/>
    <w:tmpl w:val="0212E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83E3715"/>
    <w:multiLevelType w:val="hybridMultilevel"/>
    <w:tmpl w:val="5A6A0B50"/>
    <w:lvl w:ilvl="0" w:tplc="F16ED26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5B4CDA"/>
    <w:multiLevelType w:val="hybridMultilevel"/>
    <w:tmpl w:val="30882D26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6">
    <w:nsid w:val="7E6952A9"/>
    <w:multiLevelType w:val="hybridMultilevel"/>
    <w:tmpl w:val="60F865B2"/>
    <w:lvl w:ilvl="0" w:tplc="16645C40">
      <w:start w:val="6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F681021"/>
    <w:multiLevelType w:val="hybridMultilevel"/>
    <w:tmpl w:val="AC40B7A2"/>
    <w:lvl w:ilvl="0" w:tplc="1688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45"/>
  </w:num>
  <w:num w:numId="3">
    <w:abstractNumId w:val="11"/>
  </w:num>
  <w:num w:numId="4">
    <w:abstractNumId w:val="41"/>
  </w:num>
  <w:num w:numId="5">
    <w:abstractNumId w:val="38"/>
  </w:num>
  <w:num w:numId="6">
    <w:abstractNumId w:val="7"/>
  </w:num>
  <w:num w:numId="7">
    <w:abstractNumId w:val="1"/>
  </w:num>
  <w:num w:numId="8">
    <w:abstractNumId w:val="8"/>
  </w:num>
  <w:num w:numId="9">
    <w:abstractNumId w:val="22"/>
  </w:num>
  <w:num w:numId="10">
    <w:abstractNumId w:val="14"/>
  </w:num>
  <w:num w:numId="11">
    <w:abstractNumId w:val="18"/>
  </w:num>
  <w:num w:numId="12">
    <w:abstractNumId w:val="10"/>
  </w:num>
  <w:num w:numId="13">
    <w:abstractNumId w:val="36"/>
  </w:num>
  <w:num w:numId="14">
    <w:abstractNumId w:val="47"/>
  </w:num>
  <w:num w:numId="15">
    <w:abstractNumId w:val="26"/>
  </w:num>
  <w:num w:numId="16">
    <w:abstractNumId w:val="46"/>
  </w:num>
  <w:num w:numId="17">
    <w:abstractNumId w:val="12"/>
  </w:num>
  <w:num w:numId="18">
    <w:abstractNumId w:val="34"/>
  </w:num>
  <w:num w:numId="19">
    <w:abstractNumId w:val="20"/>
  </w:num>
  <w:num w:numId="20">
    <w:abstractNumId w:val="2"/>
  </w:num>
  <w:num w:numId="21">
    <w:abstractNumId w:val="33"/>
  </w:num>
  <w:num w:numId="22">
    <w:abstractNumId w:val="32"/>
  </w:num>
  <w:num w:numId="23">
    <w:abstractNumId w:val="37"/>
  </w:num>
  <w:num w:numId="24">
    <w:abstractNumId w:val="5"/>
  </w:num>
  <w:num w:numId="25">
    <w:abstractNumId w:val="28"/>
  </w:num>
  <w:num w:numId="26">
    <w:abstractNumId w:val="23"/>
  </w:num>
  <w:num w:numId="27">
    <w:abstractNumId w:val="44"/>
  </w:num>
  <w:num w:numId="28">
    <w:abstractNumId w:val="25"/>
  </w:num>
  <w:num w:numId="29">
    <w:abstractNumId w:val="42"/>
  </w:num>
  <w:num w:numId="30">
    <w:abstractNumId w:val="40"/>
  </w:num>
  <w:num w:numId="31">
    <w:abstractNumId w:val="27"/>
  </w:num>
  <w:num w:numId="32">
    <w:abstractNumId w:val="24"/>
  </w:num>
  <w:num w:numId="33">
    <w:abstractNumId w:val="35"/>
  </w:num>
  <w:num w:numId="34">
    <w:abstractNumId w:val="39"/>
  </w:num>
  <w:num w:numId="35">
    <w:abstractNumId w:val="16"/>
  </w:num>
  <w:num w:numId="36">
    <w:abstractNumId w:val="29"/>
  </w:num>
  <w:num w:numId="37">
    <w:abstractNumId w:val="3"/>
  </w:num>
  <w:num w:numId="38">
    <w:abstractNumId w:val="17"/>
  </w:num>
  <w:num w:numId="39">
    <w:abstractNumId w:val="30"/>
  </w:num>
  <w:num w:numId="40">
    <w:abstractNumId w:val="6"/>
  </w:num>
  <w:num w:numId="41">
    <w:abstractNumId w:val="19"/>
  </w:num>
  <w:num w:numId="42">
    <w:abstractNumId w:val="4"/>
  </w:num>
  <w:num w:numId="43">
    <w:abstractNumId w:val="0"/>
  </w:num>
  <w:num w:numId="44">
    <w:abstractNumId w:val="21"/>
  </w:num>
  <w:num w:numId="45">
    <w:abstractNumId w:val="43"/>
  </w:num>
  <w:num w:numId="46">
    <w:abstractNumId w:val="13"/>
  </w:num>
  <w:num w:numId="47">
    <w:abstractNumId w:val="9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074E"/>
    <w:rsid w:val="0000037D"/>
    <w:rsid w:val="00000425"/>
    <w:rsid w:val="000010F7"/>
    <w:rsid w:val="00002308"/>
    <w:rsid w:val="00002560"/>
    <w:rsid w:val="000025B1"/>
    <w:rsid w:val="00002BEF"/>
    <w:rsid w:val="00004BC0"/>
    <w:rsid w:val="000052E2"/>
    <w:rsid w:val="00005D1D"/>
    <w:rsid w:val="00005F38"/>
    <w:rsid w:val="000068BB"/>
    <w:rsid w:val="000074EC"/>
    <w:rsid w:val="0000761F"/>
    <w:rsid w:val="00007F3B"/>
    <w:rsid w:val="000104BB"/>
    <w:rsid w:val="0001072C"/>
    <w:rsid w:val="00010E9A"/>
    <w:rsid w:val="00011A61"/>
    <w:rsid w:val="00011AB6"/>
    <w:rsid w:val="00011DC8"/>
    <w:rsid w:val="00012085"/>
    <w:rsid w:val="00013101"/>
    <w:rsid w:val="00013557"/>
    <w:rsid w:val="00013DF2"/>
    <w:rsid w:val="00014EFD"/>
    <w:rsid w:val="000150BF"/>
    <w:rsid w:val="00015367"/>
    <w:rsid w:val="0001536B"/>
    <w:rsid w:val="00016055"/>
    <w:rsid w:val="000168C3"/>
    <w:rsid w:val="00020693"/>
    <w:rsid w:val="00020DD2"/>
    <w:rsid w:val="00020FD6"/>
    <w:rsid w:val="00022412"/>
    <w:rsid w:val="0002307A"/>
    <w:rsid w:val="000237B4"/>
    <w:rsid w:val="00023AF3"/>
    <w:rsid w:val="00023D32"/>
    <w:rsid w:val="0002420A"/>
    <w:rsid w:val="00024316"/>
    <w:rsid w:val="000254EF"/>
    <w:rsid w:val="000269AF"/>
    <w:rsid w:val="000269C9"/>
    <w:rsid w:val="00026A4D"/>
    <w:rsid w:val="00026A88"/>
    <w:rsid w:val="00026AA7"/>
    <w:rsid w:val="000275D6"/>
    <w:rsid w:val="00027799"/>
    <w:rsid w:val="00027D21"/>
    <w:rsid w:val="00030889"/>
    <w:rsid w:val="00030B84"/>
    <w:rsid w:val="00030D1B"/>
    <w:rsid w:val="00030F0D"/>
    <w:rsid w:val="00031B36"/>
    <w:rsid w:val="00032BAF"/>
    <w:rsid w:val="00033E89"/>
    <w:rsid w:val="000341FC"/>
    <w:rsid w:val="000367C7"/>
    <w:rsid w:val="00036D88"/>
    <w:rsid w:val="00040031"/>
    <w:rsid w:val="00040338"/>
    <w:rsid w:val="00041947"/>
    <w:rsid w:val="0004196F"/>
    <w:rsid w:val="00045024"/>
    <w:rsid w:val="00045190"/>
    <w:rsid w:val="00045A9D"/>
    <w:rsid w:val="0004631E"/>
    <w:rsid w:val="0004635D"/>
    <w:rsid w:val="00046543"/>
    <w:rsid w:val="000467F1"/>
    <w:rsid w:val="0004786A"/>
    <w:rsid w:val="00050463"/>
    <w:rsid w:val="00050593"/>
    <w:rsid w:val="00050F52"/>
    <w:rsid w:val="00051FFC"/>
    <w:rsid w:val="000525E2"/>
    <w:rsid w:val="00053568"/>
    <w:rsid w:val="0005356C"/>
    <w:rsid w:val="000544FF"/>
    <w:rsid w:val="00054B35"/>
    <w:rsid w:val="00056B4E"/>
    <w:rsid w:val="000576CF"/>
    <w:rsid w:val="0006044E"/>
    <w:rsid w:val="00061600"/>
    <w:rsid w:val="00061A43"/>
    <w:rsid w:val="00061AA1"/>
    <w:rsid w:val="000623DC"/>
    <w:rsid w:val="00062CD6"/>
    <w:rsid w:val="00063241"/>
    <w:rsid w:val="000634FC"/>
    <w:rsid w:val="00064EDC"/>
    <w:rsid w:val="000653AA"/>
    <w:rsid w:val="00065BE6"/>
    <w:rsid w:val="000665B7"/>
    <w:rsid w:val="00066704"/>
    <w:rsid w:val="00067514"/>
    <w:rsid w:val="00067674"/>
    <w:rsid w:val="00067BE1"/>
    <w:rsid w:val="00067F26"/>
    <w:rsid w:val="000712F0"/>
    <w:rsid w:val="0007228B"/>
    <w:rsid w:val="000727BE"/>
    <w:rsid w:val="000733FB"/>
    <w:rsid w:val="00073A8A"/>
    <w:rsid w:val="00075197"/>
    <w:rsid w:val="00075548"/>
    <w:rsid w:val="00076AE3"/>
    <w:rsid w:val="00077653"/>
    <w:rsid w:val="00080840"/>
    <w:rsid w:val="00081395"/>
    <w:rsid w:val="00081396"/>
    <w:rsid w:val="000817C5"/>
    <w:rsid w:val="00082002"/>
    <w:rsid w:val="000826CF"/>
    <w:rsid w:val="00084B2A"/>
    <w:rsid w:val="00084B63"/>
    <w:rsid w:val="00084DA4"/>
    <w:rsid w:val="00086096"/>
    <w:rsid w:val="000865EB"/>
    <w:rsid w:val="00086771"/>
    <w:rsid w:val="00086C21"/>
    <w:rsid w:val="00086E6A"/>
    <w:rsid w:val="00087598"/>
    <w:rsid w:val="00087B49"/>
    <w:rsid w:val="000906BD"/>
    <w:rsid w:val="00090D23"/>
    <w:rsid w:val="000914DB"/>
    <w:rsid w:val="00091838"/>
    <w:rsid w:val="0009277D"/>
    <w:rsid w:val="00092B6D"/>
    <w:rsid w:val="000931DA"/>
    <w:rsid w:val="00093487"/>
    <w:rsid w:val="000936BB"/>
    <w:rsid w:val="00095154"/>
    <w:rsid w:val="000960EA"/>
    <w:rsid w:val="000961B6"/>
    <w:rsid w:val="000967FA"/>
    <w:rsid w:val="000969AE"/>
    <w:rsid w:val="000A01D3"/>
    <w:rsid w:val="000A0711"/>
    <w:rsid w:val="000A1FC1"/>
    <w:rsid w:val="000A2BBE"/>
    <w:rsid w:val="000A41E1"/>
    <w:rsid w:val="000A42F8"/>
    <w:rsid w:val="000A54B0"/>
    <w:rsid w:val="000B003D"/>
    <w:rsid w:val="000B1150"/>
    <w:rsid w:val="000B31E8"/>
    <w:rsid w:val="000B3EEB"/>
    <w:rsid w:val="000B56FE"/>
    <w:rsid w:val="000B67CE"/>
    <w:rsid w:val="000B6BC5"/>
    <w:rsid w:val="000B711E"/>
    <w:rsid w:val="000C0383"/>
    <w:rsid w:val="000C12E3"/>
    <w:rsid w:val="000C19B4"/>
    <w:rsid w:val="000C1F5E"/>
    <w:rsid w:val="000C3239"/>
    <w:rsid w:val="000C4351"/>
    <w:rsid w:val="000C4A18"/>
    <w:rsid w:val="000C4FA1"/>
    <w:rsid w:val="000C590F"/>
    <w:rsid w:val="000C6DD4"/>
    <w:rsid w:val="000C719B"/>
    <w:rsid w:val="000D06BE"/>
    <w:rsid w:val="000D1D1E"/>
    <w:rsid w:val="000D1E04"/>
    <w:rsid w:val="000D1E75"/>
    <w:rsid w:val="000D29EF"/>
    <w:rsid w:val="000D2C38"/>
    <w:rsid w:val="000D43E9"/>
    <w:rsid w:val="000D49BF"/>
    <w:rsid w:val="000D49D7"/>
    <w:rsid w:val="000D5772"/>
    <w:rsid w:val="000D6DD0"/>
    <w:rsid w:val="000E0E99"/>
    <w:rsid w:val="000E1331"/>
    <w:rsid w:val="000E1544"/>
    <w:rsid w:val="000E1EC2"/>
    <w:rsid w:val="000E22DC"/>
    <w:rsid w:val="000E23FB"/>
    <w:rsid w:val="000E34DB"/>
    <w:rsid w:val="000E380B"/>
    <w:rsid w:val="000E3A8E"/>
    <w:rsid w:val="000E452F"/>
    <w:rsid w:val="000E4D3D"/>
    <w:rsid w:val="000E59D3"/>
    <w:rsid w:val="000E5E0E"/>
    <w:rsid w:val="000E6F1C"/>
    <w:rsid w:val="000E72E8"/>
    <w:rsid w:val="000E7C00"/>
    <w:rsid w:val="000F0073"/>
    <w:rsid w:val="000F01E5"/>
    <w:rsid w:val="000F02BC"/>
    <w:rsid w:val="000F07E8"/>
    <w:rsid w:val="000F1012"/>
    <w:rsid w:val="000F171E"/>
    <w:rsid w:val="000F1F73"/>
    <w:rsid w:val="000F2970"/>
    <w:rsid w:val="000F2FDB"/>
    <w:rsid w:val="000F3053"/>
    <w:rsid w:val="000F3522"/>
    <w:rsid w:val="000F4492"/>
    <w:rsid w:val="000F4CE4"/>
    <w:rsid w:val="000F4F9C"/>
    <w:rsid w:val="000F5E56"/>
    <w:rsid w:val="000F75D2"/>
    <w:rsid w:val="000F7AA8"/>
    <w:rsid w:val="000F7DC4"/>
    <w:rsid w:val="000F7E08"/>
    <w:rsid w:val="0010008B"/>
    <w:rsid w:val="00100C7C"/>
    <w:rsid w:val="0010183E"/>
    <w:rsid w:val="0010201E"/>
    <w:rsid w:val="0010245F"/>
    <w:rsid w:val="00102BD7"/>
    <w:rsid w:val="0010321A"/>
    <w:rsid w:val="00103424"/>
    <w:rsid w:val="00104378"/>
    <w:rsid w:val="0010580D"/>
    <w:rsid w:val="00105979"/>
    <w:rsid w:val="00106BB4"/>
    <w:rsid w:val="00106D19"/>
    <w:rsid w:val="00107E13"/>
    <w:rsid w:val="00110241"/>
    <w:rsid w:val="00110762"/>
    <w:rsid w:val="001118AD"/>
    <w:rsid w:val="00111E4C"/>
    <w:rsid w:val="001129FF"/>
    <w:rsid w:val="00112C6B"/>
    <w:rsid w:val="001137B5"/>
    <w:rsid w:val="00113D25"/>
    <w:rsid w:val="00114B6F"/>
    <w:rsid w:val="00114DBA"/>
    <w:rsid w:val="001151BE"/>
    <w:rsid w:val="00115834"/>
    <w:rsid w:val="00120586"/>
    <w:rsid w:val="00121B71"/>
    <w:rsid w:val="00121E00"/>
    <w:rsid w:val="00122D64"/>
    <w:rsid w:val="001232C7"/>
    <w:rsid w:val="001240DD"/>
    <w:rsid w:val="001243F8"/>
    <w:rsid w:val="00126AF7"/>
    <w:rsid w:val="0012785C"/>
    <w:rsid w:val="00130065"/>
    <w:rsid w:val="0013026C"/>
    <w:rsid w:val="001303F2"/>
    <w:rsid w:val="001315BA"/>
    <w:rsid w:val="001334A0"/>
    <w:rsid w:val="00133873"/>
    <w:rsid w:val="00133FE1"/>
    <w:rsid w:val="001367EF"/>
    <w:rsid w:val="00137797"/>
    <w:rsid w:val="00140F77"/>
    <w:rsid w:val="00140FBA"/>
    <w:rsid w:val="00141288"/>
    <w:rsid w:val="001414F0"/>
    <w:rsid w:val="001429AC"/>
    <w:rsid w:val="001431C0"/>
    <w:rsid w:val="00144962"/>
    <w:rsid w:val="00144B3D"/>
    <w:rsid w:val="0014500E"/>
    <w:rsid w:val="00146F1A"/>
    <w:rsid w:val="0014749F"/>
    <w:rsid w:val="00147C2C"/>
    <w:rsid w:val="001501E0"/>
    <w:rsid w:val="00150372"/>
    <w:rsid w:val="00150DC9"/>
    <w:rsid w:val="00152CE4"/>
    <w:rsid w:val="001553F7"/>
    <w:rsid w:val="001556C1"/>
    <w:rsid w:val="00157839"/>
    <w:rsid w:val="0016237D"/>
    <w:rsid w:val="00163A06"/>
    <w:rsid w:val="00163EC6"/>
    <w:rsid w:val="00164793"/>
    <w:rsid w:val="0016481B"/>
    <w:rsid w:val="001648F1"/>
    <w:rsid w:val="00165E45"/>
    <w:rsid w:val="00166799"/>
    <w:rsid w:val="001710F6"/>
    <w:rsid w:val="00171D81"/>
    <w:rsid w:val="001721CA"/>
    <w:rsid w:val="00172A5E"/>
    <w:rsid w:val="0017368C"/>
    <w:rsid w:val="00174101"/>
    <w:rsid w:val="00174364"/>
    <w:rsid w:val="001744F5"/>
    <w:rsid w:val="00175025"/>
    <w:rsid w:val="001754A3"/>
    <w:rsid w:val="0017566F"/>
    <w:rsid w:val="00175B5A"/>
    <w:rsid w:val="00176916"/>
    <w:rsid w:val="00176E06"/>
    <w:rsid w:val="001778D3"/>
    <w:rsid w:val="00177C9A"/>
    <w:rsid w:val="001803BF"/>
    <w:rsid w:val="001803C8"/>
    <w:rsid w:val="00181301"/>
    <w:rsid w:val="0018231B"/>
    <w:rsid w:val="00182932"/>
    <w:rsid w:val="001831AA"/>
    <w:rsid w:val="001832BE"/>
    <w:rsid w:val="00183335"/>
    <w:rsid w:val="0018400E"/>
    <w:rsid w:val="00184883"/>
    <w:rsid w:val="00184F56"/>
    <w:rsid w:val="00185525"/>
    <w:rsid w:val="00185A42"/>
    <w:rsid w:val="001868BB"/>
    <w:rsid w:val="0019112F"/>
    <w:rsid w:val="0019165D"/>
    <w:rsid w:val="00191B29"/>
    <w:rsid w:val="0019221F"/>
    <w:rsid w:val="00192567"/>
    <w:rsid w:val="00192927"/>
    <w:rsid w:val="00192A63"/>
    <w:rsid w:val="0019365A"/>
    <w:rsid w:val="00193679"/>
    <w:rsid w:val="001939A6"/>
    <w:rsid w:val="00193C1E"/>
    <w:rsid w:val="00193D9A"/>
    <w:rsid w:val="00194769"/>
    <w:rsid w:val="0019479E"/>
    <w:rsid w:val="00194D5A"/>
    <w:rsid w:val="001951DA"/>
    <w:rsid w:val="0019727C"/>
    <w:rsid w:val="001976C7"/>
    <w:rsid w:val="00197D07"/>
    <w:rsid w:val="00197D70"/>
    <w:rsid w:val="00197ECC"/>
    <w:rsid w:val="001A12BF"/>
    <w:rsid w:val="001A1574"/>
    <w:rsid w:val="001A15AD"/>
    <w:rsid w:val="001A1795"/>
    <w:rsid w:val="001A1912"/>
    <w:rsid w:val="001A1A6F"/>
    <w:rsid w:val="001A33A1"/>
    <w:rsid w:val="001A45E5"/>
    <w:rsid w:val="001A4C29"/>
    <w:rsid w:val="001A4EBB"/>
    <w:rsid w:val="001A6372"/>
    <w:rsid w:val="001A643A"/>
    <w:rsid w:val="001A6FF1"/>
    <w:rsid w:val="001A7427"/>
    <w:rsid w:val="001A7BE5"/>
    <w:rsid w:val="001B1563"/>
    <w:rsid w:val="001B24AE"/>
    <w:rsid w:val="001B346E"/>
    <w:rsid w:val="001B3D5A"/>
    <w:rsid w:val="001B4422"/>
    <w:rsid w:val="001B4468"/>
    <w:rsid w:val="001B4F10"/>
    <w:rsid w:val="001B5656"/>
    <w:rsid w:val="001B5E46"/>
    <w:rsid w:val="001B7041"/>
    <w:rsid w:val="001B71AD"/>
    <w:rsid w:val="001B78AF"/>
    <w:rsid w:val="001C00A3"/>
    <w:rsid w:val="001C06B8"/>
    <w:rsid w:val="001C0F46"/>
    <w:rsid w:val="001C14A2"/>
    <w:rsid w:val="001C1C5F"/>
    <w:rsid w:val="001C1D80"/>
    <w:rsid w:val="001C2620"/>
    <w:rsid w:val="001C2962"/>
    <w:rsid w:val="001C4F66"/>
    <w:rsid w:val="001C592E"/>
    <w:rsid w:val="001C6000"/>
    <w:rsid w:val="001C66A0"/>
    <w:rsid w:val="001C73AF"/>
    <w:rsid w:val="001D0383"/>
    <w:rsid w:val="001D0667"/>
    <w:rsid w:val="001D07DD"/>
    <w:rsid w:val="001D0E5C"/>
    <w:rsid w:val="001D0F85"/>
    <w:rsid w:val="001D0FD3"/>
    <w:rsid w:val="001D121A"/>
    <w:rsid w:val="001D1269"/>
    <w:rsid w:val="001D36A5"/>
    <w:rsid w:val="001D38ED"/>
    <w:rsid w:val="001D39BD"/>
    <w:rsid w:val="001D3C56"/>
    <w:rsid w:val="001D3D8A"/>
    <w:rsid w:val="001D4D97"/>
    <w:rsid w:val="001D4EE3"/>
    <w:rsid w:val="001D6053"/>
    <w:rsid w:val="001D6812"/>
    <w:rsid w:val="001D6D72"/>
    <w:rsid w:val="001D785C"/>
    <w:rsid w:val="001D78F9"/>
    <w:rsid w:val="001E0717"/>
    <w:rsid w:val="001E086B"/>
    <w:rsid w:val="001E0C36"/>
    <w:rsid w:val="001E2FFB"/>
    <w:rsid w:val="001E3A8F"/>
    <w:rsid w:val="001E3B5B"/>
    <w:rsid w:val="001E46C3"/>
    <w:rsid w:val="001E4842"/>
    <w:rsid w:val="001E51BE"/>
    <w:rsid w:val="001E54F1"/>
    <w:rsid w:val="001E5518"/>
    <w:rsid w:val="001E6B29"/>
    <w:rsid w:val="001E7936"/>
    <w:rsid w:val="001E79CD"/>
    <w:rsid w:val="001E7DF6"/>
    <w:rsid w:val="001F04ED"/>
    <w:rsid w:val="001F093D"/>
    <w:rsid w:val="001F0C7F"/>
    <w:rsid w:val="001F1805"/>
    <w:rsid w:val="001F1A94"/>
    <w:rsid w:val="001F24A8"/>
    <w:rsid w:val="001F2694"/>
    <w:rsid w:val="001F26B2"/>
    <w:rsid w:val="001F28FD"/>
    <w:rsid w:val="001F319C"/>
    <w:rsid w:val="001F41F3"/>
    <w:rsid w:val="001F5218"/>
    <w:rsid w:val="001F5B6D"/>
    <w:rsid w:val="001F77B4"/>
    <w:rsid w:val="001F78A4"/>
    <w:rsid w:val="001F78D0"/>
    <w:rsid w:val="00200B70"/>
    <w:rsid w:val="00200BA5"/>
    <w:rsid w:val="00200FB3"/>
    <w:rsid w:val="0020127D"/>
    <w:rsid w:val="00201514"/>
    <w:rsid w:val="00202007"/>
    <w:rsid w:val="00203FB9"/>
    <w:rsid w:val="0020553D"/>
    <w:rsid w:val="0020580C"/>
    <w:rsid w:val="00205B93"/>
    <w:rsid w:val="00205C01"/>
    <w:rsid w:val="00207C3F"/>
    <w:rsid w:val="0021031F"/>
    <w:rsid w:val="0021040C"/>
    <w:rsid w:val="002105BA"/>
    <w:rsid w:val="00210B49"/>
    <w:rsid w:val="002113CB"/>
    <w:rsid w:val="00211554"/>
    <w:rsid w:val="00213B37"/>
    <w:rsid w:val="002143EB"/>
    <w:rsid w:val="00214697"/>
    <w:rsid w:val="0021487C"/>
    <w:rsid w:val="002151DF"/>
    <w:rsid w:val="00215CF8"/>
    <w:rsid w:val="002167A2"/>
    <w:rsid w:val="002169C6"/>
    <w:rsid w:val="00220D0D"/>
    <w:rsid w:val="002215AF"/>
    <w:rsid w:val="0022184F"/>
    <w:rsid w:val="0022199B"/>
    <w:rsid w:val="002221B2"/>
    <w:rsid w:val="002235A9"/>
    <w:rsid w:val="002236EC"/>
    <w:rsid w:val="00223D1B"/>
    <w:rsid w:val="0022546E"/>
    <w:rsid w:val="002254D2"/>
    <w:rsid w:val="002255CF"/>
    <w:rsid w:val="0022606D"/>
    <w:rsid w:val="0022611B"/>
    <w:rsid w:val="00227241"/>
    <w:rsid w:val="00227408"/>
    <w:rsid w:val="0023068D"/>
    <w:rsid w:val="00230944"/>
    <w:rsid w:val="00230ADF"/>
    <w:rsid w:val="00230FBE"/>
    <w:rsid w:val="002319B7"/>
    <w:rsid w:val="00231C83"/>
    <w:rsid w:val="002327B3"/>
    <w:rsid w:val="00233A19"/>
    <w:rsid w:val="00233EE6"/>
    <w:rsid w:val="00234640"/>
    <w:rsid w:val="00234B16"/>
    <w:rsid w:val="002370E6"/>
    <w:rsid w:val="0023749E"/>
    <w:rsid w:val="0023794B"/>
    <w:rsid w:val="00237F8C"/>
    <w:rsid w:val="0024069D"/>
    <w:rsid w:val="00241C08"/>
    <w:rsid w:val="00241D09"/>
    <w:rsid w:val="00242188"/>
    <w:rsid w:val="0024371A"/>
    <w:rsid w:val="00245770"/>
    <w:rsid w:val="00245DC8"/>
    <w:rsid w:val="00247363"/>
    <w:rsid w:val="00250694"/>
    <w:rsid w:val="00250E34"/>
    <w:rsid w:val="002519E6"/>
    <w:rsid w:val="00251D5A"/>
    <w:rsid w:val="002521EB"/>
    <w:rsid w:val="002523A4"/>
    <w:rsid w:val="00252AE5"/>
    <w:rsid w:val="00253D2A"/>
    <w:rsid w:val="0025484D"/>
    <w:rsid w:val="00254AE2"/>
    <w:rsid w:val="002550C5"/>
    <w:rsid w:val="002554C4"/>
    <w:rsid w:val="002559A2"/>
    <w:rsid w:val="00255D0D"/>
    <w:rsid w:val="00256008"/>
    <w:rsid w:val="002560F0"/>
    <w:rsid w:val="002574C9"/>
    <w:rsid w:val="00260766"/>
    <w:rsid w:val="0026110E"/>
    <w:rsid w:val="00261562"/>
    <w:rsid w:val="0026170E"/>
    <w:rsid w:val="00261719"/>
    <w:rsid w:val="00261A15"/>
    <w:rsid w:val="00261AC8"/>
    <w:rsid w:val="00262013"/>
    <w:rsid w:val="0026210F"/>
    <w:rsid w:val="00262D38"/>
    <w:rsid w:val="002631E2"/>
    <w:rsid w:val="00263228"/>
    <w:rsid w:val="0026549B"/>
    <w:rsid w:val="00265AAB"/>
    <w:rsid w:val="002663C7"/>
    <w:rsid w:val="002669D0"/>
    <w:rsid w:val="0027022D"/>
    <w:rsid w:val="0027065C"/>
    <w:rsid w:val="00271212"/>
    <w:rsid w:val="002712ED"/>
    <w:rsid w:val="002723F5"/>
    <w:rsid w:val="00274979"/>
    <w:rsid w:val="0027509D"/>
    <w:rsid w:val="002759F0"/>
    <w:rsid w:val="00277D06"/>
    <w:rsid w:val="002810A8"/>
    <w:rsid w:val="002815FD"/>
    <w:rsid w:val="00281BFD"/>
    <w:rsid w:val="00281DFC"/>
    <w:rsid w:val="00282DC2"/>
    <w:rsid w:val="0028334D"/>
    <w:rsid w:val="00283876"/>
    <w:rsid w:val="00283B46"/>
    <w:rsid w:val="00283C01"/>
    <w:rsid w:val="002850FE"/>
    <w:rsid w:val="00285661"/>
    <w:rsid w:val="00285D5F"/>
    <w:rsid w:val="0028622D"/>
    <w:rsid w:val="00286444"/>
    <w:rsid w:val="0028688C"/>
    <w:rsid w:val="00290018"/>
    <w:rsid w:val="00290349"/>
    <w:rsid w:val="00291080"/>
    <w:rsid w:val="002913BE"/>
    <w:rsid w:val="00292670"/>
    <w:rsid w:val="002928C1"/>
    <w:rsid w:val="002929A7"/>
    <w:rsid w:val="00292A84"/>
    <w:rsid w:val="00294C95"/>
    <w:rsid w:val="00296F6A"/>
    <w:rsid w:val="002A04EA"/>
    <w:rsid w:val="002A04EB"/>
    <w:rsid w:val="002A0611"/>
    <w:rsid w:val="002A18C8"/>
    <w:rsid w:val="002A1E60"/>
    <w:rsid w:val="002A58C2"/>
    <w:rsid w:val="002A594B"/>
    <w:rsid w:val="002A5C8F"/>
    <w:rsid w:val="002A6093"/>
    <w:rsid w:val="002A6A0D"/>
    <w:rsid w:val="002A7C65"/>
    <w:rsid w:val="002B0EEB"/>
    <w:rsid w:val="002B108E"/>
    <w:rsid w:val="002B1671"/>
    <w:rsid w:val="002B171A"/>
    <w:rsid w:val="002B24D6"/>
    <w:rsid w:val="002B26FA"/>
    <w:rsid w:val="002B3BD0"/>
    <w:rsid w:val="002B5130"/>
    <w:rsid w:val="002B5B72"/>
    <w:rsid w:val="002B6189"/>
    <w:rsid w:val="002B6A31"/>
    <w:rsid w:val="002B782A"/>
    <w:rsid w:val="002C0E74"/>
    <w:rsid w:val="002C1156"/>
    <w:rsid w:val="002C1EA4"/>
    <w:rsid w:val="002C22CA"/>
    <w:rsid w:val="002C286A"/>
    <w:rsid w:val="002C3471"/>
    <w:rsid w:val="002C3731"/>
    <w:rsid w:val="002C3B93"/>
    <w:rsid w:val="002C3BF8"/>
    <w:rsid w:val="002C3D08"/>
    <w:rsid w:val="002C3E16"/>
    <w:rsid w:val="002C402F"/>
    <w:rsid w:val="002C4903"/>
    <w:rsid w:val="002C5153"/>
    <w:rsid w:val="002D0111"/>
    <w:rsid w:val="002D0331"/>
    <w:rsid w:val="002D0B11"/>
    <w:rsid w:val="002D1623"/>
    <w:rsid w:val="002D1C20"/>
    <w:rsid w:val="002D1EFC"/>
    <w:rsid w:val="002D22E5"/>
    <w:rsid w:val="002D2601"/>
    <w:rsid w:val="002D3D34"/>
    <w:rsid w:val="002D3EB5"/>
    <w:rsid w:val="002D43A8"/>
    <w:rsid w:val="002D4F13"/>
    <w:rsid w:val="002D5884"/>
    <w:rsid w:val="002D63D9"/>
    <w:rsid w:val="002D63F9"/>
    <w:rsid w:val="002E005B"/>
    <w:rsid w:val="002E0A6C"/>
    <w:rsid w:val="002E2786"/>
    <w:rsid w:val="002E3548"/>
    <w:rsid w:val="002E49BD"/>
    <w:rsid w:val="002E6B8C"/>
    <w:rsid w:val="002E6F65"/>
    <w:rsid w:val="002E71AD"/>
    <w:rsid w:val="002F1401"/>
    <w:rsid w:val="002F1593"/>
    <w:rsid w:val="002F2FF5"/>
    <w:rsid w:val="002F38F9"/>
    <w:rsid w:val="002F46CA"/>
    <w:rsid w:val="002F49CA"/>
    <w:rsid w:val="002F5279"/>
    <w:rsid w:val="002F5484"/>
    <w:rsid w:val="002F5991"/>
    <w:rsid w:val="002F59BE"/>
    <w:rsid w:val="002F664A"/>
    <w:rsid w:val="002F682C"/>
    <w:rsid w:val="002F7AA3"/>
    <w:rsid w:val="002F7B04"/>
    <w:rsid w:val="002F7FE0"/>
    <w:rsid w:val="003015C7"/>
    <w:rsid w:val="00301633"/>
    <w:rsid w:val="00301C00"/>
    <w:rsid w:val="00301E46"/>
    <w:rsid w:val="00302298"/>
    <w:rsid w:val="00302FD1"/>
    <w:rsid w:val="00303C00"/>
    <w:rsid w:val="00304927"/>
    <w:rsid w:val="00304F1F"/>
    <w:rsid w:val="00305F06"/>
    <w:rsid w:val="00305F69"/>
    <w:rsid w:val="00305FD2"/>
    <w:rsid w:val="00306E78"/>
    <w:rsid w:val="00307223"/>
    <w:rsid w:val="00307311"/>
    <w:rsid w:val="003116D4"/>
    <w:rsid w:val="00312902"/>
    <w:rsid w:val="003131D6"/>
    <w:rsid w:val="00313B97"/>
    <w:rsid w:val="0031505A"/>
    <w:rsid w:val="003154D1"/>
    <w:rsid w:val="0031643F"/>
    <w:rsid w:val="00316B07"/>
    <w:rsid w:val="00317F55"/>
    <w:rsid w:val="00320832"/>
    <w:rsid w:val="00320919"/>
    <w:rsid w:val="00322649"/>
    <w:rsid w:val="003226ED"/>
    <w:rsid w:val="00322740"/>
    <w:rsid w:val="0032281D"/>
    <w:rsid w:val="00322C9B"/>
    <w:rsid w:val="00322CEF"/>
    <w:rsid w:val="003237CD"/>
    <w:rsid w:val="00323E3D"/>
    <w:rsid w:val="00323F5E"/>
    <w:rsid w:val="003241FF"/>
    <w:rsid w:val="003266CB"/>
    <w:rsid w:val="00330131"/>
    <w:rsid w:val="00330DF1"/>
    <w:rsid w:val="00331346"/>
    <w:rsid w:val="00331453"/>
    <w:rsid w:val="003319F9"/>
    <w:rsid w:val="00331B10"/>
    <w:rsid w:val="00332480"/>
    <w:rsid w:val="00332DD8"/>
    <w:rsid w:val="003337C4"/>
    <w:rsid w:val="00334F41"/>
    <w:rsid w:val="00336ED8"/>
    <w:rsid w:val="003371DB"/>
    <w:rsid w:val="003402F3"/>
    <w:rsid w:val="00340576"/>
    <w:rsid w:val="00342A82"/>
    <w:rsid w:val="00343D5B"/>
    <w:rsid w:val="00343E32"/>
    <w:rsid w:val="00346069"/>
    <w:rsid w:val="00346D7C"/>
    <w:rsid w:val="00346EA9"/>
    <w:rsid w:val="0034707B"/>
    <w:rsid w:val="0034784F"/>
    <w:rsid w:val="003512FF"/>
    <w:rsid w:val="00351CAB"/>
    <w:rsid w:val="00352965"/>
    <w:rsid w:val="00352991"/>
    <w:rsid w:val="0035435B"/>
    <w:rsid w:val="0035532D"/>
    <w:rsid w:val="00355DFC"/>
    <w:rsid w:val="00357F31"/>
    <w:rsid w:val="003601EF"/>
    <w:rsid w:val="00360C72"/>
    <w:rsid w:val="003611E4"/>
    <w:rsid w:val="003619C9"/>
    <w:rsid w:val="003635E1"/>
    <w:rsid w:val="0036374A"/>
    <w:rsid w:val="0036447E"/>
    <w:rsid w:val="00364EE5"/>
    <w:rsid w:val="00365188"/>
    <w:rsid w:val="00365759"/>
    <w:rsid w:val="00366DAB"/>
    <w:rsid w:val="00371237"/>
    <w:rsid w:val="0037188D"/>
    <w:rsid w:val="003720A1"/>
    <w:rsid w:val="0037395B"/>
    <w:rsid w:val="003746F0"/>
    <w:rsid w:val="00374BFF"/>
    <w:rsid w:val="00375ABD"/>
    <w:rsid w:val="0037631C"/>
    <w:rsid w:val="00377ABD"/>
    <w:rsid w:val="00377E42"/>
    <w:rsid w:val="003802A0"/>
    <w:rsid w:val="0038090B"/>
    <w:rsid w:val="00381770"/>
    <w:rsid w:val="00382EA2"/>
    <w:rsid w:val="0038438B"/>
    <w:rsid w:val="00384773"/>
    <w:rsid w:val="003849C1"/>
    <w:rsid w:val="003859F5"/>
    <w:rsid w:val="00385A80"/>
    <w:rsid w:val="00387AEB"/>
    <w:rsid w:val="00387F93"/>
    <w:rsid w:val="00390935"/>
    <w:rsid w:val="00390CFA"/>
    <w:rsid w:val="00390E63"/>
    <w:rsid w:val="003917C0"/>
    <w:rsid w:val="003918DF"/>
    <w:rsid w:val="00391FB4"/>
    <w:rsid w:val="00392D21"/>
    <w:rsid w:val="00392D8D"/>
    <w:rsid w:val="00393174"/>
    <w:rsid w:val="003940C4"/>
    <w:rsid w:val="00394337"/>
    <w:rsid w:val="0039448F"/>
    <w:rsid w:val="00395236"/>
    <w:rsid w:val="003952AC"/>
    <w:rsid w:val="003954DC"/>
    <w:rsid w:val="00395DD1"/>
    <w:rsid w:val="00397923"/>
    <w:rsid w:val="00397FB1"/>
    <w:rsid w:val="003A009A"/>
    <w:rsid w:val="003A016A"/>
    <w:rsid w:val="003A1365"/>
    <w:rsid w:val="003A1ED1"/>
    <w:rsid w:val="003A2576"/>
    <w:rsid w:val="003A2ADE"/>
    <w:rsid w:val="003A3906"/>
    <w:rsid w:val="003A67B5"/>
    <w:rsid w:val="003A6AB5"/>
    <w:rsid w:val="003A7770"/>
    <w:rsid w:val="003A7FAF"/>
    <w:rsid w:val="003B0B06"/>
    <w:rsid w:val="003B1014"/>
    <w:rsid w:val="003B1394"/>
    <w:rsid w:val="003B1AB3"/>
    <w:rsid w:val="003B30D0"/>
    <w:rsid w:val="003B344F"/>
    <w:rsid w:val="003B39B4"/>
    <w:rsid w:val="003B4271"/>
    <w:rsid w:val="003B583D"/>
    <w:rsid w:val="003B5B81"/>
    <w:rsid w:val="003B6B2E"/>
    <w:rsid w:val="003B6EC3"/>
    <w:rsid w:val="003B7451"/>
    <w:rsid w:val="003B784D"/>
    <w:rsid w:val="003C0D97"/>
    <w:rsid w:val="003C2BCB"/>
    <w:rsid w:val="003C2C07"/>
    <w:rsid w:val="003C3B76"/>
    <w:rsid w:val="003C460B"/>
    <w:rsid w:val="003C5FFF"/>
    <w:rsid w:val="003C6831"/>
    <w:rsid w:val="003C6AD4"/>
    <w:rsid w:val="003C7C9C"/>
    <w:rsid w:val="003D0A45"/>
    <w:rsid w:val="003D0E6E"/>
    <w:rsid w:val="003D118A"/>
    <w:rsid w:val="003D1583"/>
    <w:rsid w:val="003D180B"/>
    <w:rsid w:val="003D2207"/>
    <w:rsid w:val="003D2496"/>
    <w:rsid w:val="003D26F4"/>
    <w:rsid w:val="003D2C7A"/>
    <w:rsid w:val="003D462E"/>
    <w:rsid w:val="003D475A"/>
    <w:rsid w:val="003D4799"/>
    <w:rsid w:val="003D5A68"/>
    <w:rsid w:val="003D5E0F"/>
    <w:rsid w:val="003D6175"/>
    <w:rsid w:val="003D6945"/>
    <w:rsid w:val="003D78B1"/>
    <w:rsid w:val="003E0315"/>
    <w:rsid w:val="003E05CE"/>
    <w:rsid w:val="003E1192"/>
    <w:rsid w:val="003E140F"/>
    <w:rsid w:val="003E151B"/>
    <w:rsid w:val="003E2B98"/>
    <w:rsid w:val="003E3F12"/>
    <w:rsid w:val="003E407D"/>
    <w:rsid w:val="003E4167"/>
    <w:rsid w:val="003E497A"/>
    <w:rsid w:val="003E4C23"/>
    <w:rsid w:val="003E4CB5"/>
    <w:rsid w:val="003E5192"/>
    <w:rsid w:val="003E7300"/>
    <w:rsid w:val="003E7D78"/>
    <w:rsid w:val="003F04DB"/>
    <w:rsid w:val="003F1110"/>
    <w:rsid w:val="003F19A5"/>
    <w:rsid w:val="003F19FB"/>
    <w:rsid w:val="003F2BDD"/>
    <w:rsid w:val="003F36DC"/>
    <w:rsid w:val="003F3B4B"/>
    <w:rsid w:val="003F3D97"/>
    <w:rsid w:val="003F46E1"/>
    <w:rsid w:val="003F639A"/>
    <w:rsid w:val="003F6429"/>
    <w:rsid w:val="003F6DE0"/>
    <w:rsid w:val="003F7164"/>
    <w:rsid w:val="003F7323"/>
    <w:rsid w:val="00400760"/>
    <w:rsid w:val="00402082"/>
    <w:rsid w:val="004024A1"/>
    <w:rsid w:val="00407260"/>
    <w:rsid w:val="004074BE"/>
    <w:rsid w:val="00407782"/>
    <w:rsid w:val="00407A62"/>
    <w:rsid w:val="00407A81"/>
    <w:rsid w:val="004103D9"/>
    <w:rsid w:val="0041170F"/>
    <w:rsid w:val="00411BD9"/>
    <w:rsid w:val="00411C01"/>
    <w:rsid w:val="00411E72"/>
    <w:rsid w:val="004146B9"/>
    <w:rsid w:val="00414CA0"/>
    <w:rsid w:val="004159F4"/>
    <w:rsid w:val="004163D7"/>
    <w:rsid w:val="00416543"/>
    <w:rsid w:val="00416B80"/>
    <w:rsid w:val="00417D6B"/>
    <w:rsid w:val="004203EF"/>
    <w:rsid w:val="00420A36"/>
    <w:rsid w:val="00420B98"/>
    <w:rsid w:val="004213CE"/>
    <w:rsid w:val="00422C47"/>
    <w:rsid w:val="00423114"/>
    <w:rsid w:val="0042351C"/>
    <w:rsid w:val="004248D6"/>
    <w:rsid w:val="00424964"/>
    <w:rsid w:val="00424EE3"/>
    <w:rsid w:val="004254D8"/>
    <w:rsid w:val="004257CA"/>
    <w:rsid w:val="00426014"/>
    <w:rsid w:val="00427231"/>
    <w:rsid w:val="004277CB"/>
    <w:rsid w:val="0042794B"/>
    <w:rsid w:val="00427A0E"/>
    <w:rsid w:val="00430099"/>
    <w:rsid w:val="004300B2"/>
    <w:rsid w:val="00430542"/>
    <w:rsid w:val="00430B8E"/>
    <w:rsid w:val="00431719"/>
    <w:rsid w:val="00431F95"/>
    <w:rsid w:val="0043293A"/>
    <w:rsid w:val="00432F12"/>
    <w:rsid w:val="00435F41"/>
    <w:rsid w:val="0043647B"/>
    <w:rsid w:val="00440CBA"/>
    <w:rsid w:val="0044175A"/>
    <w:rsid w:val="00442E46"/>
    <w:rsid w:val="0044391D"/>
    <w:rsid w:val="00444339"/>
    <w:rsid w:val="00444A5B"/>
    <w:rsid w:val="00444C89"/>
    <w:rsid w:val="004454FF"/>
    <w:rsid w:val="00446658"/>
    <w:rsid w:val="004467A3"/>
    <w:rsid w:val="00446E77"/>
    <w:rsid w:val="00450249"/>
    <w:rsid w:val="00450F81"/>
    <w:rsid w:val="00452620"/>
    <w:rsid w:val="00453546"/>
    <w:rsid w:val="00453556"/>
    <w:rsid w:val="00453590"/>
    <w:rsid w:val="00454CEB"/>
    <w:rsid w:val="00455F0D"/>
    <w:rsid w:val="00457EE5"/>
    <w:rsid w:val="00460294"/>
    <w:rsid w:val="0046033F"/>
    <w:rsid w:val="00461014"/>
    <w:rsid w:val="00461333"/>
    <w:rsid w:val="004613AD"/>
    <w:rsid w:val="00461431"/>
    <w:rsid w:val="004616BE"/>
    <w:rsid w:val="00461DAF"/>
    <w:rsid w:val="00461F15"/>
    <w:rsid w:val="00462211"/>
    <w:rsid w:val="00462479"/>
    <w:rsid w:val="00462CB2"/>
    <w:rsid w:val="004630FB"/>
    <w:rsid w:val="0046438F"/>
    <w:rsid w:val="00464561"/>
    <w:rsid w:val="004648D5"/>
    <w:rsid w:val="00464BAC"/>
    <w:rsid w:val="00466F0B"/>
    <w:rsid w:val="004701C3"/>
    <w:rsid w:val="004706C1"/>
    <w:rsid w:val="00472868"/>
    <w:rsid w:val="00472BD5"/>
    <w:rsid w:val="00472E67"/>
    <w:rsid w:val="00473D51"/>
    <w:rsid w:val="00473D7F"/>
    <w:rsid w:val="004740B9"/>
    <w:rsid w:val="00474C16"/>
    <w:rsid w:val="004757BE"/>
    <w:rsid w:val="00476348"/>
    <w:rsid w:val="00476E8C"/>
    <w:rsid w:val="00477E79"/>
    <w:rsid w:val="0048268F"/>
    <w:rsid w:val="004827FE"/>
    <w:rsid w:val="0048379E"/>
    <w:rsid w:val="00484E8D"/>
    <w:rsid w:val="00487609"/>
    <w:rsid w:val="0049038F"/>
    <w:rsid w:val="00490468"/>
    <w:rsid w:val="00490A7D"/>
    <w:rsid w:val="00492245"/>
    <w:rsid w:val="004925DD"/>
    <w:rsid w:val="004928C4"/>
    <w:rsid w:val="00492C64"/>
    <w:rsid w:val="00494246"/>
    <w:rsid w:val="00494FB0"/>
    <w:rsid w:val="004954E4"/>
    <w:rsid w:val="004960F8"/>
    <w:rsid w:val="004964C4"/>
    <w:rsid w:val="0049684B"/>
    <w:rsid w:val="0049684D"/>
    <w:rsid w:val="0049773A"/>
    <w:rsid w:val="00497D8D"/>
    <w:rsid w:val="004A0694"/>
    <w:rsid w:val="004A077F"/>
    <w:rsid w:val="004A20B5"/>
    <w:rsid w:val="004A20B7"/>
    <w:rsid w:val="004A2E57"/>
    <w:rsid w:val="004A386C"/>
    <w:rsid w:val="004A4B90"/>
    <w:rsid w:val="004A5322"/>
    <w:rsid w:val="004A5966"/>
    <w:rsid w:val="004A596F"/>
    <w:rsid w:val="004A62E2"/>
    <w:rsid w:val="004A6D35"/>
    <w:rsid w:val="004A7D5D"/>
    <w:rsid w:val="004B1C39"/>
    <w:rsid w:val="004B3773"/>
    <w:rsid w:val="004B614E"/>
    <w:rsid w:val="004B659A"/>
    <w:rsid w:val="004B706D"/>
    <w:rsid w:val="004C071C"/>
    <w:rsid w:val="004C097A"/>
    <w:rsid w:val="004C0982"/>
    <w:rsid w:val="004C165C"/>
    <w:rsid w:val="004C18EF"/>
    <w:rsid w:val="004C1CC4"/>
    <w:rsid w:val="004C1D62"/>
    <w:rsid w:val="004C1F1B"/>
    <w:rsid w:val="004C2236"/>
    <w:rsid w:val="004C61B2"/>
    <w:rsid w:val="004C6390"/>
    <w:rsid w:val="004C7069"/>
    <w:rsid w:val="004C7CE2"/>
    <w:rsid w:val="004D08A7"/>
    <w:rsid w:val="004D0E47"/>
    <w:rsid w:val="004D16D3"/>
    <w:rsid w:val="004D186F"/>
    <w:rsid w:val="004D25A1"/>
    <w:rsid w:val="004D3AFF"/>
    <w:rsid w:val="004D3EE2"/>
    <w:rsid w:val="004D4109"/>
    <w:rsid w:val="004D4396"/>
    <w:rsid w:val="004D4D03"/>
    <w:rsid w:val="004D510B"/>
    <w:rsid w:val="004D51F4"/>
    <w:rsid w:val="004D648E"/>
    <w:rsid w:val="004D680D"/>
    <w:rsid w:val="004D6A77"/>
    <w:rsid w:val="004D6F04"/>
    <w:rsid w:val="004D70ED"/>
    <w:rsid w:val="004D78B4"/>
    <w:rsid w:val="004D7C95"/>
    <w:rsid w:val="004E0A93"/>
    <w:rsid w:val="004E1086"/>
    <w:rsid w:val="004E131A"/>
    <w:rsid w:val="004E2202"/>
    <w:rsid w:val="004E2FEF"/>
    <w:rsid w:val="004E323B"/>
    <w:rsid w:val="004E498E"/>
    <w:rsid w:val="004E4D7C"/>
    <w:rsid w:val="004E5EF0"/>
    <w:rsid w:val="004E602D"/>
    <w:rsid w:val="004E6D06"/>
    <w:rsid w:val="004E723C"/>
    <w:rsid w:val="004E73C8"/>
    <w:rsid w:val="004E770E"/>
    <w:rsid w:val="004E7B12"/>
    <w:rsid w:val="004E7DE7"/>
    <w:rsid w:val="004F06D5"/>
    <w:rsid w:val="004F1520"/>
    <w:rsid w:val="004F37EA"/>
    <w:rsid w:val="004F411F"/>
    <w:rsid w:val="004F45FB"/>
    <w:rsid w:val="004F4B59"/>
    <w:rsid w:val="004F4D53"/>
    <w:rsid w:val="004F5F9A"/>
    <w:rsid w:val="004F794F"/>
    <w:rsid w:val="00500892"/>
    <w:rsid w:val="00500AA1"/>
    <w:rsid w:val="00500ED9"/>
    <w:rsid w:val="00500F9C"/>
    <w:rsid w:val="005016CF"/>
    <w:rsid w:val="00502A92"/>
    <w:rsid w:val="00503D9F"/>
    <w:rsid w:val="00505A45"/>
    <w:rsid w:val="00507240"/>
    <w:rsid w:val="005074B9"/>
    <w:rsid w:val="005074E7"/>
    <w:rsid w:val="00507BA1"/>
    <w:rsid w:val="00507EBE"/>
    <w:rsid w:val="00510E0E"/>
    <w:rsid w:val="005119AB"/>
    <w:rsid w:val="00511B88"/>
    <w:rsid w:val="00512239"/>
    <w:rsid w:val="00512C2E"/>
    <w:rsid w:val="005134EA"/>
    <w:rsid w:val="005141A1"/>
    <w:rsid w:val="0051430B"/>
    <w:rsid w:val="00514754"/>
    <w:rsid w:val="00515A3F"/>
    <w:rsid w:val="00515F1D"/>
    <w:rsid w:val="005169A4"/>
    <w:rsid w:val="00517AAD"/>
    <w:rsid w:val="00520CC3"/>
    <w:rsid w:val="00520D28"/>
    <w:rsid w:val="00520DEF"/>
    <w:rsid w:val="00520E7B"/>
    <w:rsid w:val="00520F29"/>
    <w:rsid w:val="00521311"/>
    <w:rsid w:val="00522D75"/>
    <w:rsid w:val="0052384D"/>
    <w:rsid w:val="00523B0F"/>
    <w:rsid w:val="0052528B"/>
    <w:rsid w:val="0052588F"/>
    <w:rsid w:val="00526154"/>
    <w:rsid w:val="00526D86"/>
    <w:rsid w:val="005270A7"/>
    <w:rsid w:val="00527D45"/>
    <w:rsid w:val="005306F8"/>
    <w:rsid w:val="00530C6A"/>
    <w:rsid w:val="005323CB"/>
    <w:rsid w:val="005325A6"/>
    <w:rsid w:val="0053292D"/>
    <w:rsid w:val="00532D64"/>
    <w:rsid w:val="005340D6"/>
    <w:rsid w:val="005349E5"/>
    <w:rsid w:val="005365E3"/>
    <w:rsid w:val="00536AF8"/>
    <w:rsid w:val="005374B4"/>
    <w:rsid w:val="0053769A"/>
    <w:rsid w:val="005378C0"/>
    <w:rsid w:val="0054000C"/>
    <w:rsid w:val="0054084E"/>
    <w:rsid w:val="00540ECA"/>
    <w:rsid w:val="00541F7C"/>
    <w:rsid w:val="005422D6"/>
    <w:rsid w:val="005433BA"/>
    <w:rsid w:val="00543601"/>
    <w:rsid w:val="00543A00"/>
    <w:rsid w:val="00543ADB"/>
    <w:rsid w:val="00544349"/>
    <w:rsid w:val="005444AE"/>
    <w:rsid w:val="00544892"/>
    <w:rsid w:val="00544956"/>
    <w:rsid w:val="005450B8"/>
    <w:rsid w:val="005454C1"/>
    <w:rsid w:val="00545BA7"/>
    <w:rsid w:val="0054743D"/>
    <w:rsid w:val="0054746A"/>
    <w:rsid w:val="005477DB"/>
    <w:rsid w:val="00547A77"/>
    <w:rsid w:val="00547CCC"/>
    <w:rsid w:val="005513EC"/>
    <w:rsid w:val="00551826"/>
    <w:rsid w:val="00551DC1"/>
    <w:rsid w:val="00551E9B"/>
    <w:rsid w:val="00551F79"/>
    <w:rsid w:val="005527A1"/>
    <w:rsid w:val="00552DAF"/>
    <w:rsid w:val="00552FB8"/>
    <w:rsid w:val="00553687"/>
    <w:rsid w:val="005548FC"/>
    <w:rsid w:val="00554DE8"/>
    <w:rsid w:val="00557243"/>
    <w:rsid w:val="00557D89"/>
    <w:rsid w:val="00557F4C"/>
    <w:rsid w:val="00560494"/>
    <w:rsid w:val="00560759"/>
    <w:rsid w:val="005611B7"/>
    <w:rsid w:val="00561248"/>
    <w:rsid w:val="00561951"/>
    <w:rsid w:val="005623C1"/>
    <w:rsid w:val="0056293D"/>
    <w:rsid w:val="00562E14"/>
    <w:rsid w:val="00562E78"/>
    <w:rsid w:val="005640A9"/>
    <w:rsid w:val="00564569"/>
    <w:rsid w:val="005651EF"/>
    <w:rsid w:val="0056533B"/>
    <w:rsid w:val="005654BE"/>
    <w:rsid w:val="00566BC8"/>
    <w:rsid w:val="00566EAF"/>
    <w:rsid w:val="00567EE8"/>
    <w:rsid w:val="00571097"/>
    <w:rsid w:val="00571674"/>
    <w:rsid w:val="00571852"/>
    <w:rsid w:val="00572E0C"/>
    <w:rsid w:val="00574FCF"/>
    <w:rsid w:val="005754D4"/>
    <w:rsid w:val="0057552E"/>
    <w:rsid w:val="005758C9"/>
    <w:rsid w:val="00575A39"/>
    <w:rsid w:val="00575BF8"/>
    <w:rsid w:val="00576693"/>
    <w:rsid w:val="00577E5D"/>
    <w:rsid w:val="005827D1"/>
    <w:rsid w:val="00583BD0"/>
    <w:rsid w:val="00583D39"/>
    <w:rsid w:val="00584071"/>
    <w:rsid w:val="00584B85"/>
    <w:rsid w:val="005850DE"/>
    <w:rsid w:val="005851DC"/>
    <w:rsid w:val="00585FC0"/>
    <w:rsid w:val="00586DE0"/>
    <w:rsid w:val="005870D6"/>
    <w:rsid w:val="00587119"/>
    <w:rsid w:val="005873D4"/>
    <w:rsid w:val="00587512"/>
    <w:rsid w:val="005915F6"/>
    <w:rsid w:val="00591EBF"/>
    <w:rsid w:val="00591FE4"/>
    <w:rsid w:val="00592B81"/>
    <w:rsid w:val="00593217"/>
    <w:rsid w:val="00594137"/>
    <w:rsid w:val="00595518"/>
    <w:rsid w:val="0059768B"/>
    <w:rsid w:val="005A0437"/>
    <w:rsid w:val="005A1DCF"/>
    <w:rsid w:val="005A20EE"/>
    <w:rsid w:val="005A23A8"/>
    <w:rsid w:val="005A2A4B"/>
    <w:rsid w:val="005A2B8B"/>
    <w:rsid w:val="005A4B01"/>
    <w:rsid w:val="005A4F08"/>
    <w:rsid w:val="005A543E"/>
    <w:rsid w:val="005A57B6"/>
    <w:rsid w:val="005A75FD"/>
    <w:rsid w:val="005A7D6E"/>
    <w:rsid w:val="005A7FDB"/>
    <w:rsid w:val="005B1257"/>
    <w:rsid w:val="005B1614"/>
    <w:rsid w:val="005B1888"/>
    <w:rsid w:val="005B1CE2"/>
    <w:rsid w:val="005B2393"/>
    <w:rsid w:val="005B38D0"/>
    <w:rsid w:val="005B3DE4"/>
    <w:rsid w:val="005B3F75"/>
    <w:rsid w:val="005B5517"/>
    <w:rsid w:val="005B5624"/>
    <w:rsid w:val="005B6C37"/>
    <w:rsid w:val="005B7AA0"/>
    <w:rsid w:val="005C0B70"/>
    <w:rsid w:val="005C27C5"/>
    <w:rsid w:val="005C3426"/>
    <w:rsid w:val="005C3850"/>
    <w:rsid w:val="005C426A"/>
    <w:rsid w:val="005C54C2"/>
    <w:rsid w:val="005C5B1D"/>
    <w:rsid w:val="005C60A5"/>
    <w:rsid w:val="005C68FF"/>
    <w:rsid w:val="005C7737"/>
    <w:rsid w:val="005D01F4"/>
    <w:rsid w:val="005D1AA0"/>
    <w:rsid w:val="005D1E45"/>
    <w:rsid w:val="005D1FF4"/>
    <w:rsid w:val="005D239D"/>
    <w:rsid w:val="005D23D6"/>
    <w:rsid w:val="005D359B"/>
    <w:rsid w:val="005D461F"/>
    <w:rsid w:val="005D4633"/>
    <w:rsid w:val="005D4962"/>
    <w:rsid w:val="005D4DE8"/>
    <w:rsid w:val="005D6068"/>
    <w:rsid w:val="005D6985"/>
    <w:rsid w:val="005D7E90"/>
    <w:rsid w:val="005E0DAE"/>
    <w:rsid w:val="005E0E4F"/>
    <w:rsid w:val="005E1279"/>
    <w:rsid w:val="005E17D6"/>
    <w:rsid w:val="005E4BB0"/>
    <w:rsid w:val="005E4CE7"/>
    <w:rsid w:val="005E6157"/>
    <w:rsid w:val="005E68AA"/>
    <w:rsid w:val="005E6D28"/>
    <w:rsid w:val="005F0DE6"/>
    <w:rsid w:val="005F25F1"/>
    <w:rsid w:val="005F2ACC"/>
    <w:rsid w:val="005F2CBC"/>
    <w:rsid w:val="005F2D45"/>
    <w:rsid w:val="005F2D6A"/>
    <w:rsid w:val="005F42DD"/>
    <w:rsid w:val="005F474D"/>
    <w:rsid w:val="005F58E6"/>
    <w:rsid w:val="005F5AC8"/>
    <w:rsid w:val="005F5E6D"/>
    <w:rsid w:val="005F604D"/>
    <w:rsid w:val="005F6B5F"/>
    <w:rsid w:val="005F7382"/>
    <w:rsid w:val="00600B97"/>
    <w:rsid w:val="00602DB4"/>
    <w:rsid w:val="00602F62"/>
    <w:rsid w:val="006030DB"/>
    <w:rsid w:val="00603384"/>
    <w:rsid w:val="0060375E"/>
    <w:rsid w:val="00603FCC"/>
    <w:rsid w:val="0060405C"/>
    <w:rsid w:val="0060467E"/>
    <w:rsid w:val="00604A12"/>
    <w:rsid w:val="006053A0"/>
    <w:rsid w:val="006066A0"/>
    <w:rsid w:val="0060677E"/>
    <w:rsid w:val="006070D2"/>
    <w:rsid w:val="006073CF"/>
    <w:rsid w:val="006079D8"/>
    <w:rsid w:val="00607BE1"/>
    <w:rsid w:val="00607DE1"/>
    <w:rsid w:val="0061020A"/>
    <w:rsid w:val="006109FF"/>
    <w:rsid w:val="00610C70"/>
    <w:rsid w:val="00610F26"/>
    <w:rsid w:val="00610F84"/>
    <w:rsid w:val="006111D1"/>
    <w:rsid w:val="00611821"/>
    <w:rsid w:val="00611C5D"/>
    <w:rsid w:val="006132D0"/>
    <w:rsid w:val="006137FD"/>
    <w:rsid w:val="00613BE7"/>
    <w:rsid w:val="00615549"/>
    <w:rsid w:val="0061610B"/>
    <w:rsid w:val="00616BC1"/>
    <w:rsid w:val="00617501"/>
    <w:rsid w:val="006175F2"/>
    <w:rsid w:val="00617F65"/>
    <w:rsid w:val="0062071F"/>
    <w:rsid w:val="00620A6F"/>
    <w:rsid w:val="006219B2"/>
    <w:rsid w:val="00621D3B"/>
    <w:rsid w:val="006233BE"/>
    <w:rsid w:val="00624444"/>
    <w:rsid w:val="006244C9"/>
    <w:rsid w:val="00624527"/>
    <w:rsid w:val="00624A10"/>
    <w:rsid w:val="006260DC"/>
    <w:rsid w:val="00626929"/>
    <w:rsid w:val="00626C2A"/>
    <w:rsid w:val="0062707B"/>
    <w:rsid w:val="006316F0"/>
    <w:rsid w:val="00632324"/>
    <w:rsid w:val="006323DF"/>
    <w:rsid w:val="00632E8E"/>
    <w:rsid w:val="00632EC4"/>
    <w:rsid w:val="0063320A"/>
    <w:rsid w:val="0063446B"/>
    <w:rsid w:val="00634788"/>
    <w:rsid w:val="00634B75"/>
    <w:rsid w:val="00634D40"/>
    <w:rsid w:val="0063533A"/>
    <w:rsid w:val="00635381"/>
    <w:rsid w:val="006355DA"/>
    <w:rsid w:val="00635D32"/>
    <w:rsid w:val="0063696F"/>
    <w:rsid w:val="00637317"/>
    <w:rsid w:val="00640058"/>
    <w:rsid w:val="00640474"/>
    <w:rsid w:val="006413F9"/>
    <w:rsid w:val="00643310"/>
    <w:rsid w:val="0064340A"/>
    <w:rsid w:val="006436DC"/>
    <w:rsid w:val="00643F4F"/>
    <w:rsid w:val="00644236"/>
    <w:rsid w:val="006449CD"/>
    <w:rsid w:val="0064503D"/>
    <w:rsid w:val="006464DD"/>
    <w:rsid w:val="00646CEC"/>
    <w:rsid w:val="00646D66"/>
    <w:rsid w:val="00647EAB"/>
    <w:rsid w:val="006546B0"/>
    <w:rsid w:val="00655059"/>
    <w:rsid w:val="0065578A"/>
    <w:rsid w:val="00656561"/>
    <w:rsid w:val="006575D1"/>
    <w:rsid w:val="00657CD2"/>
    <w:rsid w:val="00657EDC"/>
    <w:rsid w:val="00660CEC"/>
    <w:rsid w:val="00660CF4"/>
    <w:rsid w:val="006616C8"/>
    <w:rsid w:val="006620F2"/>
    <w:rsid w:val="006631AB"/>
    <w:rsid w:val="00663ECB"/>
    <w:rsid w:val="00663FEC"/>
    <w:rsid w:val="00664088"/>
    <w:rsid w:val="0066423B"/>
    <w:rsid w:val="00664417"/>
    <w:rsid w:val="006659CA"/>
    <w:rsid w:val="00665B82"/>
    <w:rsid w:val="00666695"/>
    <w:rsid w:val="00671014"/>
    <w:rsid w:val="00671F76"/>
    <w:rsid w:val="006731CB"/>
    <w:rsid w:val="00674549"/>
    <w:rsid w:val="0067576B"/>
    <w:rsid w:val="00675D59"/>
    <w:rsid w:val="00675E7F"/>
    <w:rsid w:val="00676B93"/>
    <w:rsid w:val="00677605"/>
    <w:rsid w:val="006801E2"/>
    <w:rsid w:val="0068458B"/>
    <w:rsid w:val="00684DD3"/>
    <w:rsid w:val="00685E5B"/>
    <w:rsid w:val="0068628B"/>
    <w:rsid w:val="0068662D"/>
    <w:rsid w:val="006868A4"/>
    <w:rsid w:val="006900F2"/>
    <w:rsid w:val="00690293"/>
    <w:rsid w:val="00690C00"/>
    <w:rsid w:val="00690DEB"/>
    <w:rsid w:val="0069174D"/>
    <w:rsid w:val="00691885"/>
    <w:rsid w:val="00691EC3"/>
    <w:rsid w:val="00692A36"/>
    <w:rsid w:val="00692BE9"/>
    <w:rsid w:val="006948BC"/>
    <w:rsid w:val="00694B6D"/>
    <w:rsid w:val="00694EAC"/>
    <w:rsid w:val="006954A6"/>
    <w:rsid w:val="006954AF"/>
    <w:rsid w:val="00695D6C"/>
    <w:rsid w:val="00697099"/>
    <w:rsid w:val="00697785"/>
    <w:rsid w:val="006A0E3F"/>
    <w:rsid w:val="006A0F9D"/>
    <w:rsid w:val="006A1722"/>
    <w:rsid w:val="006A17F1"/>
    <w:rsid w:val="006A22FA"/>
    <w:rsid w:val="006A390D"/>
    <w:rsid w:val="006A3978"/>
    <w:rsid w:val="006A405D"/>
    <w:rsid w:val="006A5655"/>
    <w:rsid w:val="006A5E5E"/>
    <w:rsid w:val="006A62F1"/>
    <w:rsid w:val="006A680B"/>
    <w:rsid w:val="006A6A8B"/>
    <w:rsid w:val="006A6B8D"/>
    <w:rsid w:val="006A728D"/>
    <w:rsid w:val="006A7911"/>
    <w:rsid w:val="006A7E08"/>
    <w:rsid w:val="006B0098"/>
    <w:rsid w:val="006B02CE"/>
    <w:rsid w:val="006B1D0A"/>
    <w:rsid w:val="006B2533"/>
    <w:rsid w:val="006B37EC"/>
    <w:rsid w:val="006B3DA9"/>
    <w:rsid w:val="006B459E"/>
    <w:rsid w:val="006B515D"/>
    <w:rsid w:val="006B5BE4"/>
    <w:rsid w:val="006B5E7F"/>
    <w:rsid w:val="006B5EF4"/>
    <w:rsid w:val="006B606C"/>
    <w:rsid w:val="006B6B6D"/>
    <w:rsid w:val="006B7603"/>
    <w:rsid w:val="006B764A"/>
    <w:rsid w:val="006B7847"/>
    <w:rsid w:val="006C0061"/>
    <w:rsid w:val="006C1C66"/>
    <w:rsid w:val="006C1ED3"/>
    <w:rsid w:val="006C3972"/>
    <w:rsid w:val="006C3A8B"/>
    <w:rsid w:val="006C3BF0"/>
    <w:rsid w:val="006C4038"/>
    <w:rsid w:val="006C4373"/>
    <w:rsid w:val="006C4684"/>
    <w:rsid w:val="006C4FB8"/>
    <w:rsid w:val="006C509C"/>
    <w:rsid w:val="006C534F"/>
    <w:rsid w:val="006C588C"/>
    <w:rsid w:val="006C5A80"/>
    <w:rsid w:val="006C6913"/>
    <w:rsid w:val="006C6A94"/>
    <w:rsid w:val="006C7346"/>
    <w:rsid w:val="006D09C8"/>
    <w:rsid w:val="006D266E"/>
    <w:rsid w:val="006D2982"/>
    <w:rsid w:val="006D3289"/>
    <w:rsid w:val="006D3681"/>
    <w:rsid w:val="006D372D"/>
    <w:rsid w:val="006D3B90"/>
    <w:rsid w:val="006D3D7D"/>
    <w:rsid w:val="006D4A44"/>
    <w:rsid w:val="006D6940"/>
    <w:rsid w:val="006D74B1"/>
    <w:rsid w:val="006E025F"/>
    <w:rsid w:val="006E1144"/>
    <w:rsid w:val="006E1A77"/>
    <w:rsid w:val="006E1FAE"/>
    <w:rsid w:val="006E2F1A"/>
    <w:rsid w:val="006E2F66"/>
    <w:rsid w:val="006E4AEF"/>
    <w:rsid w:val="006E53F2"/>
    <w:rsid w:val="006E78F2"/>
    <w:rsid w:val="006F0734"/>
    <w:rsid w:val="006F0A6E"/>
    <w:rsid w:val="006F19B6"/>
    <w:rsid w:val="006F2143"/>
    <w:rsid w:val="006F231C"/>
    <w:rsid w:val="006F2CB9"/>
    <w:rsid w:val="006F33DD"/>
    <w:rsid w:val="006F3FE0"/>
    <w:rsid w:val="006F5266"/>
    <w:rsid w:val="006F63A0"/>
    <w:rsid w:val="006F76F6"/>
    <w:rsid w:val="006F7F66"/>
    <w:rsid w:val="007003DF"/>
    <w:rsid w:val="00700A55"/>
    <w:rsid w:val="00701940"/>
    <w:rsid w:val="00701ED8"/>
    <w:rsid w:val="0070234E"/>
    <w:rsid w:val="007026DD"/>
    <w:rsid w:val="00702D2C"/>
    <w:rsid w:val="0070365A"/>
    <w:rsid w:val="00703A61"/>
    <w:rsid w:val="00704498"/>
    <w:rsid w:val="00704AC2"/>
    <w:rsid w:val="00704FC7"/>
    <w:rsid w:val="00706613"/>
    <w:rsid w:val="00706836"/>
    <w:rsid w:val="00707820"/>
    <w:rsid w:val="007101F3"/>
    <w:rsid w:val="00710269"/>
    <w:rsid w:val="00710792"/>
    <w:rsid w:val="00710898"/>
    <w:rsid w:val="00710FF8"/>
    <w:rsid w:val="00711137"/>
    <w:rsid w:val="00711544"/>
    <w:rsid w:val="00711BE0"/>
    <w:rsid w:val="00713228"/>
    <w:rsid w:val="007136E8"/>
    <w:rsid w:val="00713AFB"/>
    <w:rsid w:val="00713B03"/>
    <w:rsid w:val="00713E1D"/>
    <w:rsid w:val="00713FA0"/>
    <w:rsid w:val="00714263"/>
    <w:rsid w:val="007152FF"/>
    <w:rsid w:val="0071614B"/>
    <w:rsid w:val="00720173"/>
    <w:rsid w:val="0072033E"/>
    <w:rsid w:val="007203B5"/>
    <w:rsid w:val="0072054C"/>
    <w:rsid w:val="007205BB"/>
    <w:rsid w:val="00720A96"/>
    <w:rsid w:val="00721A16"/>
    <w:rsid w:val="00721E99"/>
    <w:rsid w:val="00722FF8"/>
    <w:rsid w:val="007232A8"/>
    <w:rsid w:val="007239B8"/>
    <w:rsid w:val="00723EC3"/>
    <w:rsid w:val="00725276"/>
    <w:rsid w:val="00725DB7"/>
    <w:rsid w:val="00727F8E"/>
    <w:rsid w:val="00730551"/>
    <w:rsid w:val="00730B0E"/>
    <w:rsid w:val="00732737"/>
    <w:rsid w:val="00733725"/>
    <w:rsid w:val="00734B6D"/>
    <w:rsid w:val="007357D1"/>
    <w:rsid w:val="00735C1E"/>
    <w:rsid w:val="00735D29"/>
    <w:rsid w:val="00736545"/>
    <w:rsid w:val="00736B0A"/>
    <w:rsid w:val="007375C7"/>
    <w:rsid w:val="00737A24"/>
    <w:rsid w:val="007415DF"/>
    <w:rsid w:val="007425F4"/>
    <w:rsid w:val="00742690"/>
    <w:rsid w:val="00742833"/>
    <w:rsid w:val="00743E53"/>
    <w:rsid w:val="00744EC8"/>
    <w:rsid w:val="007453CF"/>
    <w:rsid w:val="007456F7"/>
    <w:rsid w:val="00746A55"/>
    <w:rsid w:val="0074714A"/>
    <w:rsid w:val="00747DD7"/>
    <w:rsid w:val="00747F44"/>
    <w:rsid w:val="007500D6"/>
    <w:rsid w:val="00750C08"/>
    <w:rsid w:val="00751A0C"/>
    <w:rsid w:val="007528A0"/>
    <w:rsid w:val="007529E1"/>
    <w:rsid w:val="00752DE6"/>
    <w:rsid w:val="00753204"/>
    <w:rsid w:val="00754B01"/>
    <w:rsid w:val="0075665C"/>
    <w:rsid w:val="00756F9D"/>
    <w:rsid w:val="007571C2"/>
    <w:rsid w:val="007579A6"/>
    <w:rsid w:val="0076016E"/>
    <w:rsid w:val="00760952"/>
    <w:rsid w:val="00761F04"/>
    <w:rsid w:val="00761F20"/>
    <w:rsid w:val="00761F43"/>
    <w:rsid w:val="00762229"/>
    <w:rsid w:val="00762B54"/>
    <w:rsid w:val="00765116"/>
    <w:rsid w:val="007653D1"/>
    <w:rsid w:val="007659AF"/>
    <w:rsid w:val="00765F05"/>
    <w:rsid w:val="00766A26"/>
    <w:rsid w:val="00767309"/>
    <w:rsid w:val="007673CA"/>
    <w:rsid w:val="00767FD2"/>
    <w:rsid w:val="007710E2"/>
    <w:rsid w:val="0077110C"/>
    <w:rsid w:val="00773B5C"/>
    <w:rsid w:val="007742E1"/>
    <w:rsid w:val="0077499D"/>
    <w:rsid w:val="00774A0B"/>
    <w:rsid w:val="00774D06"/>
    <w:rsid w:val="007764B7"/>
    <w:rsid w:val="007771D9"/>
    <w:rsid w:val="0078033A"/>
    <w:rsid w:val="007803C3"/>
    <w:rsid w:val="00780455"/>
    <w:rsid w:val="007804A2"/>
    <w:rsid w:val="0078186B"/>
    <w:rsid w:val="00781C10"/>
    <w:rsid w:val="00782F7D"/>
    <w:rsid w:val="00783C67"/>
    <w:rsid w:val="00784102"/>
    <w:rsid w:val="007843D9"/>
    <w:rsid w:val="00784F62"/>
    <w:rsid w:val="0078549E"/>
    <w:rsid w:val="00786206"/>
    <w:rsid w:val="00786867"/>
    <w:rsid w:val="0079112B"/>
    <w:rsid w:val="0079143C"/>
    <w:rsid w:val="00792272"/>
    <w:rsid w:val="00792331"/>
    <w:rsid w:val="00792976"/>
    <w:rsid w:val="00793266"/>
    <w:rsid w:val="00793580"/>
    <w:rsid w:val="0079393C"/>
    <w:rsid w:val="00793B1F"/>
    <w:rsid w:val="00794D67"/>
    <w:rsid w:val="007951C1"/>
    <w:rsid w:val="00795365"/>
    <w:rsid w:val="0079564D"/>
    <w:rsid w:val="00796002"/>
    <w:rsid w:val="00796F13"/>
    <w:rsid w:val="00797030"/>
    <w:rsid w:val="00797535"/>
    <w:rsid w:val="007A0172"/>
    <w:rsid w:val="007A074E"/>
    <w:rsid w:val="007A2665"/>
    <w:rsid w:val="007A29A1"/>
    <w:rsid w:val="007A2E5D"/>
    <w:rsid w:val="007A3DAF"/>
    <w:rsid w:val="007A4D11"/>
    <w:rsid w:val="007A5A94"/>
    <w:rsid w:val="007A5E8D"/>
    <w:rsid w:val="007A5F35"/>
    <w:rsid w:val="007A66D5"/>
    <w:rsid w:val="007A6941"/>
    <w:rsid w:val="007A6D7A"/>
    <w:rsid w:val="007B019D"/>
    <w:rsid w:val="007B01FD"/>
    <w:rsid w:val="007B085B"/>
    <w:rsid w:val="007B0E97"/>
    <w:rsid w:val="007B26D3"/>
    <w:rsid w:val="007B2F41"/>
    <w:rsid w:val="007B35D6"/>
    <w:rsid w:val="007B41D8"/>
    <w:rsid w:val="007B4D9A"/>
    <w:rsid w:val="007B5E6B"/>
    <w:rsid w:val="007B64C8"/>
    <w:rsid w:val="007B65E8"/>
    <w:rsid w:val="007B70CE"/>
    <w:rsid w:val="007B762F"/>
    <w:rsid w:val="007B76FF"/>
    <w:rsid w:val="007B7988"/>
    <w:rsid w:val="007B7FAD"/>
    <w:rsid w:val="007C078A"/>
    <w:rsid w:val="007C145B"/>
    <w:rsid w:val="007C155A"/>
    <w:rsid w:val="007C1B55"/>
    <w:rsid w:val="007C20E0"/>
    <w:rsid w:val="007C21B3"/>
    <w:rsid w:val="007C37E7"/>
    <w:rsid w:val="007C4186"/>
    <w:rsid w:val="007C4B90"/>
    <w:rsid w:val="007C5E9A"/>
    <w:rsid w:val="007C65F7"/>
    <w:rsid w:val="007C7B14"/>
    <w:rsid w:val="007C7EFC"/>
    <w:rsid w:val="007D1235"/>
    <w:rsid w:val="007D15BC"/>
    <w:rsid w:val="007D1781"/>
    <w:rsid w:val="007D1B0A"/>
    <w:rsid w:val="007D2244"/>
    <w:rsid w:val="007D2ABD"/>
    <w:rsid w:val="007D2C18"/>
    <w:rsid w:val="007D3F66"/>
    <w:rsid w:val="007D4C53"/>
    <w:rsid w:val="007D5049"/>
    <w:rsid w:val="007D5B4E"/>
    <w:rsid w:val="007D5C16"/>
    <w:rsid w:val="007D6065"/>
    <w:rsid w:val="007D6233"/>
    <w:rsid w:val="007D79CC"/>
    <w:rsid w:val="007E2451"/>
    <w:rsid w:val="007E45A7"/>
    <w:rsid w:val="007E4DFF"/>
    <w:rsid w:val="007E58E2"/>
    <w:rsid w:val="007E5983"/>
    <w:rsid w:val="007E5A36"/>
    <w:rsid w:val="007E5F6B"/>
    <w:rsid w:val="007E76FA"/>
    <w:rsid w:val="007F03FE"/>
    <w:rsid w:val="007F196B"/>
    <w:rsid w:val="007F2685"/>
    <w:rsid w:val="007F345A"/>
    <w:rsid w:val="007F3ED8"/>
    <w:rsid w:val="007F51AA"/>
    <w:rsid w:val="007F5914"/>
    <w:rsid w:val="007F612E"/>
    <w:rsid w:val="007F6508"/>
    <w:rsid w:val="007F71BA"/>
    <w:rsid w:val="008001B2"/>
    <w:rsid w:val="00800371"/>
    <w:rsid w:val="00800769"/>
    <w:rsid w:val="00800FBC"/>
    <w:rsid w:val="0080101F"/>
    <w:rsid w:val="008012AD"/>
    <w:rsid w:val="008012AF"/>
    <w:rsid w:val="00801FB8"/>
    <w:rsid w:val="00802DEF"/>
    <w:rsid w:val="008042C1"/>
    <w:rsid w:val="00806CFB"/>
    <w:rsid w:val="008075B3"/>
    <w:rsid w:val="00807634"/>
    <w:rsid w:val="00807DC7"/>
    <w:rsid w:val="00807FA7"/>
    <w:rsid w:val="008100DA"/>
    <w:rsid w:val="0081081F"/>
    <w:rsid w:val="00810C91"/>
    <w:rsid w:val="008110A6"/>
    <w:rsid w:val="008111A7"/>
    <w:rsid w:val="008148DD"/>
    <w:rsid w:val="00815252"/>
    <w:rsid w:val="00815EB6"/>
    <w:rsid w:val="00816036"/>
    <w:rsid w:val="00816A1E"/>
    <w:rsid w:val="00816B2E"/>
    <w:rsid w:val="00817B4D"/>
    <w:rsid w:val="0082028C"/>
    <w:rsid w:val="008206EB"/>
    <w:rsid w:val="00820ABA"/>
    <w:rsid w:val="00820B03"/>
    <w:rsid w:val="00820F7B"/>
    <w:rsid w:val="00821599"/>
    <w:rsid w:val="00823430"/>
    <w:rsid w:val="008240D6"/>
    <w:rsid w:val="00824AC8"/>
    <w:rsid w:val="00825315"/>
    <w:rsid w:val="00825890"/>
    <w:rsid w:val="008266A3"/>
    <w:rsid w:val="00826DAD"/>
    <w:rsid w:val="0082732F"/>
    <w:rsid w:val="00827370"/>
    <w:rsid w:val="00827488"/>
    <w:rsid w:val="00831D0F"/>
    <w:rsid w:val="00831F7C"/>
    <w:rsid w:val="0083200C"/>
    <w:rsid w:val="008335F1"/>
    <w:rsid w:val="00833C7B"/>
    <w:rsid w:val="0083488C"/>
    <w:rsid w:val="008369D3"/>
    <w:rsid w:val="00836B66"/>
    <w:rsid w:val="00837E30"/>
    <w:rsid w:val="008406EF"/>
    <w:rsid w:val="008407FF"/>
    <w:rsid w:val="00842CD1"/>
    <w:rsid w:val="0084391D"/>
    <w:rsid w:val="0084496A"/>
    <w:rsid w:val="008470E9"/>
    <w:rsid w:val="0084739B"/>
    <w:rsid w:val="008501C9"/>
    <w:rsid w:val="0085025E"/>
    <w:rsid w:val="00850263"/>
    <w:rsid w:val="008510DF"/>
    <w:rsid w:val="00851358"/>
    <w:rsid w:val="0085189B"/>
    <w:rsid w:val="00851BCB"/>
    <w:rsid w:val="00851CD9"/>
    <w:rsid w:val="00852B4D"/>
    <w:rsid w:val="00852C86"/>
    <w:rsid w:val="00852DF6"/>
    <w:rsid w:val="00852EFA"/>
    <w:rsid w:val="008530D3"/>
    <w:rsid w:val="00854B19"/>
    <w:rsid w:val="00855916"/>
    <w:rsid w:val="0085797C"/>
    <w:rsid w:val="00857C81"/>
    <w:rsid w:val="0086037A"/>
    <w:rsid w:val="008623EF"/>
    <w:rsid w:val="00862588"/>
    <w:rsid w:val="00862A09"/>
    <w:rsid w:val="00862BBB"/>
    <w:rsid w:val="00862FB3"/>
    <w:rsid w:val="0086345D"/>
    <w:rsid w:val="0086351A"/>
    <w:rsid w:val="00863657"/>
    <w:rsid w:val="00863FA5"/>
    <w:rsid w:val="008653A7"/>
    <w:rsid w:val="0086588E"/>
    <w:rsid w:val="00866B1C"/>
    <w:rsid w:val="008677DD"/>
    <w:rsid w:val="00867870"/>
    <w:rsid w:val="00870001"/>
    <w:rsid w:val="00870D39"/>
    <w:rsid w:val="00870EE3"/>
    <w:rsid w:val="00871403"/>
    <w:rsid w:val="008720DE"/>
    <w:rsid w:val="00874BA5"/>
    <w:rsid w:val="00875FCC"/>
    <w:rsid w:val="00876634"/>
    <w:rsid w:val="00876676"/>
    <w:rsid w:val="008766A4"/>
    <w:rsid w:val="0087676A"/>
    <w:rsid w:val="008770E4"/>
    <w:rsid w:val="00877AED"/>
    <w:rsid w:val="0088125D"/>
    <w:rsid w:val="00882220"/>
    <w:rsid w:val="008827C2"/>
    <w:rsid w:val="008831F2"/>
    <w:rsid w:val="0088325A"/>
    <w:rsid w:val="00883445"/>
    <w:rsid w:val="00883D0D"/>
    <w:rsid w:val="00883F15"/>
    <w:rsid w:val="008840DF"/>
    <w:rsid w:val="008840EF"/>
    <w:rsid w:val="0088490D"/>
    <w:rsid w:val="00885D87"/>
    <w:rsid w:val="00887528"/>
    <w:rsid w:val="008878D2"/>
    <w:rsid w:val="00887CDB"/>
    <w:rsid w:val="00890FB5"/>
    <w:rsid w:val="00891D03"/>
    <w:rsid w:val="00892B21"/>
    <w:rsid w:val="00892D74"/>
    <w:rsid w:val="00894499"/>
    <w:rsid w:val="0089498F"/>
    <w:rsid w:val="00895901"/>
    <w:rsid w:val="00896865"/>
    <w:rsid w:val="00896E6A"/>
    <w:rsid w:val="008A00A5"/>
    <w:rsid w:val="008A08CD"/>
    <w:rsid w:val="008A1A5C"/>
    <w:rsid w:val="008A1EF9"/>
    <w:rsid w:val="008A34E2"/>
    <w:rsid w:val="008A3FAD"/>
    <w:rsid w:val="008A455F"/>
    <w:rsid w:val="008A4562"/>
    <w:rsid w:val="008A4D52"/>
    <w:rsid w:val="008A5CA6"/>
    <w:rsid w:val="008A5F58"/>
    <w:rsid w:val="008B0259"/>
    <w:rsid w:val="008B063E"/>
    <w:rsid w:val="008B0647"/>
    <w:rsid w:val="008B11A2"/>
    <w:rsid w:val="008B1351"/>
    <w:rsid w:val="008B1777"/>
    <w:rsid w:val="008B1A34"/>
    <w:rsid w:val="008B26DD"/>
    <w:rsid w:val="008B5421"/>
    <w:rsid w:val="008B5A07"/>
    <w:rsid w:val="008B73E6"/>
    <w:rsid w:val="008B7FA3"/>
    <w:rsid w:val="008C004A"/>
    <w:rsid w:val="008C1423"/>
    <w:rsid w:val="008C15B8"/>
    <w:rsid w:val="008C1F7B"/>
    <w:rsid w:val="008C2C26"/>
    <w:rsid w:val="008C3894"/>
    <w:rsid w:val="008C39BF"/>
    <w:rsid w:val="008C50C9"/>
    <w:rsid w:val="008C57BC"/>
    <w:rsid w:val="008C66D4"/>
    <w:rsid w:val="008C6B19"/>
    <w:rsid w:val="008C70D5"/>
    <w:rsid w:val="008D05A1"/>
    <w:rsid w:val="008D094F"/>
    <w:rsid w:val="008D0BBD"/>
    <w:rsid w:val="008D189A"/>
    <w:rsid w:val="008D1B3C"/>
    <w:rsid w:val="008D342F"/>
    <w:rsid w:val="008D63DB"/>
    <w:rsid w:val="008D6474"/>
    <w:rsid w:val="008D695A"/>
    <w:rsid w:val="008D6E20"/>
    <w:rsid w:val="008D6F83"/>
    <w:rsid w:val="008D79DB"/>
    <w:rsid w:val="008E0072"/>
    <w:rsid w:val="008E1A02"/>
    <w:rsid w:val="008E1CD3"/>
    <w:rsid w:val="008E1D3E"/>
    <w:rsid w:val="008E1EC6"/>
    <w:rsid w:val="008E40DE"/>
    <w:rsid w:val="008E4267"/>
    <w:rsid w:val="008E4815"/>
    <w:rsid w:val="008E6077"/>
    <w:rsid w:val="008E7A3E"/>
    <w:rsid w:val="008F0089"/>
    <w:rsid w:val="008F0567"/>
    <w:rsid w:val="008F1A41"/>
    <w:rsid w:val="008F3C36"/>
    <w:rsid w:val="008F3EE2"/>
    <w:rsid w:val="008F4482"/>
    <w:rsid w:val="008F4980"/>
    <w:rsid w:val="008F53B2"/>
    <w:rsid w:val="008F5617"/>
    <w:rsid w:val="008F65E8"/>
    <w:rsid w:val="008F6780"/>
    <w:rsid w:val="008F6C22"/>
    <w:rsid w:val="008F70F6"/>
    <w:rsid w:val="00900048"/>
    <w:rsid w:val="009005DA"/>
    <w:rsid w:val="00900A7F"/>
    <w:rsid w:val="009012C9"/>
    <w:rsid w:val="009015C5"/>
    <w:rsid w:val="00901A57"/>
    <w:rsid w:val="0090203C"/>
    <w:rsid w:val="009044D6"/>
    <w:rsid w:val="00904703"/>
    <w:rsid w:val="00905F03"/>
    <w:rsid w:val="009060A3"/>
    <w:rsid w:val="009063BF"/>
    <w:rsid w:val="00906BCC"/>
    <w:rsid w:val="00906D94"/>
    <w:rsid w:val="0090740E"/>
    <w:rsid w:val="00907CE2"/>
    <w:rsid w:val="00910423"/>
    <w:rsid w:val="00910FDA"/>
    <w:rsid w:val="0091138F"/>
    <w:rsid w:val="00911610"/>
    <w:rsid w:val="00911DF4"/>
    <w:rsid w:val="00912334"/>
    <w:rsid w:val="009128B3"/>
    <w:rsid w:val="00913CBC"/>
    <w:rsid w:val="00914F6A"/>
    <w:rsid w:val="00914F95"/>
    <w:rsid w:val="00914FE3"/>
    <w:rsid w:val="00915033"/>
    <w:rsid w:val="0091553A"/>
    <w:rsid w:val="00916649"/>
    <w:rsid w:val="009168EF"/>
    <w:rsid w:val="00917DB0"/>
    <w:rsid w:val="009207B0"/>
    <w:rsid w:val="00920DA9"/>
    <w:rsid w:val="00921490"/>
    <w:rsid w:val="00921C2A"/>
    <w:rsid w:val="00921E64"/>
    <w:rsid w:val="009228AF"/>
    <w:rsid w:val="00922FBA"/>
    <w:rsid w:val="009231D2"/>
    <w:rsid w:val="009237BE"/>
    <w:rsid w:val="0092462D"/>
    <w:rsid w:val="00924ACD"/>
    <w:rsid w:val="00926702"/>
    <w:rsid w:val="00927062"/>
    <w:rsid w:val="00927282"/>
    <w:rsid w:val="00927FD7"/>
    <w:rsid w:val="0093119A"/>
    <w:rsid w:val="009321C5"/>
    <w:rsid w:val="009321E7"/>
    <w:rsid w:val="00932911"/>
    <w:rsid w:val="00932B72"/>
    <w:rsid w:val="009331C0"/>
    <w:rsid w:val="009346EC"/>
    <w:rsid w:val="00935A05"/>
    <w:rsid w:val="00935C77"/>
    <w:rsid w:val="00936E97"/>
    <w:rsid w:val="00937E1F"/>
    <w:rsid w:val="009404D2"/>
    <w:rsid w:val="00940533"/>
    <w:rsid w:val="00940BE2"/>
    <w:rsid w:val="009422AF"/>
    <w:rsid w:val="0094286D"/>
    <w:rsid w:val="00943041"/>
    <w:rsid w:val="0094351B"/>
    <w:rsid w:val="0094357C"/>
    <w:rsid w:val="00944DD1"/>
    <w:rsid w:val="009450A0"/>
    <w:rsid w:val="0094516B"/>
    <w:rsid w:val="0094548B"/>
    <w:rsid w:val="0094566C"/>
    <w:rsid w:val="00946205"/>
    <w:rsid w:val="009463CF"/>
    <w:rsid w:val="0094641E"/>
    <w:rsid w:val="00946C6C"/>
    <w:rsid w:val="00946E88"/>
    <w:rsid w:val="009471A7"/>
    <w:rsid w:val="00947A8C"/>
    <w:rsid w:val="009507B6"/>
    <w:rsid w:val="00951B30"/>
    <w:rsid w:val="0095208E"/>
    <w:rsid w:val="00952406"/>
    <w:rsid w:val="009542D9"/>
    <w:rsid w:val="00954C13"/>
    <w:rsid w:val="00955F4F"/>
    <w:rsid w:val="00956B41"/>
    <w:rsid w:val="00957CDD"/>
    <w:rsid w:val="00961779"/>
    <w:rsid w:val="0096180B"/>
    <w:rsid w:val="0096182E"/>
    <w:rsid w:val="00962923"/>
    <w:rsid w:val="00962A5A"/>
    <w:rsid w:val="00963455"/>
    <w:rsid w:val="00963638"/>
    <w:rsid w:val="009638FE"/>
    <w:rsid w:val="0096428C"/>
    <w:rsid w:val="0096519D"/>
    <w:rsid w:val="00965C85"/>
    <w:rsid w:val="009663BB"/>
    <w:rsid w:val="009669E6"/>
    <w:rsid w:val="00966D98"/>
    <w:rsid w:val="00966E38"/>
    <w:rsid w:val="00967406"/>
    <w:rsid w:val="009675D1"/>
    <w:rsid w:val="009675E2"/>
    <w:rsid w:val="009725FC"/>
    <w:rsid w:val="00974771"/>
    <w:rsid w:val="00975119"/>
    <w:rsid w:val="00975559"/>
    <w:rsid w:val="0097578E"/>
    <w:rsid w:val="00976A6C"/>
    <w:rsid w:val="00976C81"/>
    <w:rsid w:val="0097795F"/>
    <w:rsid w:val="009804CE"/>
    <w:rsid w:val="00980779"/>
    <w:rsid w:val="00981D15"/>
    <w:rsid w:val="00982178"/>
    <w:rsid w:val="0098327D"/>
    <w:rsid w:val="0098381A"/>
    <w:rsid w:val="00985355"/>
    <w:rsid w:val="00985D1B"/>
    <w:rsid w:val="00985F32"/>
    <w:rsid w:val="0098639D"/>
    <w:rsid w:val="00986FFE"/>
    <w:rsid w:val="009870A3"/>
    <w:rsid w:val="009870BA"/>
    <w:rsid w:val="009875F7"/>
    <w:rsid w:val="00987763"/>
    <w:rsid w:val="00990F9F"/>
    <w:rsid w:val="00991173"/>
    <w:rsid w:val="00991626"/>
    <w:rsid w:val="00992277"/>
    <w:rsid w:val="009928BA"/>
    <w:rsid w:val="00993201"/>
    <w:rsid w:val="009941DF"/>
    <w:rsid w:val="00994504"/>
    <w:rsid w:val="00994A49"/>
    <w:rsid w:val="00994E83"/>
    <w:rsid w:val="00997229"/>
    <w:rsid w:val="009974E4"/>
    <w:rsid w:val="00997C5B"/>
    <w:rsid w:val="009A00EF"/>
    <w:rsid w:val="009A1B25"/>
    <w:rsid w:val="009A1C7B"/>
    <w:rsid w:val="009A20F1"/>
    <w:rsid w:val="009A2547"/>
    <w:rsid w:val="009A3011"/>
    <w:rsid w:val="009A3A1A"/>
    <w:rsid w:val="009A4AF6"/>
    <w:rsid w:val="009A6BAB"/>
    <w:rsid w:val="009A739C"/>
    <w:rsid w:val="009B0F80"/>
    <w:rsid w:val="009B22E9"/>
    <w:rsid w:val="009B22EE"/>
    <w:rsid w:val="009B36EB"/>
    <w:rsid w:val="009B42BA"/>
    <w:rsid w:val="009B446E"/>
    <w:rsid w:val="009B458C"/>
    <w:rsid w:val="009B4FFE"/>
    <w:rsid w:val="009B5912"/>
    <w:rsid w:val="009B597A"/>
    <w:rsid w:val="009C1450"/>
    <w:rsid w:val="009C1CB1"/>
    <w:rsid w:val="009C3340"/>
    <w:rsid w:val="009C4127"/>
    <w:rsid w:val="009C4DD9"/>
    <w:rsid w:val="009C53E2"/>
    <w:rsid w:val="009C56E8"/>
    <w:rsid w:val="009D0BD4"/>
    <w:rsid w:val="009D11D3"/>
    <w:rsid w:val="009D1507"/>
    <w:rsid w:val="009D1887"/>
    <w:rsid w:val="009D4BAE"/>
    <w:rsid w:val="009D7805"/>
    <w:rsid w:val="009D7C3D"/>
    <w:rsid w:val="009E1480"/>
    <w:rsid w:val="009E2683"/>
    <w:rsid w:val="009E282D"/>
    <w:rsid w:val="009E2C33"/>
    <w:rsid w:val="009E2CE3"/>
    <w:rsid w:val="009E32A3"/>
    <w:rsid w:val="009E3D6F"/>
    <w:rsid w:val="009E4892"/>
    <w:rsid w:val="009E53BF"/>
    <w:rsid w:val="009E5500"/>
    <w:rsid w:val="009E5E5E"/>
    <w:rsid w:val="009E69E7"/>
    <w:rsid w:val="009E6FEC"/>
    <w:rsid w:val="009F07B2"/>
    <w:rsid w:val="009F0C63"/>
    <w:rsid w:val="009F1223"/>
    <w:rsid w:val="009F219D"/>
    <w:rsid w:val="009F3052"/>
    <w:rsid w:val="009F3101"/>
    <w:rsid w:val="009F31B3"/>
    <w:rsid w:val="009F4074"/>
    <w:rsid w:val="009F5592"/>
    <w:rsid w:val="009F762D"/>
    <w:rsid w:val="009F772C"/>
    <w:rsid w:val="00A000E9"/>
    <w:rsid w:val="00A00417"/>
    <w:rsid w:val="00A00536"/>
    <w:rsid w:val="00A00A7E"/>
    <w:rsid w:val="00A00E3F"/>
    <w:rsid w:val="00A01F72"/>
    <w:rsid w:val="00A0357A"/>
    <w:rsid w:val="00A03B99"/>
    <w:rsid w:val="00A05D9D"/>
    <w:rsid w:val="00A06F81"/>
    <w:rsid w:val="00A0777F"/>
    <w:rsid w:val="00A079D5"/>
    <w:rsid w:val="00A07CD0"/>
    <w:rsid w:val="00A07D63"/>
    <w:rsid w:val="00A106F9"/>
    <w:rsid w:val="00A11938"/>
    <w:rsid w:val="00A120D7"/>
    <w:rsid w:val="00A12102"/>
    <w:rsid w:val="00A126C2"/>
    <w:rsid w:val="00A12908"/>
    <w:rsid w:val="00A12E7C"/>
    <w:rsid w:val="00A131BD"/>
    <w:rsid w:val="00A13CE4"/>
    <w:rsid w:val="00A14070"/>
    <w:rsid w:val="00A14E18"/>
    <w:rsid w:val="00A15495"/>
    <w:rsid w:val="00A16467"/>
    <w:rsid w:val="00A16F7F"/>
    <w:rsid w:val="00A17CEF"/>
    <w:rsid w:val="00A17FAE"/>
    <w:rsid w:val="00A20767"/>
    <w:rsid w:val="00A21E4B"/>
    <w:rsid w:val="00A2262B"/>
    <w:rsid w:val="00A238EA"/>
    <w:rsid w:val="00A250F3"/>
    <w:rsid w:val="00A25562"/>
    <w:rsid w:val="00A26752"/>
    <w:rsid w:val="00A27801"/>
    <w:rsid w:val="00A31EEA"/>
    <w:rsid w:val="00A31F7E"/>
    <w:rsid w:val="00A32A4D"/>
    <w:rsid w:val="00A32FEC"/>
    <w:rsid w:val="00A33431"/>
    <w:rsid w:val="00A35A33"/>
    <w:rsid w:val="00A364E1"/>
    <w:rsid w:val="00A36903"/>
    <w:rsid w:val="00A378F4"/>
    <w:rsid w:val="00A415DB"/>
    <w:rsid w:val="00A41B43"/>
    <w:rsid w:val="00A41F6E"/>
    <w:rsid w:val="00A4200A"/>
    <w:rsid w:val="00A4208F"/>
    <w:rsid w:val="00A432BF"/>
    <w:rsid w:val="00A43EA9"/>
    <w:rsid w:val="00A44709"/>
    <w:rsid w:val="00A44A29"/>
    <w:rsid w:val="00A45277"/>
    <w:rsid w:val="00A4581D"/>
    <w:rsid w:val="00A45965"/>
    <w:rsid w:val="00A4670E"/>
    <w:rsid w:val="00A46B98"/>
    <w:rsid w:val="00A46DE6"/>
    <w:rsid w:val="00A46FC6"/>
    <w:rsid w:val="00A475EC"/>
    <w:rsid w:val="00A47955"/>
    <w:rsid w:val="00A50104"/>
    <w:rsid w:val="00A5166B"/>
    <w:rsid w:val="00A51C22"/>
    <w:rsid w:val="00A51D02"/>
    <w:rsid w:val="00A52046"/>
    <w:rsid w:val="00A52401"/>
    <w:rsid w:val="00A5504D"/>
    <w:rsid w:val="00A5531C"/>
    <w:rsid w:val="00A56480"/>
    <w:rsid w:val="00A573FC"/>
    <w:rsid w:val="00A5770C"/>
    <w:rsid w:val="00A57F11"/>
    <w:rsid w:val="00A60461"/>
    <w:rsid w:val="00A62044"/>
    <w:rsid w:val="00A624A1"/>
    <w:rsid w:val="00A62DAA"/>
    <w:rsid w:val="00A62FF6"/>
    <w:rsid w:val="00A636D3"/>
    <w:rsid w:val="00A6438F"/>
    <w:rsid w:val="00A64B20"/>
    <w:rsid w:val="00A65009"/>
    <w:rsid w:val="00A65852"/>
    <w:rsid w:val="00A6587B"/>
    <w:rsid w:val="00A6710B"/>
    <w:rsid w:val="00A67AA7"/>
    <w:rsid w:val="00A70C8E"/>
    <w:rsid w:val="00A71B7A"/>
    <w:rsid w:val="00A72518"/>
    <w:rsid w:val="00A7353E"/>
    <w:rsid w:val="00A73AA7"/>
    <w:rsid w:val="00A746B0"/>
    <w:rsid w:val="00A74C41"/>
    <w:rsid w:val="00A75867"/>
    <w:rsid w:val="00A763CD"/>
    <w:rsid w:val="00A76B9B"/>
    <w:rsid w:val="00A76C55"/>
    <w:rsid w:val="00A7717F"/>
    <w:rsid w:val="00A77823"/>
    <w:rsid w:val="00A80C7A"/>
    <w:rsid w:val="00A80E38"/>
    <w:rsid w:val="00A80FBE"/>
    <w:rsid w:val="00A81B2A"/>
    <w:rsid w:val="00A8396C"/>
    <w:rsid w:val="00A83F35"/>
    <w:rsid w:val="00A84CAB"/>
    <w:rsid w:val="00A84CF7"/>
    <w:rsid w:val="00A8634A"/>
    <w:rsid w:val="00A86C57"/>
    <w:rsid w:val="00A86E33"/>
    <w:rsid w:val="00A87934"/>
    <w:rsid w:val="00A879A6"/>
    <w:rsid w:val="00A87AB8"/>
    <w:rsid w:val="00A90974"/>
    <w:rsid w:val="00A90FC1"/>
    <w:rsid w:val="00A917F9"/>
    <w:rsid w:val="00A92D78"/>
    <w:rsid w:val="00A9366B"/>
    <w:rsid w:val="00A93F1E"/>
    <w:rsid w:val="00A94BDC"/>
    <w:rsid w:val="00A94FCE"/>
    <w:rsid w:val="00A9557A"/>
    <w:rsid w:val="00A95F5A"/>
    <w:rsid w:val="00A9663A"/>
    <w:rsid w:val="00A97B0E"/>
    <w:rsid w:val="00AA0136"/>
    <w:rsid w:val="00AA11B4"/>
    <w:rsid w:val="00AA1B61"/>
    <w:rsid w:val="00AA1C75"/>
    <w:rsid w:val="00AA2009"/>
    <w:rsid w:val="00AA20CB"/>
    <w:rsid w:val="00AA26B7"/>
    <w:rsid w:val="00AA30D0"/>
    <w:rsid w:val="00AA3683"/>
    <w:rsid w:val="00AA3CCD"/>
    <w:rsid w:val="00AA4A83"/>
    <w:rsid w:val="00AA4EA3"/>
    <w:rsid w:val="00AA4FAE"/>
    <w:rsid w:val="00AA66EE"/>
    <w:rsid w:val="00AA7365"/>
    <w:rsid w:val="00AB0813"/>
    <w:rsid w:val="00AB0816"/>
    <w:rsid w:val="00AB0BDF"/>
    <w:rsid w:val="00AB0EFB"/>
    <w:rsid w:val="00AB1377"/>
    <w:rsid w:val="00AB1BFA"/>
    <w:rsid w:val="00AB250D"/>
    <w:rsid w:val="00AB2822"/>
    <w:rsid w:val="00AB2A25"/>
    <w:rsid w:val="00AB39CE"/>
    <w:rsid w:val="00AB64B0"/>
    <w:rsid w:val="00AB6616"/>
    <w:rsid w:val="00AB6FC3"/>
    <w:rsid w:val="00AB734B"/>
    <w:rsid w:val="00AB7868"/>
    <w:rsid w:val="00AC149D"/>
    <w:rsid w:val="00AC1B0C"/>
    <w:rsid w:val="00AC2618"/>
    <w:rsid w:val="00AC2CC5"/>
    <w:rsid w:val="00AC359B"/>
    <w:rsid w:val="00AC35A0"/>
    <w:rsid w:val="00AC3923"/>
    <w:rsid w:val="00AC3A58"/>
    <w:rsid w:val="00AC43B7"/>
    <w:rsid w:val="00AC481F"/>
    <w:rsid w:val="00AC521F"/>
    <w:rsid w:val="00AC5BD6"/>
    <w:rsid w:val="00AC695D"/>
    <w:rsid w:val="00AC6F97"/>
    <w:rsid w:val="00AC72E3"/>
    <w:rsid w:val="00AC74CA"/>
    <w:rsid w:val="00AC75B7"/>
    <w:rsid w:val="00AD015B"/>
    <w:rsid w:val="00AD0901"/>
    <w:rsid w:val="00AD15E0"/>
    <w:rsid w:val="00AD3090"/>
    <w:rsid w:val="00AD42C6"/>
    <w:rsid w:val="00AD527A"/>
    <w:rsid w:val="00AD5425"/>
    <w:rsid w:val="00AD56B4"/>
    <w:rsid w:val="00AD714E"/>
    <w:rsid w:val="00AD76F3"/>
    <w:rsid w:val="00AD7D26"/>
    <w:rsid w:val="00AE0DDD"/>
    <w:rsid w:val="00AE26F6"/>
    <w:rsid w:val="00AE2AF6"/>
    <w:rsid w:val="00AE2E70"/>
    <w:rsid w:val="00AE317A"/>
    <w:rsid w:val="00AE34AE"/>
    <w:rsid w:val="00AE3DA4"/>
    <w:rsid w:val="00AE414F"/>
    <w:rsid w:val="00AE4291"/>
    <w:rsid w:val="00AE4366"/>
    <w:rsid w:val="00AE5B69"/>
    <w:rsid w:val="00AE6E97"/>
    <w:rsid w:val="00AE730B"/>
    <w:rsid w:val="00AF03CE"/>
    <w:rsid w:val="00AF26E0"/>
    <w:rsid w:val="00AF3C5E"/>
    <w:rsid w:val="00AF3E82"/>
    <w:rsid w:val="00AF40E9"/>
    <w:rsid w:val="00AF411A"/>
    <w:rsid w:val="00AF4304"/>
    <w:rsid w:val="00AF4B33"/>
    <w:rsid w:val="00AF5AD9"/>
    <w:rsid w:val="00AF6275"/>
    <w:rsid w:val="00AF63EE"/>
    <w:rsid w:val="00AF6686"/>
    <w:rsid w:val="00AF6D7B"/>
    <w:rsid w:val="00AF70D1"/>
    <w:rsid w:val="00AF776B"/>
    <w:rsid w:val="00B0186D"/>
    <w:rsid w:val="00B01C15"/>
    <w:rsid w:val="00B01FD6"/>
    <w:rsid w:val="00B059D7"/>
    <w:rsid w:val="00B06FDC"/>
    <w:rsid w:val="00B0753D"/>
    <w:rsid w:val="00B0774B"/>
    <w:rsid w:val="00B07F05"/>
    <w:rsid w:val="00B10548"/>
    <w:rsid w:val="00B112E1"/>
    <w:rsid w:val="00B11522"/>
    <w:rsid w:val="00B11B78"/>
    <w:rsid w:val="00B13263"/>
    <w:rsid w:val="00B1409E"/>
    <w:rsid w:val="00B143BE"/>
    <w:rsid w:val="00B151EC"/>
    <w:rsid w:val="00B167AD"/>
    <w:rsid w:val="00B173A1"/>
    <w:rsid w:val="00B20217"/>
    <w:rsid w:val="00B20590"/>
    <w:rsid w:val="00B20A2E"/>
    <w:rsid w:val="00B20DB5"/>
    <w:rsid w:val="00B2188B"/>
    <w:rsid w:val="00B22394"/>
    <w:rsid w:val="00B227EA"/>
    <w:rsid w:val="00B22D7B"/>
    <w:rsid w:val="00B24026"/>
    <w:rsid w:val="00B269D2"/>
    <w:rsid w:val="00B26A94"/>
    <w:rsid w:val="00B27377"/>
    <w:rsid w:val="00B27CCA"/>
    <w:rsid w:val="00B30598"/>
    <w:rsid w:val="00B3081E"/>
    <w:rsid w:val="00B31107"/>
    <w:rsid w:val="00B3126B"/>
    <w:rsid w:val="00B31F02"/>
    <w:rsid w:val="00B31FC0"/>
    <w:rsid w:val="00B32123"/>
    <w:rsid w:val="00B330ED"/>
    <w:rsid w:val="00B331BF"/>
    <w:rsid w:val="00B33B3E"/>
    <w:rsid w:val="00B3433E"/>
    <w:rsid w:val="00B34E59"/>
    <w:rsid w:val="00B357F0"/>
    <w:rsid w:val="00B36764"/>
    <w:rsid w:val="00B4077A"/>
    <w:rsid w:val="00B415FB"/>
    <w:rsid w:val="00B42172"/>
    <w:rsid w:val="00B42344"/>
    <w:rsid w:val="00B453B4"/>
    <w:rsid w:val="00B457A8"/>
    <w:rsid w:val="00B472F7"/>
    <w:rsid w:val="00B47909"/>
    <w:rsid w:val="00B47D68"/>
    <w:rsid w:val="00B50059"/>
    <w:rsid w:val="00B50CBD"/>
    <w:rsid w:val="00B51546"/>
    <w:rsid w:val="00B518EB"/>
    <w:rsid w:val="00B51D84"/>
    <w:rsid w:val="00B52516"/>
    <w:rsid w:val="00B529E5"/>
    <w:rsid w:val="00B52AB8"/>
    <w:rsid w:val="00B52C9E"/>
    <w:rsid w:val="00B530D1"/>
    <w:rsid w:val="00B53AB6"/>
    <w:rsid w:val="00B53B47"/>
    <w:rsid w:val="00B5437D"/>
    <w:rsid w:val="00B54984"/>
    <w:rsid w:val="00B54D2B"/>
    <w:rsid w:val="00B55C13"/>
    <w:rsid w:val="00B55E30"/>
    <w:rsid w:val="00B5702B"/>
    <w:rsid w:val="00B57049"/>
    <w:rsid w:val="00B57A6C"/>
    <w:rsid w:val="00B606B3"/>
    <w:rsid w:val="00B6106B"/>
    <w:rsid w:val="00B6111C"/>
    <w:rsid w:val="00B62CA1"/>
    <w:rsid w:val="00B6320E"/>
    <w:rsid w:val="00B63317"/>
    <w:rsid w:val="00B6355A"/>
    <w:rsid w:val="00B63AB0"/>
    <w:rsid w:val="00B64A20"/>
    <w:rsid w:val="00B655D6"/>
    <w:rsid w:val="00B66D38"/>
    <w:rsid w:val="00B67434"/>
    <w:rsid w:val="00B70B98"/>
    <w:rsid w:val="00B713D9"/>
    <w:rsid w:val="00B7199A"/>
    <w:rsid w:val="00B71C1B"/>
    <w:rsid w:val="00B7205E"/>
    <w:rsid w:val="00B741C3"/>
    <w:rsid w:val="00B74525"/>
    <w:rsid w:val="00B80131"/>
    <w:rsid w:val="00B80E23"/>
    <w:rsid w:val="00B820C1"/>
    <w:rsid w:val="00B824F5"/>
    <w:rsid w:val="00B82AD8"/>
    <w:rsid w:val="00B82C95"/>
    <w:rsid w:val="00B83AF5"/>
    <w:rsid w:val="00B83B6C"/>
    <w:rsid w:val="00B84694"/>
    <w:rsid w:val="00B84BA0"/>
    <w:rsid w:val="00B85205"/>
    <w:rsid w:val="00B85C81"/>
    <w:rsid w:val="00B85CD0"/>
    <w:rsid w:val="00B86416"/>
    <w:rsid w:val="00B86766"/>
    <w:rsid w:val="00B87E61"/>
    <w:rsid w:val="00B90C97"/>
    <w:rsid w:val="00B90EA6"/>
    <w:rsid w:val="00B91AAB"/>
    <w:rsid w:val="00B91DF0"/>
    <w:rsid w:val="00B924BE"/>
    <w:rsid w:val="00B930E0"/>
    <w:rsid w:val="00B9395A"/>
    <w:rsid w:val="00B947CA"/>
    <w:rsid w:val="00B959AB"/>
    <w:rsid w:val="00B97839"/>
    <w:rsid w:val="00BA0253"/>
    <w:rsid w:val="00BA10A2"/>
    <w:rsid w:val="00BA17E7"/>
    <w:rsid w:val="00BA1A61"/>
    <w:rsid w:val="00BA2213"/>
    <w:rsid w:val="00BA231A"/>
    <w:rsid w:val="00BA25A7"/>
    <w:rsid w:val="00BA27E6"/>
    <w:rsid w:val="00BA2802"/>
    <w:rsid w:val="00BA2924"/>
    <w:rsid w:val="00BA37CC"/>
    <w:rsid w:val="00BA3ECC"/>
    <w:rsid w:val="00BA3F7B"/>
    <w:rsid w:val="00BA437A"/>
    <w:rsid w:val="00BA44B0"/>
    <w:rsid w:val="00BA467C"/>
    <w:rsid w:val="00BA57BE"/>
    <w:rsid w:val="00BA6882"/>
    <w:rsid w:val="00BA711B"/>
    <w:rsid w:val="00BA717F"/>
    <w:rsid w:val="00BA79A4"/>
    <w:rsid w:val="00BB0C3B"/>
    <w:rsid w:val="00BB1787"/>
    <w:rsid w:val="00BB212E"/>
    <w:rsid w:val="00BB303C"/>
    <w:rsid w:val="00BB4150"/>
    <w:rsid w:val="00BB4BC7"/>
    <w:rsid w:val="00BB5A50"/>
    <w:rsid w:val="00BB5C9C"/>
    <w:rsid w:val="00BB67AD"/>
    <w:rsid w:val="00BB71C1"/>
    <w:rsid w:val="00BC0B97"/>
    <w:rsid w:val="00BC0C0A"/>
    <w:rsid w:val="00BC1255"/>
    <w:rsid w:val="00BC1A80"/>
    <w:rsid w:val="00BC1FEC"/>
    <w:rsid w:val="00BC43CF"/>
    <w:rsid w:val="00BC45DA"/>
    <w:rsid w:val="00BC4F74"/>
    <w:rsid w:val="00BD0FB7"/>
    <w:rsid w:val="00BD1649"/>
    <w:rsid w:val="00BD1C43"/>
    <w:rsid w:val="00BD2068"/>
    <w:rsid w:val="00BD25BD"/>
    <w:rsid w:val="00BD2817"/>
    <w:rsid w:val="00BD2C28"/>
    <w:rsid w:val="00BD3436"/>
    <w:rsid w:val="00BD362C"/>
    <w:rsid w:val="00BD4597"/>
    <w:rsid w:val="00BD4ABE"/>
    <w:rsid w:val="00BD54A0"/>
    <w:rsid w:val="00BD77F6"/>
    <w:rsid w:val="00BD7CFC"/>
    <w:rsid w:val="00BE04D0"/>
    <w:rsid w:val="00BE09E9"/>
    <w:rsid w:val="00BE1A19"/>
    <w:rsid w:val="00BE2F05"/>
    <w:rsid w:val="00BE41B5"/>
    <w:rsid w:val="00BE493E"/>
    <w:rsid w:val="00BE4F10"/>
    <w:rsid w:val="00BE5205"/>
    <w:rsid w:val="00BE5CF8"/>
    <w:rsid w:val="00BE70BA"/>
    <w:rsid w:val="00BE70CF"/>
    <w:rsid w:val="00BE738A"/>
    <w:rsid w:val="00BE7714"/>
    <w:rsid w:val="00BE7C30"/>
    <w:rsid w:val="00BF0072"/>
    <w:rsid w:val="00BF056F"/>
    <w:rsid w:val="00BF0659"/>
    <w:rsid w:val="00BF0841"/>
    <w:rsid w:val="00BF0F77"/>
    <w:rsid w:val="00BF1046"/>
    <w:rsid w:val="00BF117B"/>
    <w:rsid w:val="00BF2501"/>
    <w:rsid w:val="00BF33A2"/>
    <w:rsid w:val="00BF3531"/>
    <w:rsid w:val="00BF378C"/>
    <w:rsid w:val="00BF3EF4"/>
    <w:rsid w:val="00BF595B"/>
    <w:rsid w:val="00BF6616"/>
    <w:rsid w:val="00BF6F14"/>
    <w:rsid w:val="00BF7127"/>
    <w:rsid w:val="00C009BE"/>
    <w:rsid w:val="00C017B9"/>
    <w:rsid w:val="00C020EE"/>
    <w:rsid w:val="00C026D2"/>
    <w:rsid w:val="00C033BE"/>
    <w:rsid w:val="00C058C0"/>
    <w:rsid w:val="00C05D6A"/>
    <w:rsid w:val="00C06A9C"/>
    <w:rsid w:val="00C06C1D"/>
    <w:rsid w:val="00C074A0"/>
    <w:rsid w:val="00C079BA"/>
    <w:rsid w:val="00C101F5"/>
    <w:rsid w:val="00C11067"/>
    <w:rsid w:val="00C118D1"/>
    <w:rsid w:val="00C12277"/>
    <w:rsid w:val="00C12546"/>
    <w:rsid w:val="00C13D33"/>
    <w:rsid w:val="00C13EB2"/>
    <w:rsid w:val="00C14082"/>
    <w:rsid w:val="00C141B9"/>
    <w:rsid w:val="00C14660"/>
    <w:rsid w:val="00C14757"/>
    <w:rsid w:val="00C154D0"/>
    <w:rsid w:val="00C15E92"/>
    <w:rsid w:val="00C15FF5"/>
    <w:rsid w:val="00C164E8"/>
    <w:rsid w:val="00C165FB"/>
    <w:rsid w:val="00C21E21"/>
    <w:rsid w:val="00C222AF"/>
    <w:rsid w:val="00C22FE3"/>
    <w:rsid w:val="00C232FE"/>
    <w:rsid w:val="00C239D5"/>
    <w:rsid w:val="00C24A11"/>
    <w:rsid w:val="00C24B13"/>
    <w:rsid w:val="00C24ED6"/>
    <w:rsid w:val="00C2554B"/>
    <w:rsid w:val="00C25773"/>
    <w:rsid w:val="00C2643C"/>
    <w:rsid w:val="00C2792E"/>
    <w:rsid w:val="00C27EA8"/>
    <w:rsid w:val="00C30006"/>
    <w:rsid w:val="00C31018"/>
    <w:rsid w:val="00C31917"/>
    <w:rsid w:val="00C329C8"/>
    <w:rsid w:val="00C32B24"/>
    <w:rsid w:val="00C34107"/>
    <w:rsid w:val="00C34220"/>
    <w:rsid w:val="00C35289"/>
    <w:rsid w:val="00C364F3"/>
    <w:rsid w:val="00C372BB"/>
    <w:rsid w:val="00C377E8"/>
    <w:rsid w:val="00C41375"/>
    <w:rsid w:val="00C41BA6"/>
    <w:rsid w:val="00C42138"/>
    <w:rsid w:val="00C42D3C"/>
    <w:rsid w:val="00C43C52"/>
    <w:rsid w:val="00C45E92"/>
    <w:rsid w:val="00C46D58"/>
    <w:rsid w:val="00C47505"/>
    <w:rsid w:val="00C509A9"/>
    <w:rsid w:val="00C5111F"/>
    <w:rsid w:val="00C5190F"/>
    <w:rsid w:val="00C52A19"/>
    <w:rsid w:val="00C52CD4"/>
    <w:rsid w:val="00C530E7"/>
    <w:rsid w:val="00C53BF8"/>
    <w:rsid w:val="00C53C06"/>
    <w:rsid w:val="00C53EBD"/>
    <w:rsid w:val="00C55047"/>
    <w:rsid w:val="00C559A3"/>
    <w:rsid w:val="00C57081"/>
    <w:rsid w:val="00C57506"/>
    <w:rsid w:val="00C577D1"/>
    <w:rsid w:val="00C60390"/>
    <w:rsid w:val="00C613BD"/>
    <w:rsid w:val="00C62A49"/>
    <w:rsid w:val="00C62E61"/>
    <w:rsid w:val="00C62F98"/>
    <w:rsid w:val="00C649B5"/>
    <w:rsid w:val="00C64BE3"/>
    <w:rsid w:val="00C64E48"/>
    <w:rsid w:val="00C657AE"/>
    <w:rsid w:val="00C65C98"/>
    <w:rsid w:val="00C675C3"/>
    <w:rsid w:val="00C706D6"/>
    <w:rsid w:val="00C70F79"/>
    <w:rsid w:val="00C71012"/>
    <w:rsid w:val="00C71108"/>
    <w:rsid w:val="00C7113B"/>
    <w:rsid w:val="00C71676"/>
    <w:rsid w:val="00C717A5"/>
    <w:rsid w:val="00C71B64"/>
    <w:rsid w:val="00C71BEF"/>
    <w:rsid w:val="00C7227A"/>
    <w:rsid w:val="00C723AB"/>
    <w:rsid w:val="00C7269C"/>
    <w:rsid w:val="00C72F26"/>
    <w:rsid w:val="00C73D44"/>
    <w:rsid w:val="00C74320"/>
    <w:rsid w:val="00C74EC1"/>
    <w:rsid w:val="00C74F12"/>
    <w:rsid w:val="00C767AA"/>
    <w:rsid w:val="00C8023F"/>
    <w:rsid w:val="00C80B99"/>
    <w:rsid w:val="00C82231"/>
    <w:rsid w:val="00C8266B"/>
    <w:rsid w:val="00C83CA2"/>
    <w:rsid w:val="00C842F1"/>
    <w:rsid w:val="00C84CA2"/>
    <w:rsid w:val="00C84E97"/>
    <w:rsid w:val="00C85616"/>
    <w:rsid w:val="00C858F0"/>
    <w:rsid w:val="00C85997"/>
    <w:rsid w:val="00C85C00"/>
    <w:rsid w:val="00C85DF9"/>
    <w:rsid w:val="00C86DD5"/>
    <w:rsid w:val="00C87B33"/>
    <w:rsid w:val="00C90378"/>
    <w:rsid w:val="00C906FE"/>
    <w:rsid w:val="00C91FD2"/>
    <w:rsid w:val="00C9267F"/>
    <w:rsid w:val="00C9288C"/>
    <w:rsid w:val="00C92DC5"/>
    <w:rsid w:val="00C92E56"/>
    <w:rsid w:val="00C93EE9"/>
    <w:rsid w:val="00C952DD"/>
    <w:rsid w:val="00C9711D"/>
    <w:rsid w:val="00C973DD"/>
    <w:rsid w:val="00CA0B67"/>
    <w:rsid w:val="00CA0C4A"/>
    <w:rsid w:val="00CA1163"/>
    <w:rsid w:val="00CA1647"/>
    <w:rsid w:val="00CA1755"/>
    <w:rsid w:val="00CA1EB1"/>
    <w:rsid w:val="00CA4820"/>
    <w:rsid w:val="00CA4824"/>
    <w:rsid w:val="00CA4A22"/>
    <w:rsid w:val="00CA4ABD"/>
    <w:rsid w:val="00CA4EE6"/>
    <w:rsid w:val="00CA57EB"/>
    <w:rsid w:val="00CA586A"/>
    <w:rsid w:val="00CA5C1B"/>
    <w:rsid w:val="00CB0636"/>
    <w:rsid w:val="00CB06DA"/>
    <w:rsid w:val="00CB2030"/>
    <w:rsid w:val="00CB4F62"/>
    <w:rsid w:val="00CB58AE"/>
    <w:rsid w:val="00CB637B"/>
    <w:rsid w:val="00CB79F7"/>
    <w:rsid w:val="00CB7BCA"/>
    <w:rsid w:val="00CC028E"/>
    <w:rsid w:val="00CC06FF"/>
    <w:rsid w:val="00CC399C"/>
    <w:rsid w:val="00CC3B8D"/>
    <w:rsid w:val="00CC3D9D"/>
    <w:rsid w:val="00CC46A1"/>
    <w:rsid w:val="00CC522C"/>
    <w:rsid w:val="00CC57EA"/>
    <w:rsid w:val="00CC6E97"/>
    <w:rsid w:val="00CD0021"/>
    <w:rsid w:val="00CD0318"/>
    <w:rsid w:val="00CD08E5"/>
    <w:rsid w:val="00CD2A28"/>
    <w:rsid w:val="00CD3BF3"/>
    <w:rsid w:val="00CD4CDE"/>
    <w:rsid w:val="00CD578C"/>
    <w:rsid w:val="00CD5AFE"/>
    <w:rsid w:val="00CE0F55"/>
    <w:rsid w:val="00CE129E"/>
    <w:rsid w:val="00CE1A44"/>
    <w:rsid w:val="00CE3C11"/>
    <w:rsid w:val="00CE40A0"/>
    <w:rsid w:val="00CE4899"/>
    <w:rsid w:val="00CE4E72"/>
    <w:rsid w:val="00CE587D"/>
    <w:rsid w:val="00CE7741"/>
    <w:rsid w:val="00CE7AED"/>
    <w:rsid w:val="00CF028B"/>
    <w:rsid w:val="00CF0F21"/>
    <w:rsid w:val="00CF1C5F"/>
    <w:rsid w:val="00CF2313"/>
    <w:rsid w:val="00CF3927"/>
    <w:rsid w:val="00CF7262"/>
    <w:rsid w:val="00CF795B"/>
    <w:rsid w:val="00CF79A9"/>
    <w:rsid w:val="00D001F0"/>
    <w:rsid w:val="00D0184F"/>
    <w:rsid w:val="00D0188F"/>
    <w:rsid w:val="00D02304"/>
    <w:rsid w:val="00D035F7"/>
    <w:rsid w:val="00D06344"/>
    <w:rsid w:val="00D0660B"/>
    <w:rsid w:val="00D066BC"/>
    <w:rsid w:val="00D07109"/>
    <w:rsid w:val="00D07A4C"/>
    <w:rsid w:val="00D10042"/>
    <w:rsid w:val="00D1034F"/>
    <w:rsid w:val="00D120AC"/>
    <w:rsid w:val="00D132F0"/>
    <w:rsid w:val="00D13E33"/>
    <w:rsid w:val="00D14560"/>
    <w:rsid w:val="00D17988"/>
    <w:rsid w:val="00D20B12"/>
    <w:rsid w:val="00D2139E"/>
    <w:rsid w:val="00D24430"/>
    <w:rsid w:val="00D2494B"/>
    <w:rsid w:val="00D24A08"/>
    <w:rsid w:val="00D25431"/>
    <w:rsid w:val="00D26211"/>
    <w:rsid w:val="00D267B4"/>
    <w:rsid w:val="00D26C08"/>
    <w:rsid w:val="00D27996"/>
    <w:rsid w:val="00D303A3"/>
    <w:rsid w:val="00D32378"/>
    <w:rsid w:val="00D3258A"/>
    <w:rsid w:val="00D32A7B"/>
    <w:rsid w:val="00D33DC1"/>
    <w:rsid w:val="00D3470E"/>
    <w:rsid w:val="00D34AFE"/>
    <w:rsid w:val="00D35554"/>
    <w:rsid w:val="00D379BB"/>
    <w:rsid w:val="00D37A87"/>
    <w:rsid w:val="00D37D50"/>
    <w:rsid w:val="00D37D69"/>
    <w:rsid w:val="00D402CF"/>
    <w:rsid w:val="00D4055F"/>
    <w:rsid w:val="00D40727"/>
    <w:rsid w:val="00D40CB1"/>
    <w:rsid w:val="00D41268"/>
    <w:rsid w:val="00D413B8"/>
    <w:rsid w:val="00D41616"/>
    <w:rsid w:val="00D418F4"/>
    <w:rsid w:val="00D42A46"/>
    <w:rsid w:val="00D42CC3"/>
    <w:rsid w:val="00D436BF"/>
    <w:rsid w:val="00D439E9"/>
    <w:rsid w:val="00D43B36"/>
    <w:rsid w:val="00D43CE4"/>
    <w:rsid w:val="00D43F88"/>
    <w:rsid w:val="00D44D44"/>
    <w:rsid w:val="00D44D96"/>
    <w:rsid w:val="00D45918"/>
    <w:rsid w:val="00D46E54"/>
    <w:rsid w:val="00D46F18"/>
    <w:rsid w:val="00D4732F"/>
    <w:rsid w:val="00D47904"/>
    <w:rsid w:val="00D502A1"/>
    <w:rsid w:val="00D50DB8"/>
    <w:rsid w:val="00D517B6"/>
    <w:rsid w:val="00D521A0"/>
    <w:rsid w:val="00D521A7"/>
    <w:rsid w:val="00D5226F"/>
    <w:rsid w:val="00D526D3"/>
    <w:rsid w:val="00D52A56"/>
    <w:rsid w:val="00D52ECB"/>
    <w:rsid w:val="00D535A6"/>
    <w:rsid w:val="00D54954"/>
    <w:rsid w:val="00D577BF"/>
    <w:rsid w:val="00D61C24"/>
    <w:rsid w:val="00D6451D"/>
    <w:rsid w:val="00D646A1"/>
    <w:rsid w:val="00D64DE1"/>
    <w:rsid w:val="00D64F6B"/>
    <w:rsid w:val="00D64FA3"/>
    <w:rsid w:val="00D65FDC"/>
    <w:rsid w:val="00D66C78"/>
    <w:rsid w:val="00D672D8"/>
    <w:rsid w:val="00D704CA"/>
    <w:rsid w:val="00D70D23"/>
    <w:rsid w:val="00D70E97"/>
    <w:rsid w:val="00D716ED"/>
    <w:rsid w:val="00D717AC"/>
    <w:rsid w:val="00D722D9"/>
    <w:rsid w:val="00D73D6A"/>
    <w:rsid w:val="00D74EB3"/>
    <w:rsid w:val="00D74FFC"/>
    <w:rsid w:val="00D75412"/>
    <w:rsid w:val="00D77D73"/>
    <w:rsid w:val="00D80286"/>
    <w:rsid w:val="00D81189"/>
    <w:rsid w:val="00D81BEF"/>
    <w:rsid w:val="00D82F2A"/>
    <w:rsid w:val="00D833AE"/>
    <w:rsid w:val="00D8461B"/>
    <w:rsid w:val="00D84A48"/>
    <w:rsid w:val="00D84F7A"/>
    <w:rsid w:val="00D85783"/>
    <w:rsid w:val="00D85A43"/>
    <w:rsid w:val="00D86710"/>
    <w:rsid w:val="00D86A03"/>
    <w:rsid w:val="00D86F54"/>
    <w:rsid w:val="00D8731F"/>
    <w:rsid w:val="00D874C0"/>
    <w:rsid w:val="00D91599"/>
    <w:rsid w:val="00D9175A"/>
    <w:rsid w:val="00D919F8"/>
    <w:rsid w:val="00D92859"/>
    <w:rsid w:val="00D92909"/>
    <w:rsid w:val="00D938FC"/>
    <w:rsid w:val="00D941D3"/>
    <w:rsid w:val="00D94C25"/>
    <w:rsid w:val="00D97E06"/>
    <w:rsid w:val="00DA0428"/>
    <w:rsid w:val="00DA0765"/>
    <w:rsid w:val="00DA3140"/>
    <w:rsid w:val="00DA415C"/>
    <w:rsid w:val="00DA4CCE"/>
    <w:rsid w:val="00DA4DCE"/>
    <w:rsid w:val="00DA50CD"/>
    <w:rsid w:val="00DA50DC"/>
    <w:rsid w:val="00DA6BDA"/>
    <w:rsid w:val="00DA7001"/>
    <w:rsid w:val="00DA7280"/>
    <w:rsid w:val="00DA7FDA"/>
    <w:rsid w:val="00DB05D8"/>
    <w:rsid w:val="00DB080D"/>
    <w:rsid w:val="00DB15C2"/>
    <w:rsid w:val="00DB15DE"/>
    <w:rsid w:val="00DB2023"/>
    <w:rsid w:val="00DB2046"/>
    <w:rsid w:val="00DB22D1"/>
    <w:rsid w:val="00DB29A7"/>
    <w:rsid w:val="00DB2F19"/>
    <w:rsid w:val="00DB4D90"/>
    <w:rsid w:val="00DB5A42"/>
    <w:rsid w:val="00DB6AE0"/>
    <w:rsid w:val="00DB727F"/>
    <w:rsid w:val="00DB7291"/>
    <w:rsid w:val="00DB7CC0"/>
    <w:rsid w:val="00DC111D"/>
    <w:rsid w:val="00DC12A7"/>
    <w:rsid w:val="00DC1AF2"/>
    <w:rsid w:val="00DC26A0"/>
    <w:rsid w:val="00DC2C2C"/>
    <w:rsid w:val="00DC2FAF"/>
    <w:rsid w:val="00DC34C9"/>
    <w:rsid w:val="00DC3C73"/>
    <w:rsid w:val="00DC4027"/>
    <w:rsid w:val="00DC4434"/>
    <w:rsid w:val="00DC4D5F"/>
    <w:rsid w:val="00DC4E6E"/>
    <w:rsid w:val="00DC5924"/>
    <w:rsid w:val="00DC6F64"/>
    <w:rsid w:val="00DC71EB"/>
    <w:rsid w:val="00DC7A16"/>
    <w:rsid w:val="00DC7E14"/>
    <w:rsid w:val="00DD04A0"/>
    <w:rsid w:val="00DD1F1D"/>
    <w:rsid w:val="00DD3569"/>
    <w:rsid w:val="00DD3D11"/>
    <w:rsid w:val="00DD5194"/>
    <w:rsid w:val="00DD5362"/>
    <w:rsid w:val="00DD58BB"/>
    <w:rsid w:val="00DD69DC"/>
    <w:rsid w:val="00DD715D"/>
    <w:rsid w:val="00DD7615"/>
    <w:rsid w:val="00DD7C2B"/>
    <w:rsid w:val="00DE00E9"/>
    <w:rsid w:val="00DE14F3"/>
    <w:rsid w:val="00DE1FF4"/>
    <w:rsid w:val="00DE251D"/>
    <w:rsid w:val="00DE3BB2"/>
    <w:rsid w:val="00DE3DB7"/>
    <w:rsid w:val="00DE515B"/>
    <w:rsid w:val="00DE5639"/>
    <w:rsid w:val="00DE64D4"/>
    <w:rsid w:val="00DE6AE8"/>
    <w:rsid w:val="00DE6BFF"/>
    <w:rsid w:val="00DE70C5"/>
    <w:rsid w:val="00DE7546"/>
    <w:rsid w:val="00DE781E"/>
    <w:rsid w:val="00DF0648"/>
    <w:rsid w:val="00DF0A65"/>
    <w:rsid w:val="00DF0D8F"/>
    <w:rsid w:val="00DF1834"/>
    <w:rsid w:val="00DF30EA"/>
    <w:rsid w:val="00DF4900"/>
    <w:rsid w:val="00DF51C9"/>
    <w:rsid w:val="00DF54F6"/>
    <w:rsid w:val="00DF5BCB"/>
    <w:rsid w:val="00DF6304"/>
    <w:rsid w:val="00DF6527"/>
    <w:rsid w:val="00E0014B"/>
    <w:rsid w:val="00E0036B"/>
    <w:rsid w:val="00E01694"/>
    <w:rsid w:val="00E017A4"/>
    <w:rsid w:val="00E02E24"/>
    <w:rsid w:val="00E03A0A"/>
    <w:rsid w:val="00E03C76"/>
    <w:rsid w:val="00E07439"/>
    <w:rsid w:val="00E07475"/>
    <w:rsid w:val="00E078C1"/>
    <w:rsid w:val="00E07C7D"/>
    <w:rsid w:val="00E07F51"/>
    <w:rsid w:val="00E1019D"/>
    <w:rsid w:val="00E10CA9"/>
    <w:rsid w:val="00E10E23"/>
    <w:rsid w:val="00E11D71"/>
    <w:rsid w:val="00E11F4F"/>
    <w:rsid w:val="00E13AA4"/>
    <w:rsid w:val="00E13B12"/>
    <w:rsid w:val="00E1459A"/>
    <w:rsid w:val="00E14644"/>
    <w:rsid w:val="00E15113"/>
    <w:rsid w:val="00E152AE"/>
    <w:rsid w:val="00E15AEF"/>
    <w:rsid w:val="00E17AB0"/>
    <w:rsid w:val="00E203A3"/>
    <w:rsid w:val="00E20532"/>
    <w:rsid w:val="00E21426"/>
    <w:rsid w:val="00E21D3E"/>
    <w:rsid w:val="00E220C7"/>
    <w:rsid w:val="00E22AB5"/>
    <w:rsid w:val="00E24CCD"/>
    <w:rsid w:val="00E259C6"/>
    <w:rsid w:val="00E26173"/>
    <w:rsid w:val="00E266CB"/>
    <w:rsid w:val="00E27C4E"/>
    <w:rsid w:val="00E3110A"/>
    <w:rsid w:val="00E312D2"/>
    <w:rsid w:val="00E3133D"/>
    <w:rsid w:val="00E32508"/>
    <w:rsid w:val="00E338B0"/>
    <w:rsid w:val="00E34232"/>
    <w:rsid w:val="00E35660"/>
    <w:rsid w:val="00E356B5"/>
    <w:rsid w:val="00E35B2F"/>
    <w:rsid w:val="00E371ED"/>
    <w:rsid w:val="00E372C5"/>
    <w:rsid w:val="00E372E7"/>
    <w:rsid w:val="00E37304"/>
    <w:rsid w:val="00E379DC"/>
    <w:rsid w:val="00E4090C"/>
    <w:rsid w:val="00E40916"/>
    <w:rsid w:val="00E427D0"/>
    <w:rsid w:val="00E42B89"/>
    <w:rsid w:val="00E42D0B"/>
    <w:rsid w:val="00E437A2"/>
    <w:rsid w:val="00E43AD0"/>
    <w:rsid w:val="00E44A78"/>
    <w:rsid w:val="00E457D1"/>
    <w:rsid w:val="00E47A23"/>
    <w:rsid w:val="00E500BC"/>
    <w:rsid w:val="00E50E61"/>
    <w:rsid w:val="00E51967"/>
    <w:rsid w:val="00E52155"/>
    <w:rsid w:val="00E54BB2"/>
    <w:rsid w:val="00E556B6"/>
    <w:rsid w:val="00E573A5"/>
    <w:rsid w:val="00E57411"/>
    <w:rsid w:val="00E60019"/>
    <w:rsid w:val="00E6263A"/>
    <w:rsid w:val="00E63974"/>
    <w:rsid w:val="00E63F02"/>
    <w:rsid w:val="00E6489B"/>
    <w:rsid w:val="00E64F52"/>
    <w:rsid w:val="00E66059"/>
    <w:rsid w:val="00E6622F"/>
    <w:rsid w:val="00E66A1D"/>
    <w:rsid w:val="00E70090"/>
    <w:rsid w:val="00E7038F"/>
    <w:rsid w:val="00E706CB"/>
    <w:rsid w:val="00E7188E"/>
    <w:rsid w:val="00E7194A"/>
    <w:rsid w:val="00E72386"/>
    <w:rsid w:val="00E7242A"/>
    <w:rsid w:val="00E731CE"/>
    <w:rsid w:val="00E737B1"/>
    <w:rsid w:val="00E749F9"/>
    <w:rsid w:val="00E74A9C"/>
    <w:rsid w:val="00E75405"/>
    <w:rsid w:val="00E766FD"/>
    <w:rsid w:val="00E768C7"/>
    <w:rsid w:val="00E773A9"/>
    <w:rsid w:val="00E77483"/>
    <w:rsid w:val="00E802EF"/>
    <w:rsid w:val="00E80581"/>
    <w:rsid w:val="00E82688"/>
    <w:rsid w:val="00E83092"/>
    <w:rsid w:val="00E83347"/>
    <w:rsid w:val="00E83CB7"/>
    <w:rsid w:val="00E849F4"/>
    <w:rsid w:val="00E84A10"/>
    <w:rsid w:val="00E85B06"/>
    <w:rsid w:val="00E85BDB"/>
    <w:rsid w:val="00E86482"/>
    <w:rsid w:val="00E8688B"/>
    <w:rsid w:val="00E86DEF"/>
    <w:rsid w:val="00E87CA7"/>
    <w:rsid w:val="00E90737"/>
    <w:rsid w:val="00E91446"/>
    <w:rsid w:val="00E91827"/>
    <w:rsid w:val="00E93849"/>
    <w:rsid w:val="00E952CE"/>
    <w:rsid w:val="00E96AE6"/>
    <w:rsid w:val="00E96E59"/>
    <w:rsid w:val="00E96E98"/>
    <w:rsid w:val="00E9703F"/>
    <w:rsid w:val="00EA0F95"/>
    <w:rsid w:val="00EA19C4"/>
    <w:rsid w:val="00EA1CCC"/>
    <w:rsid w:val="00EA207D"/>
    <w:rsid w:val="00EA2661"/>
    <w:rsid w:val="00EA2C67"/>
    <w:rsid w:val="00EA2F88"/>
    <w:rsid w:val="00EA3629"/>
    <w:rsid w:val="00EA384E"/>
    <w:rsid w:val="00EA405B"/>
    <w:rsid w:val="00EA4583"/>
    <w:rsid w:val="00EA5209"/>
    <w:rsid w:val="00EA5E04"/>
    <w:rsid w:val="00EA7737"/>
    <w:rsid w:val="00EA7FAB"/>
    <w:rsid w:val="00EB0576"/>
    <w:rsid w:val="00EB08B8"/>
    <w:rsid w:val="00EB1C16"/>
    <w:rsid w:val="00EB1DA9"/>
    <w:rsid w:val="00EB1F49"/>
    <w:rsid w:val="00EB2F2B"/>
    <w:rsid w:val="00EB34D0"/>
    <w:rsid w:val="00EB35CF"/>
    <w:rsid w:val="00EB43A7"/>
    <w:rsid w:val="00EB4532"/>
    <w:rsid w:val="00EB48DE"/>
    <w:rsid w:val="00EB499A"/>
    <w:rsid w:val="00EB51D1"/>
    <w:rsid w:val="00EB54D7"/>
    <w:rsid w:val="00EB593B"/>
    <w:rsid w:val="00EB6CA2"/>
    <w:rsid w:val="00EB6F77"/>
    <w:rsid w:val="00EB7096"/>
    <w:rsid w:val="00EC0239"/>
    <w:rsid w:val="00EC0391"/>
    <w:rsid w:val="00EC0CC4"/>
    <w:rsid w:val="00EC1435"/>
    <w:rsid w:val="00EC1810"/>
    <w:rsid w:val="00EC1A52"/>
    <w:rsid w:val="00EC2133"/>
    <w:rsid w:val="00EC3604"/>
    <w:rsid w:val="00EC3686"/>
    <w:rsid w:val="00EC3F21"/>
    <w:rsid w:val="00EC3FCE"/>
    <w:rsid w:val="00EC41C7"/>
    <w:rsid w:val="00EC4209"/>
    <w:rsid w:val="00EC4762"/>
    <w:rsid w:val="00EC6032"/>
    <w:rsid w:val="00EC67A2"/>
    <w:rsid w:val="00EC6E20"/>
    <w:rsid w:val="00EC78CC"/>
    <w:rsid w:val="00EC7B3D"/>
    <w:rsid w:val="00EC7C6E"/>
    <w:rsid w:val="00ED05BA"/>
    <w:rsid w:val="00ED07E3"/>
    <w:rsid w:val="00ED25BC"/>
    <w:rsid w:val="00ED35AD"/>
    <w:rsid w:val="00ED4766"/>
    <w:rsid w:val="00ED4BFB"/>
    <w:rsid w:val="00ED627F"/>
    <w:rsid w:val="00ED63EF"/>
    <w:rsid w:val="00ED7CD6"/>
    <w:rsid w:val="00EE0170"/>
    <w:rsid w:val="00EE03A3"/>
    <w:rsid w:val="00EE14F8"/>
    <w:rsid w:val="00EE2AB7"/>
    <w:rsid w:val="00EE2FB0"/>
    <w:rsid w:val="00EE3CA4"/>
    <w:rsid w:val="00EE3D63"/>
    <w:rsid w:val="00EE4859"/>
    <w:rsid w:val="00EE4CAD"/>
    <w:rsid w:val="00EE586E"/>
    <w:rsid w:val="00EE5C06"/>
    <w:rsid w:val="00EE6615"/>
    <w:rsid w:val="00EE6A6D"/>
    <w:rsid w:val="00EE6BCA"/>
    <w:rsid w:val="00EE7359"/>
    <w:rsid w:val="00EE740F"/>
    <w:rsid w:val="00EF0A40"/>
    <w:rsid w:val="00EF12BC"/>
    <w:rsid w:val="00EF1626"/>
    <w:rsid w:val="00EF2866"/>
    <w:rsid w:val="00EF3851"/>
    <w:rsid w:val="00EF3A62"/>
    <w:rsid w:val="00EF4B41"/>
    <w:rsid w:val="00EF4E3C"/>
    <w:rsid w:val="00EF4E49"/>
    <w:rsid w:val="00EF5D50"/>
    <w:rsid w:val="00EF624B"/>
    <w:rsid w:val="00F002EB"/>
    <w:rsid w:val="00F004BA"/>
    <w:rsid w:val="00F005A2"/>
    <w:rsid w:val="00F00FB9"/>
    <w:rsid w:val="00F0127E"/>
    <w:rsid w:val="00F02BA5"/>
    <w:rsid w:val="00F034B7"/>
    <w:rsid w:val="00F03627"/>
    <w:rsid w:val="00F03CA7"/>
    <w:rsid w:val="00F03E6A"/>
    <w:rsid w:val="00F04A85"/>
    <w:rsid w:val="00F04F04"/>
    <w:rsid w:val="00F06EC3"/>
    <w:rsid w:val="00F10EFA"/>
    <w:rsid w:val="00F13AC8"/>
    <w:rsid w:val="00F13AE8"/>
    <w:rsid w:val="00F14AAA"/>
    <w:rsid w:val="00F14D08"/>
    <w:rsid w:val="00F15B0E"/>
    <w:rsid w:val="00F1633C"/>
    <w:rsid w:val="00F16363"/>
    <w:rsid w:val="00F16F12"/>
    <w:rsid w:val="00F17251"/>
    <w:rsid w:val="00F1740E"/>
    <w:rsid w:val="00F17DE4"/>
    <w:rsid w:val="00F21479"/>
    <w:rsid w:val="00F2206E"/>
    <w:rsid w:val="00F22691"/>
    <w:rsid w:val="00F2376B"/>
    <w:rsid w:val="00F23EA1"/>
    <w:rsid w:val="00F2427A"/>
    <w:rsid w:val="00F252CC"/>
    <w:rsid w:val="00F25F7C"/>
    <w:rsid w:val="00F2648C"/>
    <w:rsid w:val="00F26610"/>
    <w:rsid w:val="00F26C8B"/>
    <w:rsid w:val="00F278EE"/>
    <w:rsid w:val="00F300DD"/>
    <w:rsid w:val="00F308A0"/>
    <w:rsid w:val="00F30D4D"/>
    <w:rsid w:val="00F31982"/>
    <w:rsid w:val="00F327A4"/>
    <w:rsid w:val="00F32EE0"/>
    <w:rsid w:val="00F32F62"/>
    <w:rsid w:val="00F33006"/>
    <w:rsid w:val="00F336A9"/>
    <w:rsid w:val="00F33AEE"/>
    <w:rsid w:val="00F343E9"/>
    <w:rsid w:val="00F345DA"/>
    <w:rsid w:val="00F34F55"/>
    <w:rsid w:val="00F3504A"/>
    <w:rsid w:val="00F361DD"/>
    <w:rsid w:val="00F36F23"/>
    <w:rsid w:val="00F379C3"/>
    <w:rsid w:val="00F37AA6"/>
    <w:rsid w:val="00F40A84"/>
    <w:rsid w:val="00F4181D"/>
    <w:rsid w:val="00F41A6E"/>
    <w:rsid w:val="00F42437"/>
    <w:rsid w:val="00F42BB7"/>
    <w:rsid w:val="00F4301F"/>
    <w:rsid w:val="00F4327D"/>
    <w:rsid w:val="00F441BD"/>
    <w:rsid w:val="00F4459F"/>
    <w:rsid w:val="00F449EE"/>
    <w:rsid w:val="00F45C98"/>
    <w:rsid w:val="00F50535"/>
    <w:rsid w:val="00F51753"/>
    <w:rsid w:val="00F51C82"/>
    <w:rsid w:val="00F52E04"/>
    <w:rsid w:val="00F5423C"/>
    <w:rsid w:val="00F54D61"/>
    <w:rsid w:val="00F553B3"/>
    <w:rsid w:val="00F55591"/>
    <w:rsid w:val="00F561CC"/>
    <w:rsid w:val="00F568D5"/>
    <w:rsid w:val="00F568E4"/>
    <w:rsid w:val="00F571D5"/>
    <w:rsid w:val="00F57E34"/>
    <w:rsid w:val="00F609B6"/>
    <w:rsid w:val="00F60A4E"/>
    <w:rsid w:val="00F61E9E"/>
    <w:rsid w:val="00F62858"/>
    <w:rsid w:val="00F62A7A"/>
    <w:rsid w:val="00F63F48"/>
    <w:rsid w:val="00F6419A"/>
    <w:rsid w:val="00F64844"/>
    <w:rsid w:val="00F64EC8"/>
    <w:rsid w:val="00F653F5"/>
    <w:rsid w:val="00F65E9A"/>
    <w:rsid w:val="00F6645B"/>
    <w:rsid w:val="00F67FC5"/>
    <w:rsid w:val="00F70A4E"/>
    <w:rsid w:val="00F70CE6"/>
    <w:rsid w:val="00F7112D"/>
    <w:rsid w:val="00F7127A"/>
    <w:rsid w:val="00F71369"/>
    <w:rsid w:val="00F715BE"/>
    <w:rsid w:val="00F715DC"/>
    <w:rsid w:val="00F721AA"/>
    <w:rsid w:val="00F73D38"/>
    <w:rsid w:val="00F73EB3"/>
    <w:rsid w:val="00F7549B"/>
    <w:rsid w:val="00F7569A"/>
    <w:rsid w:val="00F75F3C"/>
    <w:rsid w:val="00F8119E"/>
    <w:rsid w:val="00F82233"/>
    <w:rsid w:val="00F831AD"/>
    <w:rsid w:val="00F8548C"/>
    <w:rsid w:val="00F85950"/>
    <w:rsid w:val="00F85AE6"/>
    <w:rsid w:val="00F86490"/>
    <w:rsid w:val="00F879C9"/>
    <w:rsid w:val="00F90DFD"/>
    <w:rsid w:val="00F91545"/>
    <w:rsid w:val="00F91CF6"/>
    <w:rsid w:val="00F92262"/>
    <w:rsid w:val="00F9260B"/>
    <w:rsid w:val="00F92675"/>
    <w:rsid w:val="00F93714"/>
    <w:rsid w:val="00F93AF4"/>
    <w:rsid w:val="00F93E39"/>
    <w:rsid w:val="00F940E5"/>
    <w:rsid w:val="00F94798"/>
    <w:rsid w:val="00F96994"/>
    <w:rsid w:val="00FA01A4"/>
    <w:rsid w:val="00FA065B"/>
    <w:rsid w:val="00FA066A"/>
    <w:rsid w:val="00FA0C45"/>
    <w:rsid w:val="00FA0EB1"/>
    <w:rsid w:val="00FA273F"/>
    <w:rsid w:val="00FA4082"/>
    <w:rsid w:val="00FA49F7"/>
    <w:rsid w:val="00FA59A7"/>
    <w:rsid w:val="00FA5D38"/>
    <w:rsid w:val="00FA7EAB"/>
    <w:rsid w:val="00FB00D8"/>
    <w:rsid w:val="00FB0880"/>
    <w:rsid w:val="00FB18E1"/>
    <w:rsid w:val="00FB2061"/>
    <w:rsid w:val="00FB362C"/>
    <w:rsid w:val="00FB4F7B"/>
    <w:rsid w:val="00FB5092"/>
    <w:rsid w:val="00FB5807"/>
    <w:rsid w:val="00FB7F27"/>
    <w:rsid w:val="00FC03A0"/>
    <w:rsid w:val="00FC0D13"/>
    <w:rsid w:val="00FC19D6"/>
    <w:rsid w:val="00FC23EE"/>
    <w:rsid w:val="00FC27ED"/>
    <w:rsid w:val="00FC2FE2"/>
    <w:rsid w:val="00FC35A5"/>
    <w:rsid w:val="00FC43A8"/>
    <w:rsid w:val="00FC5042"/>
    <w:rsid w:val="00FC5248"/>
    <w:rsid w:val="00FC67B6"/>
    <w:rsid w:val="00FC6981"/>
    <w:rsid w:val="00FC6D0D"/>
    <w:rsid w:val="00FC7F53"/>
    <w:rsid w:val="00FD143A"/>
    <w:rsid w:val="00FD1B38"/>
    <w:rsid w:val="00FD1C15"/>
    <w:rsid w:val="00FD3130"/>
    <w:rsid w:val="00FD397F"/>
    <w:rsid w:val="00FD3CBB"/>
    <w:rsid w:val="00FD421C"/>
    <w:rsid w:val="00FD422F"/>
    <w:rsid w:val="00FD580A"/>
    <w:rsid w:val="00FD6817"/>
    <w:rsid w:val="00FD69D9"/>
    <w:rsid w:val="00FD6CE1"/>
    <w:rsid w:val="00FD7AEB"/>
    <w:rsid w:val="00FD7B40"/>
    <w:rsid w:val="00FD7D1C"/>
    <w:rsid w:val="00FD7DED"/>
    <w:rsid w:val="00FE1623"/>
    <w:rsid w:val="00FE30A8"/>
    <w:rsid w:val="00FE3A06"/>
    <w:rsid w:val="00FE3AE7"/>
    <w:rsid w:val="00FE3B45"/>
    <w:rsid w:val="00FE3CA8"/>
    <w:rsid w:val="00FE56BE"/>
    <w:rsid w:val="00FE5E85"/>
    <w:rsid w:val="00FE6F1E"/>
    <w:rsid w:val="00FE7157"/>
    <w:rsid w:val="00FE7B3D"/>
    <w:rsid w:val="00FF0867"/>
    <w:rsid w:val="00FF0C08"/>
    <w:rsid w:val="00FF0DE0"/>
    <w:rsid w:val="00FF1420"/>
    <w:rsid w:val="00FF1D85"/>
    <w:rsid w:val="00FF2362"/>
    <w:rsid w:val="00FF2844"/>
    <w:rsid w:val="00FF2F9C"/>
    <w:rsid w:val="00FF324E"/>
    <w:rsid w:val="00FF4E71"/>
    <w:rsid w:val="00FF546E"/>
    <w:rsid w:val="00FF584B"/>
    <w:rsid w:val="00FF5AF6"/>
    <w:rsid w:val="00FF5C9B"/>
    <w:rsid w:val="00FF5F4C"/>
    <w:rsid w:val="00FF63CA"/>
    <w:rsid w:val="00FF6B88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2C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C07"/>
    <w:rPr>
      <w:rFonts w:ascii="Arial" w:eastAsia="Times New Roman" w:hAnsi="Arial"/>
      <w:b/>
      <w:color w:val="000080"/>
    </w:rPr>
  </w:style>
  <w:style w:type="paragraph" w:customStyle="1" w:styleId="ConsPlusTitle">
    <w:name w:val="ConsPlusTitle"/>
    <w:uiPriority w:val="99"/>
    <w:rsid w:val="007A07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A074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4C0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C07"/>
    <w:pPr>
      <w:ind w:left="720"/>
      <w:contextualSpacing/>
    </w:pPr>
    <w:rPr>
      <w:rFonts w:eastAsia="Times New Roman"/>
      <w:lang w:eastAsia="ru-RU"/>
    </w:rPr>
  </w:style>
  <w:style w:type="paragraph" w:styleId="a5">
    <w:name w:val="Title"/>
    <w:basedOn w:val="a"/>
    <w:link w:val="a6"/>
    <w:uiPriority w:val="99"/>
    <w:qFormat/>
    <w:rsid w:val="003C2C0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3C2C07"/>
    <w:rPr>
      <w:rFonts w:ascii="Times New Roman" w:eastAsia="Times New Roman" w:hAnsi="Times New Roman"/>
    </w:rPr>
  </w:style>
  <w:style w:type="paragraph" w:styleId="a7">
    <w:name w:val="Body Text Indent"/>
    <w:aliases w:val="Основной текст 1"/>
    <w:basedOn w:val="a"/>
    <w:link w:val="a8"/>
    <w:uiPriority w:val="99"/>
    <w:rsid w:val="003C2C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uiPriority w:val="99"/>
    <w:rsid w:val="003C2C07"/>
    <w:rPr>
      <w:rFonts w:ascii="Times New Roman" w:eastAsia="Times New Roman" w:hAnsi="Times New Roman"/>
      <w:sz w:val="24"/>
    </w:rPr>
  </w:style>
  <w:style w:type="paragraph" w:customStyle="1" w:styleId="ConsTitle">
    <w:name w:val="ConsTitle"/>
    <w:uiPriority w:val="99"/>
    <w:rsid w:val="003C2C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"/>
    <w:basedOn w:val="a"/>
    <w:link w:val="aa"/>
    <w:uiPriority w:val="99"/>
    <w:rsid w:val="003C2C07"/>
    <w:pPr>
      <w:spacing w:after="120"/>
    </w:pPr>
    <w:rPr>
      <w:rFonts w:eastAsia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C2C07"/>
    <w:rPr>
      <w:rFonts w:eastAsia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3C2C07"/>
    <w:rPr>
      <w:rFonts w:eastAsia="Times New Roman"/>
      <w:sz w:val="16"/>
    </w:rPr>
  </w:style>
  <w:style w:type="paragraph" w:styleId="30">
    <w:name w:val="Body Text Indent 3"/>
    <w:basedOn w:val="a"/>
    <w:link w:val="3"/>
    <w:uiPriority w:val="99"/>
    <w:semiHidden/>
    <w:rsid w:val="003C2C07"/>
    <w:pPr>
      <w:spacing w:after="120"/>
      <w:ind w:left="283"/>
    </w:pPr>
    <w:rPr>
      <w:rFonts w:eastAsia="Times New Roman"/>
      <w:sz w:val="16"/>
      <w:szCs w:val="20"/>
    </w:rPr>
  </w:style>
  <w:style w:type="character" w:customStyle="1" w:styleId="read">
    <w:name w:val="read"/>
    <w:uiPriority w:val="99"/>
    <w:rsid w:val="003C2C07"/>
    <w:rPr>
      <w:rFonts w:cs="Times New Roman"/>
    </w:rPr>
  </w:style>
  <w:style w:type="paragraph" w:customStyle="1" w:styleId="11">
    <w:name w:val="Подзаголовок1"/>
    <w:basedOn w:val="a"/>
    <w:uiPriority w:val="99"/>
    <w:rsid w:val="003C2C07"/>
    <w:pPr>
      <w:spacing w:after="6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b">
    <w:name w:val="No Spacing"/>
    <w:uiPriority w:val="1"/>
    <w:qFormat/>
    <w:rsid w:val="003C2C07"/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rsid w:val="003C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3C2C07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3C2C07"/>
    <w:rPr>
      <w:rFonts w:eastAsia="Times New Roman"/>
      <w:sz w:val="22"/>
    </w:rPr>
  </w:style>
  <w:style w:type="paragraph" w:styleId="af">
    <w:name w:val="footer"/>
    <w:basedOn w:val="a"/>
    <w:link w:val="af0"/>
    <w:uiPriority w:val="99"/>
    <w:rsid w:val="003C2C07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3C2C07"/>
    <w:rPr>
      <w:rFonts w:eastAsia="Times New Roman"/>
      <w:sz w:val="22"/>
    </w:rPr>
  </w:style>
  <w:style w:type="paragraph" w:customStyle="1" w:styleId="ConsNormal">
    <w:name w:val="ConsNormal"/>
    <w:uiPriority w:val="99"/>
    <w:rsid w:val="003C2C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lstc">
    <w:name w:val="alstc"/>
    <w:basedOn w:val="a"/>
    <w:uiPriority w:val="99"/>
    <w:rsid w:val="003C2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C2C07"/>
    <w:pPr>
      <w:spacing w:after="120" w:line="480" w:lineRule="auto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3C2C07"/>
    <w:rPr>
      <w:rFonts w:eastAsia="Times New Roman"/>
      <w:sz w:val="22"/>
    </w:rPr>
  </w:style>
  <w:style w:type="paragraph" w:customStyle="1" w:styleId="ConsPlusNormal">
    <w:name w:val="ConsPlusNormal"/>
    <w:uiPriority w:val="99"/>
    <w:rsid w:val="003C2C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basedOn w:val="a0"/>
    <w:link w:val="af2"/>
    <w:uiPriority w:val="99"/>
    <w:semiHidden/>
    <w:rsid w:val="003C2C07"/>
    <w:rPr>
      <w:rFonts w:ascii="Tahoma" w:eastAsia="Times New Roman" w:hAnsi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3C2C0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3C2C07"/>
    <w:rPr>
      <w:rFonts w:eastAsia="Times New Roman"/>
      <w:sz w:val="22"/>
      <w:szCs w:val="22"/>
    </w:rPr>
  </w:style>
  <w:style w:type="paragraph" w:styleId="22">
    <w:name w:val="Body Text Indent 2"/>
    <w:basedOn w:val="a"/>
    <w:link w:val="21"/>
    <w:uiPriority w:val="99"/>
    <w:semiHidden/>
    <w:rsid w:val="003C2C07"/>
    <w:pPr>
      <w:spacing w:after="120" w:line="480" w:lineRule="auto"/>
      <w:ind w:left="283"/>
    </w:pPr>
    <w:rPr>
      <w:rFonts w:eastAsia="Times New Roman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3C2C07"/>
    <w:rPr>
      <w:rFonts w:eastAsia="Times New Roman"/>
    </w:rPr>
  </w:style>
  <w:style w:type="paragraph" w:styleId="af4">
    <w:name w:val="endnote text"/>
    <w:basedOn w:val="a"/>
    <w:link w:val="af3"/>
    <w:uiPriority w:val="99"/>
    <w:semiHidden/>
    <w:unhideWhenUsed/>
    <w:rsid w:val="003C2C07"/>
    <w:rPr>
      <w:rFonts w:eastAsia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3C2C07"/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3C2C07"/>
    <w:rPr>
      <w:rFonts w:eastAsia="Times New Roman"/>
    </w:rPr>
  </w:style>
  <w:style w:type="paragraph" w:styleId="31">
    <w:name w:val="Body Text 3"/>
    <w:basedOn w:val="a"/>
    <w:link w:val="32"/>
    <w:rsid w:val="003C2C0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C2C07"/>
    <w:rPr>
      <w:rFonts w:eastAsia="Times New Roman"/>
      <w:sz w:val="16"/>
      <w:szCs w:val="16"/>
    </w:rPr>
  </w:style>
  <w:style w:type="paragraph" w:customStyle="1" w:styleId="af7">
    <w:name w:val="таблица"/>
    <w:basedOn w:val="a"/>
    <w:rsid w:val="003C2C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61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+mn-lt"/>
                <a:cs typeface="Times New Roman" pitchFamily="18" charset="0"/>
              </a:rPr>
              <a:t>Рисунок 1    Оборот  розничной торговли, млн.руб</a:t>
            </a:r>
            <a:r>
              <a:rPr lang="ru-RU" sz="1261" b="0">
                <a:latin typeface="Times New Roman" pitchFamily="18" charset="0"/>
                <a:cs typeface="Times New Roman" pitchFamily="18" charset="0"/>
              </a:rPr>
              <a:t>.</a:t>
            </a:r>
            <a:br>
              <a:rPr lang="ru-RU" sz="1261" b="0">
                <a:latin typeface="Times New Roman" pitchFamily="18" charset="0"/>
                <a:cs typeface="Times New Roman" pitchFamily="18" charset="0"/>
              </a:rPr>
            </a:br>
            <a:r>
              <a:rPr lang="ru-RU" sz="1261" b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
</a:t>
            </a:r>
          </a:p>
        </c:rich>
      </c:tx>
      <c:layout>
        <c:manualLayout>
          <c:xMode val="edge"/>
          <c:yMode val="edge"/>
          <c:x val="0.31811271378688427"/>
          <c:y val="1.9354754568722442E-2"/>
        </c:manualLayout>
      </c:layout>
      <c:overlay val="1"/>
    </c:title>
    <c:plotArea>
      <c:layout>
        <c:manualLayout>
          <c:layoutTarget val="inner"/>
          <c:xMode val="edge"/>
          <c:yMode val="edge"/>
          <c:x val="0"/>
          <c:y val="0.10331107001337694"/>
          <c:w val="1"/>
          <c:h val="0.68909384698248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gradFill rotWithShape="1">
                <a:gsLst>
                  <a:gs pos="0">
                    <a:srgbClr val="4F81BD">
                      <a:tint val="50000"/>
                      <a:satMod val="300000"/>
                    </a:srgbClr>
                  </a:gs>
                  <a:gs pos="35000">
                    <a:srgbClr val="4F81BD">
                      <a:tint val="37000"/>
                      <a:satMod val="300000"/>
                    </a:srgbClr>
                  </a:gs>
                  <a:gs pos="100000">
                    <a:srgbClr val="4F81BD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8575" cap="flat" cmpd="sng" algn="ctr">
                <a:solidFill>
                  <a:srgbClr val="4F81BD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08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994.7</c:v>
                </c:pt>
                <c:pt idx="1">
                  <c:v>1159.5</c:v>
                </c:pt>
                <c:pt idx="2">
                  <c:v>1435</c:v>
                </c:pt>
                <c:pt idx="3">
                  <c:v>1997.1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gradFill rotWithShape="1">
                <a:gsLst>
                  <a:gs pos="0">
                    <a:srgbClr val="9BBB59">
                      <a:tint val="50000"/>
                      <a:satMod val="300000"/>
                    </a:srgbClr>
                  </a:gs>
                  <a:gs pos="35000">
                    <a:srgbClr val="9BBB59">
                      <a:tint val="37000"/>
                      <a:satMod val="300000"/>
                    </a:srgbClr>
                  </a:gs>
                  <a:gs pos="100000">
                    <a:srgbClr val="9BBB59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8575" cap="flat" cmpd="sng" algn="ctr">
                <a:solidFill>
                  <a:srgbClr val="9BBB59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08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1198.4000000000001</c:v>
                </c:pt>
                <c:pt idx="1">
                  <c:v>1444</c:v>
                </c:pt>
                <c:pt idx="2">
                  <c:v>1741.5</c:v>
                </c:pt>
                <c:pt idx="3">
                  <c:v>2435.5</c:v>
                </c:pt>
              </c:numCache>
            </c:numRef>
          </c:val>
        </c:ser>
        <c:axId val="25123840"/>
        <c:axId val="76296960"/>
      </c:barChart>
      <c:catAx>
        <c:axId val="251238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8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296960"/>
        <c:crosses val="autoZero"/>
        <c:auto val="1"/>
        <c:lblAlgn val="ctr"/>
        <c:lblOffset val="100"/>
      </c:catAx>
      <c:valAx>
        <c:axId val="76296960"/>
        <c:scaling>
          <c:orientation val="minMax"/>
        </c:scaling>
        <c:delete val="1"/>
        <c:axPos val="l"/>
        <c:numFmt formatCode="General" sourceLinked="1"/>
        <c:tickLblPos val="nextTo"/>
        <c:crossAx val="25123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918511292283188"/>
          <c:y val="0.91277775060726107"/>
          <c:w val="0.18162977415433684"/>
          <c:h val="7.8536052558647554E-2"/>
        </c:manualLayout>
      </c:layout>
      <c:txPr>
        <a:bodyPr/>
        <a:lstStyle/>
        <a:p>
          <a:pPr>
            <a:defRPr sz="1080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C121-412D-4EED-A1AF-119BB359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Наркиза</cp:lastModifiedBy>
  <cp:revision>2</cp:revision>
  <cp:lastPrinted>2013-03-19T07:02:00Z</cp:lastPrinted>
  <dcterms:created xsi:type="dcterms:W3CDTF">2014-02-25T10:38:00Z</dcterms:created>
  <dcterms:modified xsi:type="dcterms:W3CDTF">2014-02-25T10:38:00Z</dcterms:modified>
</cp:coreProperties>
</file>