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Азевского сельского поселения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9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89"/>
        <w:gridCol w:w="3793"/>
      </w:tblGrid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167832,22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Азевского сельского поселения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1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89"/>
        <w:gridCol w:w="4006"/>
      </w:tblGrid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164640,95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0a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c0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LibreOffice/7.5.6.2$Linux_X86_64 LibreOffice_project/50$Build-2</Application>
  <AppVersion>15.0000</AppVersion>
  <Pages>1</Pages>
  <Words>67</Words>
  <Characters>467</Characters>
  <CharactersWithSpaces>524</CharactersWithSpaces>
  <Paragraphs>18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2018-04-03T10:48:00Z</dcterms:created>
  <dc:creator>XP</dc:creator>
  <dc:description/>
  <dc:language>ru-RU</dc:language>
  <cp:lastModifiedBy/>
  <dcterms:modified xsi:type="dcterms:W3CDTF">2025-10-15T23:38:46Z</dcterms:modified>
  <cp:revision>26</cp:revision>
  <dc:subject/>
  <dc:title>Сведения о численности муниципальных служащих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