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B1" w:rsidRPr="000375B1" w:rsidRDefault="000375B1" w:rsidP="00037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B1">
        <w:rPr>
          <w:rFonts w:ascii="Times New Roman" w:hAnsi="Times New Roman" w:cs="Times New Roman"/>
          <w:b/>
          <w:sz w:val="24"/>
          <w:szCs w:val="24"/>
        </w:rPr>
        <w:t>СОВЕТ МУНИЦИПАЛЬНОГО ОБРАЗОВАНИЯ «ГОРОД АГРЫЗ»</w:t>
      </w:r>
    </w:p>
    <w:p w:rsidR="000375B1" w:rsidRPr="000375B1" w:rsidRDefault="000375B1" w:rsidP="00037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B1">
        <w:rPr>
          <w:rFonts w:ascii="Times New Roman" w:hAnsi="Times New Roman" w:cs="Times New Roman"/>
          <w:b/>
          <w:sz w:val="24"/>
          <w:szCs w:val="24"/>
        </w:rPr>
        <w:t>АГРЫЗСКОГО МУНИЦИПАЛЬНОГО РАЙОНА РЕСПУБЛИКИ ТАТАРСТАН</w:t>
      </w:r>
    </w:p>
    <w:p w:rsidR="000375B1" w:rsidRPr="000375B1" w:rsidRDefault="000375B1" w:rsidP="00037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5B1" w:rsidRPr="000375B1" w:rsidRDefault="000375B1" w:rsidP="00037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B1">
        <w:rPr>
          <w:rFonts w:ascii="Times New Roman" w:hAnsi="Times New Roman" w:cs="Times New Roman"/>
          <w:b/>
          <w:sz w:val="24"/>
          <w:szCs w:val="24"/>
        </w:rPr>
        <w:t>ПРОЕКТ РЕШЕНИЯ № ___</w:t>
      </w:r>
    </w:p>
    <w:tbl>
      <w:tblPr>
        <w:tblW w:w="0" w:type="auto"/>
        <w:tblLayout w:type="fixed"/>
        <w:tblLook w:val="01E0"/>
      </w:tblPr>
      <w:tblGrid>
        <w:gridCol w:w="6062"/>
        <w:gridCol w:w="3685"/>
      </w:tblGrid>
      <w:tr w:rsidR="000375B1" w:rsidRPr="000F054A" w:rsidTr="00F84608">
        <w:tc>
          <w:tcPr>
            <w:tcW w:w="6062" w:type="dxa"/>
            <w:shd w:val="clear" w:color="auto" w:fill="auto"/>
          </w:tcPr>
          <w:p w:rsidR="000375B1" w:rsidRPr="000F054A" w:rsidRDefault="000375B1" w:rsidP="000F054A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0F054A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О</w:t>
            </w:r>
            <w:r w:rsidR="00AA61AD" w:rsidRPr="000F054A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внесении изменений в </w:t>
            </w:r>
            <w:r w:rsidR="000F054A" w:rsidRPr="000F054A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Положение о муниципальной службе в муниципальном образовании «город Агрыз» Агрызского муниципального района Республики Татарстан, утвержденное  </w:t>
            </w:r>
            <w:r w:rsidR="00AA61AD" w:rsidRPr="000F054A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решение</w:t>
            </w:r>
            <w:r w:rsidR="000F054A" w:rsidRPr="000F054A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м</w:t>
            </w:r>
            <w:r w:rsidR="00AA61AD" w:rsidRPr="000F054A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Совета</w:t>
            </w:r>
            <w:r w:rsidRPr="000F054A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муниципального образования «город Агрыз» Агрызского  муниципального района Республики Татарстан</w:t>
            </w:r>
            <w:r w:rsidR="00AA61AD" w:rsidRPr="000F054A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от 13.12.2018 № 28-2 </w:t>
            </w:r>
          </w:p>
        </w:tc>
        <w:tc>
          <w:tcPr>
            <w:tcW w:w="3685" w:type="dxa"/>
            <w:shd w:val="clear" w:color="auto" w:fill="auto"/>
          </w:tcPr>
          <w:p w:rsidR="000375B1" w:rsidRPr="000F054A" w:rsidRDefault="000375B1" w:rsidP="00F84608">
            <w:pPr>
              <w:rPr>
                <w:sz w:val="26"/>
                <w:szCs w:val="26"/>
              </w:rPr>
            </w:pPr>
          </w:p>
        </w:tc>
      </w:tr>
    </w:tbl>
    <w:p w:rsidR="000375B1" w:rsidRPr="000F054A" w:rsidRDefault="00AA61AD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54A">
        <w:rPr>
          <w:rFonts w:ascii="Times New Roman" w:hAnsi="Times New Roman" w:cs="Times New Roman"/>
          <w:sz w:val="26"/>
          <w:szCs w:val="26"/>
        </w:rPr>
        <w:t xml:space="preserve">Рассмотрев протест прокуратуры Агрызского района Республики Татарстан на отдельные пункты «Положения о муниципальной службе в муниципальном образовании «город Агрыз» </w:t>
      </w:r>
      <w:r w:rsidRPr="000F054A">
        <w:rPr>
          <w:rFonts w:ascii="Times New Roman" w:hAnsi="Times New Roman" w:cs="Times New Roman"/>
          <w:bCs/>
          <w:kern w:val="28"/>
          <w:sz w:val="26"/>
          <w:szCs w:val="26"/>
        </w:rPr>
        <w:t>Агрызского муниципального района Республики Татарстан» от 02-08-01/7</w:t>
      </w:r>
      <w:r w:rsidR="000375B1" w:rsidRPr="000F054A">
        <w:rPr>
          <w:rFonts w:ascii="Times New Roman" w:hAnsi="Times New Roman" w:cs="Times New Roman"/>
          <w:sz w:val="26"/>
          <w:szCs w:val="26"/>
        </w:rPr>
        <w:t>,</w:t>
      </w:r>
      <w:r w:rsidRPr="000F054A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27 декабря 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образований», статьей 13 Федерального закона от 2 марта 2007 года № 25-ФЗ «О муниципальной службе в Российской Федерации»,</w:t>
      </w:r>
      <w:r w:rsidR="000375B1" w:rsidRPr="000F054A">
        <w:rPr>
          <w:rFonts w:ascii="Times New Roman" w:hAnsi="Times New Roman" w:cs="Times New Roman"/>
          <w:sz w:val="26"/>
          <w:szCs w:val="26"/>
        </w:rPr>
        <w:t xml:space="preserve"> Совет </w:t>
      </w:r>
      <w:r w:rsidR="000375B1" w:rsidRPr="000F054A">
        <w:rPr>
          <w:rFonts w:ascii="Times New Roman" w:hAnsi="Times New Roman" w:cs="Times New Roman"/>
          <w:bCs/>
          <w:kern w:val="28"/>
          <w:sz w:val="26"/>
          <w:szCs w:val="26"/>
        </w:rPr>
        <w:t>муниципального образования «город Агрыз» Агрызского</w:t>
      </w:r>
      <w:r w:rsidR="000375B1" w:rsidRPr="000F054A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решил:</w:t>
      </w:r>
    </w:p>
    <w:p w:rsidR="00AA61AD" w:rsidRPr="000F054A" w:rsidRDefault="000375B1" w:rsidP="000F05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54A">
        <w:rPr>
          <w:rFonts w:ascii="Times New Roman" w:hAnsi="Times New Roman" w:cs="Times New Roman"/>
          <w:sz w:val="26"/>
          <w:szCs w:val="26"/>
        </w:rPr>
        <w:t>1</w:t>
      </w:r>
      <w:r w:rsidR="00AA61AD" w:rsidRPr="000F054A">
        <w:rPr>
          <w:rFonts w:ascii="Times New Roman" w:hAnsi="Times New Roman" w:cs="Times New Roman"/>
          <w:sz w:val="26"/>
          <w:szCs w:val="26"/>
        </w:rPr>
        <w:t>.</w:t>
      </w:r>
      <w:r w:rsidR="000F054A" w:rsidRPr="000F054A">
        <w:rPr>
          <w:rFonts w:ascii="Times New Roman" w:hAnsi="Times New Roman" w:cs="Times New Roman"/>
          <w:sz w:val="26"/>
          <w:szCs w:val="26"/>
        </w:rPr>
        <w:t xml:space="preserve"> Внести изменения в с</w:t>
      </w:r>
      <w:r w:rsidR="00AA61AD" w:rsidRPr="000F054A">
        <w:rPr>
          <w:rFonts w:ascii="Times New Roman" w:hAnsi="Times New Roman" w:cs="Times New Roman"/>
          <w:sz w:val="26"/>
          <w:szCs w:val="26"/>
        </w:rPr>
        <w:t xml:space="preserve">татью 14 Положения о муниципальной службе в муниципальном образовании «город Агрыз» </w:t>
      </w:r>
      <w:r w:rsidR="00AA61AD" w:rsidRPr="000F054A">
        <w:rPr>
          <w:rFonts w:ascii="Times New Roman" w:hAnsi="Times New Roman" w:cs="Times New Roman"/>
          <w:bCs/>
          <w:kern w:val="28"/>
          <w:sz w:val="26"/>
          <w:szCs w:val="26"/>
        </w:rPr>
        <w:t>Агрызского муниципального района Республики Татарстан, утвержденно</w:t>
      </w:r>
      <w:r w:rsidR="000F054A" w:rsidRPr="000F054A">
        <w:rPr>
          <w:rFonts w:ascii="Times New Roman" w:hAnsi="Times New Roman" w:cs="Times New Roman"/>
          <w:bCs/>
          <w:kern w:val="28"/>
          <w:sz w:val="26"/>
          <w:szCs w:val="26"/>
        </w:rPr>
        <w:t>го</w:t>
      </w:r>
      <w:r w:rsidR="00AA61AD" w:rsidRPr="000F054A">
        <w:rPr>
          <w:rFonts w:ascii="Times New Roman" w:hAnsi="Times New Roman" w:cs="Times New Roman"/>
          <w:bCs/>
          <w:kern w:val="28"/>
          <w:sz w:val="26"/>
          <w:szCs w:val="26"/>
        </w:rPr>
        <w:t xml:space="preserve"> решение</w:t>
      </w:r>
      <w:r w:rsidR="000F054A" w:rsidRPr="000F054A">
        <w:rPr>
          <w:rFonts w:ascii="Times New Roman" w:hAnsi="Times New Roman" w:cs="Times New Roman"/>
          <w:bCs/>
          <w:kern w:val="28"/>
          <w:sz w:val="26"/>
          <w:szCs w:val="26"/>
        </w:rPr>
        <w:t>м</w:t>
      </w:r>
      <w:r w:rsidR="00AA61AD" w:rsidRPr="000F054A">
        <w:rPr>
          <w:rFonts w:ascii="Times New Roman" w:hAnsi="Times New Roman" w:cs="Times New Roman"/>
          <w:bCs/>
          <w:kern w:val="28"/>
          <w:sz w:val="26"/>
          <w:szCs w:val="26"/>
        </w:rPr>
        <w:t xml:space="preserve"> Совета </w:t>
      </w:r>
      <w:r w:rsidR="00AA61AD" w:rsidRPr="000F054A">
        <w:rPr>
          <w:rFonts w:ascii="Times New Roman" w:hAnsi="Times New Roman" w:cs="Times New Roman"/>
          <w:sz w:val="26"/>
          <w:szCs w:val="26"/>
        </w:rPr>
        <w:t xml:space="preserve"> </w:t>
      </w:r>
      <w:r w:rsidR="00AA61AD" w:rsidRPr="000F054A">
        <w:rPr>
          <w:rFonts w:ascii="Times New Roman" w:hAnsi="Times New Roman" w:cs="Times New Roman"/>
          <w:bCs/>
          <w:kern w:val="28"/>
          <w:sz w:val="26"/>
          <w:szCs w:val="26"/>
        </w:rPr>
        <w:t>муниципального образования «город Агрыз» Агрызского</w:t>
      </w:r>
      <w:r w:rsidR="00AA61AD" w:rsidRPr="000F054A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от 13.12.2018 № 28-2 дополни</w:t>
      </w:r>
      <w:r w:rsidR="000F054A" w:rsidRPr="000F054A">
        <w:rPr>
          <w:rFonts w:ascii="Times New Roman" w:hAnsi="Times New Roman" w:cs="Times New Roman"/>
          <w:sz w:val="26"/>
          <w:szCs w:val="26"/>
        </w:rPr>
        <w:t>в</w:t>
      </w:r>
      <w:r w:rsidR="00AA61AD" w:rsidRPr="000F054A">
        <w:rPr>
          <w:rFonts w:ascii="Times New Roman" w:hAnsi="Times New Roman" w:cs="Times New Roman"/>
          <w:sz w:val="26"/>
          <w:szCs w:val="26"/>
        </w:rPr>
        <w:t xml:space="preserve"> пунктом 2.1 следующего содержания:</w:t>
      </w:r>
    </w:p>
    <w:p w:rsidR="00AA61AD" w:rsidRPr="000F054A" w:rsidRDefault="00AA61AD" w:rsidP="000F05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054A">
        <w:rPr>
          <w:rFonts w:ascii="Times New Roman" w:hAnsi="Times New Roman" w:cs="Times New Roman"/>
          <w:sz w:val="26"/>
          <w:szCs w:val="26"/>
        </w:rPr>
        <w:t xml:space="preserve">«2.1. </w:t>
      </w:r>
      <w:r w:rsidRPr="000F054A">
        <w:rPr>
          <w:rFonts w:ascii="Times New Roman" w:eastAsia="Times New Roman" w:hAnsi="Times New Roman" w:cs="Times New Roman"/>
          <w:sz w:val="26"/>
          <w:szCs w:val="26"/>
        </w:rPr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образования."</w:t>
      </w:r>
    </w:p>
    <w:p w:rsidR="000F054A" w:rsidRPr="000F054A" w:rsidRDefault="000375B1" w:rsidP="000F05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54A">
        <w:rPr>
          <w:rFonts w:ascii="Times New Roman" w:hAnsi="Times New Roman" w:cs="Times New Roman"/>
          <w:sz w:val="26"/>
          <w:szCs w:val="26"/>
        </w:rPr>
        <w:t>4. </w:t>
      </w:r>
      <w:r w:rsidR="000F054A" w:rsidRPr="000F054A">
        <w:rPr>
          <w:rFonts w:ascii="Times New Roman" w:hAnsi="Times New Roman" w:cs="Times New Roman"/>
          <w:sz w:val="26"/>
          <w:szCs w:val="26"/>
        </w:rPr>
        <w:t>Обнародовать настоящее Решение, разместив его на информационных стендах  муниципального образования «город Агрыз» Агрызского муниципал</w:t>
      </w:r>
      <w:r w:rsidR="000F054A" w:rsidRPr="000F054A">
        <w:rPr>
          <w:rFonts w:ascii="Times New Roman" w:hAnsi="Times New Roman" w:cs="Times New Roman"/>
          <w:sz w:val="26"/>
          <w:szCs w:val="26"/>
        </w:rPr>
        <w:t>ь</w:t>
      </w:r>
      <w:r w:rsidR="000F054A" w:rsidRPr="000F054A">
        <w:rPr>
          <w:rFonts w:ascii="Times New Roman" w:hAnsi="Times New Roman" w:cs="Times New Roman"/>
          <w:sz w:val="26"/>
          <w:szCs w:val="26"/>
        </w:rPr>
        <w:t xml:space="preserve">ного района Республики Татарстан, на сайте Агрызского муниципального района в составе портала муниципальных образований Республики Татарстан http://agryz.tatarstan.ru. на официальном портале правовой информации Республики Татарстан </w:t>
      </w:r>
      <w:hyperlink r:id="rId6" w:history="1">
        <w:r w:rsidR="000F054A" w:rsidRPr="000F054A">
          <w:rPr>
            <w:rStyle w:val="a9"/>
            <w:rFonts w:ascii="Times New Roman" w:hAnsi="Times New Roman" w:cs="Times New Roman"/>
            <w:sz w:val="26"/>
            <w:szCs w:val="26"/>
          </w:rPr>
          <w:t>http://pravo.tatarstan.ru</w:t>
        </w:r>
      </w:hyperlink>
      <w:r w:rsidR="000F054A" w:rsidRPr="000F054A">
        <w:rPr>
          <w:rFonts w:ascii="Times New Roman" w:hAnsi="Times New Roman" w:cs="Times New Roman"/>
          <w:sz w:val="26"/>
          <w:szCs w:val="26"/>
        </w:rPr>
        <w:t>.</w:t>
      </w:r>
    </w:p>
    <w:p w:rsidR="000F054A" w:rsidRPr="000F054A" w:rsidRDefault="000375B1" w:rsidP="000F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54A">
        <w:rPr>
          <w:rFonts w:ascii="Times New Roman" w:hAnsi="Times New Roman" w:cs="Times New Roman"/>
          <w:sz w:val="26"/>
          <w:szCs w:val="26"/>
        </w:rPr>
        <w:t>5. </w:t>
      </w:r>
      <w:r w:rsidR="000F054A" w:rsidRPr="000F054A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по законности и регламенту Совета муниц</w:t>
      </w:r>
      <w:r w:rsidR="000F054A" w:rsidRPr="000F054A">
        <w:rPr>
          <w:rFonts w:ascii="Times New Roman" w:hAnsi="Times New Roman" w:cs="Times New Roman"/>
          <w:sz w:val="26"/>
          <w:szCs w:val="26"/>
        </w:rPr>
        <w:t>и</w:t>
      </w:r>
      <w:r w:rsidR="000F054A" w:rsidRPr="000F054A">
        <w:rPr>
          <w:rFonts w:ascii="Times New Roman" w:hAnsi="Times New Roman" w:cs="Times New Roman"/>
          <w:sz w:val="26"/>
          <w:szCs w:val="26"/>
        </w:rPr>
        <w:t>пального образования «город Агрыз» Агрызского муниципального района Ре</w:t>
      </w:r>
      <w:r w:rsidR="000F054A" w:rsidRPr="000F054A">
        <w:rPr>
          <w:rFonts w:ascii="Times New Roman" w:hAnsi="Times New Roman" w:cs="Times New Roman"/>
          <w:sz w:val="26"/>
          <w:szCs w:val="26"/>
        </w:rPr>
        <w:t>с</w:t>
      </w:r>
      <w:r w:rsidR="000F054A" w:rsidRPr="000F054A">
        <w:rPr>
          <w:rFonts w:ascii="Times New Roman" w:hAnsi="Times New Roman" w:cs="Times New Roman"/>
          <w:sz w:val="26"/>
          <w:szCs w:val="26"/>
        </w:rPr>
        <w:t>публики Татарстан.</w:t>
      </w:r>
    </w:p>
    <w:p w:rsidR="000375B1" w:rsidRPr="000F054A" w:rsidRDefault="000375B1" w:rsidP="000F05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Layout w:type="fixed"/>
        <w:tblLook w:val="01E0"/>
      </w:tblPr>
      <w:tblGrid>
        <w:gridCol w:w="6548"/>
        <w:gridCol w:w="3199"/>
      </w:tblGrid>
      <w:tr w:rsidR="00AE1DC2" w:rsidRPr="000F054A" w:rsidTr="00F84608">
        <w:tc>
          <w:tcPr>
            <w:tcW w:w="6548" w:type="dxa"/>
          </w:tcPr>
          <w:p w:rsidR="00AE1DC2" w:rsidRPr="000F054A" w:rsidRDefault="00AE1DC2" w:rsidP="000F05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054A">
              <w:rPr>
                <w:rFonts w:ascii="Times New Roman" w:hAnsi="Times New Roman" w:cs="Times New Roman"/>
                <w:sz w:val="26"/>
                <w:szCs w:val="26"/>
              </w:rPr>
              <w:t>Председатель Совета</w:t>
            </w:r>
          </w:p>
        </w:tc>
        <w:tc>
          <w:tcPr>
            <w:tcW w:w="3199" w:type="dxa"/>
          </w:tcPr>
          <w:p w:rsidR="00AE1DC2" w:rsidRPr="000F054A" w:rsidRDefault="00AE1DC2" w:rsidP="000F05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054A">
              <w:rPr>
                <w:rFonts w:ascii="Times New Roman" w:hAnsi="Times New Roman" w:cs="Times New Roman"/>
                <w:sz w:val="26"/>
                <w:szCs w:val="26"/>
              </w:rPr>
              <w:t xml:space="preserve">              В.В. МАКАРОВ</w:t>
            </w:r>
          </w:p>
        </w:tc>
      </w:tr>
    </w:tbl>
    <w:p w:rsidR="000375B1" w:rsidRPr="000F054A" w:rsidRDefault="000375B1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7"/>
          <w:szCs w:val="27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6345"/>
        <w:gridCol w:w="3510"/>
      </w:tblGrid>
      <w:tr w:rsidR="00AE1DC2" w:rsidRPr="00572E09" w:rsidTr="00F84608">
        <w:tc>
          <w:tcPr>
            <w:tcW w:w="6345" w:type="dxa"/>
          </w:tcPr>
          <w:p w:rsidR="00AE1DC2" w:rsidRPr="00572E09" w:rsidRDefault="00AE1DC2" w:rsidP="00F846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2E09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510" w:type="dxa"/>
          </w:tcPr>
          <w:p w:rsidR="00AE1DC2" w:rsidRPr="00AE1DC2" w:rsidRDefault="00AE1DC2" w:rsidP="00AE1DC2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E1DC2">
              <w:rPr>
                <w:rFonts w:ascii="Times New Roman" w:hAnsi="Times New Roman" w:cs="Times New Roman"/>
              </w:rPr>
              <w:t>Приложение № 1</w:t>
            </w:r>
          </w:p>
          <w:p w:rsidR="00AE1DC2" w:rsidRPr="00AE1DC2" w:rsidRDefault="00AE1DC2" w:rsidP="00AE1D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1D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 решению Совета  муниципального </w:t>
            </w:r>
          </w:p>
          <w:p w:rsidR="00AE1DC2" w:rsidRPr="00AE1DC2" w:rsidRDefault="00AE1DC2" w:rsidP="00AE1D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1D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образования «город Агрыз»                                                                 Агрызского муниципального района Республики Татарстан </w:t>
            </w:r>
          </w:p>
          <w:p w:rsidR="00AE1DC2" w:rsidRPr="00572E09" w:rsidRDefault="00AE1DC2" w:rsidP="00AE1DC2">
            <w:pPr>
              <w:spacing w:after="0" w:line="240" w:lineRule="auto"/>
              <w:rPr>
                <w:sz w:val="28"/>
                <w:szCs w:val="28"/>
              </w:rPr>
            </w:pPr>
            <w:r w:rsidRPr="00AE1DC2">
              <w:rPr>
                <w:rFonts w:ascii="Times New Roman" w:eastAsia="Calibri" w:hAnsi="Times New Roman" w:cs="Times New Roman"/>
                <w:sz w:val="18"/>
                <w:szCs w:val="18"/>
              </w:rPr>
              <w:t>от «____» марта  2019  № _____</w:t>
            </w:r>
            <w:r w:rsidRPr="00572E09">
              <w:rPr>
                <w:sz w:val="28"/>
                <w:szCs w:val="28"/>
              </w:rPr>
              <w:t xml:space="preserve"> </w:t>
            </w:r>
          </w:p>
        </w:tc>
      </w:tr>
    </w:tbl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0375B1" w:rsidRPr="000375B1" w:rsidRDefault="000375B1" w:rsidP="00AE1D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 w:rsidRPr="000375B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375B1" w:rsidRPr="000375B1" w:rsidRDefault="000375B1" w:rsidP="00AE1D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B1">
        <w:rPr>
          <w:rFonts w:ascii="Times New Roman" w:hAnsi="Times New Roman" w:cs="Times New Roman"/>
          <w:b/>
          <w:sz w:val="28"/>
          <w:szCs w:val="28"/>
        </w:rPr>
        <w:t xml:space="preserve"> о проведении мониторинга изменений законодательства и муниципальных нормативных правовых актов органов местного самоуправления </w:t>
      </w:r>
      <w:r w:rsidR="00AE1DC2" w:rsidRPr="00AE1DC2">
        <w:rPr>
          <w:rFonts w:ascii="Times New Roman" w:hAnsi="Times New Roman" w:cs="Times New Roman"/>
          <w:b/>
          <w:bCs/>
          <w:kern w:val="28"/>
          <w:sz w:val="28"/>
          <w:szCs w:val="28"/>
        </w:rPr>
        <w:t>муниципального образования «город Агрыз»</w:t>
      </w:r>
      <w:r w:rsidR="00AE1DC2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AE1DC2" w:rsidRPr="00AE1DC2">
        <w:rPr>
          <w:rFonts w:ascii="Times New Roman" w:hAnsi="Times New Roman" w:cs="Times New Roman"/>
          <w:b/>
          <w:bCs/>
          <w:kern w:val="28"/>
          <w:sz w:val="28"/>
          <w:szCs w:val="28"/>
        </w:rPr>
        <w:t>Агрызского</w:t>
      </w:r>
      <w:r w:rsidRPr="00AE1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5B1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0375B1" w:rsidRPr="000375B1" w:rsidRDefault="000375B1" w:rsidP="000375B1">
      <w:pPr>
        <w:widowControl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375B1" w:rsidRPr="000375B1" w:rsidRDefault="000375B1" w:rsidP="000375B1">
      <w:pPr>
        <w:widowControl w:val="0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375B1">
        <w:rPr>
          <w:rFonts w:ascii="Times New Roman" w:hAnsi="Times New Roman" w:cs="Times New Roman"/>
          <w:b/>
          <w:sz w:val="28"/>
          <w:szCs w:val="28"/>
        </w:rPr>
        <w:t>. Общие положения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1. Мониторинг изменений законодательства и муниципальных нормативных </w:t>
      </w:r>
      <w:r w:rsidRPr="000375B1">
        <w:rPr>
          <w:rFonts w:ascii="Times New Roman" w:hAnsi="Times New Roman" w:cs="Times New Roman"/>
          <w:sz w:val="28"/>
          <w:szCs w:val="28"/>
        </w:rPr>
        <w:lastRenderedPageBreak/>
        <w:t xml:space="preserve">правовых актов органов местного самоуправления </w:t>
      </w:r>
      <w:r w:rsidR="00AE1DC2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образования «город Агрыз» 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2. Мониторинг проводится органами местного самоуправления.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3. Органы местного самоуправления при проведении мониторинга взаимодействуют с </w:t>
      </w:r>
      <w:r w:rsidR="00AE1DC2">
        <w:rPr>
          <w:rFonts w:ascii="Times New Roman" w:hAnsi="Times New Roman" w:cs="Times New Roman"/>
          <w:sz w:val="28"/>
          <w:szCs w:val="28"/>
        </w:rPr>
        <w:t>юридическим отделом Исполнительного комитета Агрызского муниципального района</w:t>
      </w:r>
      <w:r w:rsidRPr="000375B1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0375B1">
        <w:rPr>
          <w:rFonts w:ascii="Times New Roman" w:hAnsi="Times New Roman" w:cs="Times New Roman"/>
          <w:sz w:val="28"/>
          <w:szCs w:val="28"/>
        </w:rPr>
        <w:t xml:space="preserve"> и иными органами местного самоуправления муниципального образования.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4. Для проведения мониторинга в органах местного самоуправления назначаются ответственные лица.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5. Целями проведения мониторинга являются: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выявление потребности в принятии, изменении или признании утратившими силу муниципальных актов в целях приведения в соответствие с федеральным и республиканским законодательством;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обеспечение систематизации нормативной правовой базы органов местного самоуправления;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выявление коррупциогенных факторов в муниципальных актах;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повышение эффективности правоприменения; выявление факторов, снижающих эффективность реализации муниципальных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6. Мониторинг включает в себя сбор, обобщение, анализ и оценку изменений: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федеральных конституционных законов, федеральных законов, иных </w:t>
      </w:r>
      <w:r w:rsidRPr="000375B1">
        <w:rPr>
          <w:rFonts w:ascii="Times New Roman" w:hAnsi="Times New Roman" w:cs="Times New Roman"/>
          <w:sz w:val="28"/>
          <w:szCs w:val="28"/>
        </w:rPr>
        <w:lastRenderedPageBreak/>
        <w:t>законодательных актов Российской Федерации;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законов и иных нормативных правовых актов Республики Татарстан;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AE1DC2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образования «город Агрыз» 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муниципальных актов.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7. Основаниями проведения мониторинга являются: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информация органов прокуратуры;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0375B1" w:rsidRPr="000375B1" w:rsidRDefault="000375B1" w:rsidP="000375B1">
      <w:pPr>
        <w:widowControl w:val="0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375B1">
        <w:rPr>
          <w:rFonts w:ascii="Times New Roman" w:hAnsi="Times New Roman" w:cs="Times New Roman"/>
          <w:b/>
          <w:sz w:val="28"/>
          <w:szCs w:val="28"/>
        </w:rPr>
        <w:t>. Порядок проведения мониторинга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8. 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В целях проведения мониторинга могут образовываться рабочие группы, проводиться совещания, консультации, запрашиваться необходимая информация, </w:t>
      </w:r>
      <w:r w:rsidRPr="000375B1">
        <w:rPr>
          <w:rFonts w:ascii="Times New Roman" w:hAnsi="Times New Roman" w:cs="Times New Roman"/>
          <w:sz w:val="28"/>
          <w:szCs w:val="28"/>
        </w:rPr>
        <w:lastRenderedPageBreak/>
        <w:t>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9. Мониторинг осуществляется посредством анализа: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актов, указанных в пункте 6 настоящего Положения;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актов прокурорского реагирования.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10.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информационной системе «Гарант»;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информационной системы «Гарант»;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12.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lastRenderedPageBreak/>
        <w:t>соблюдение пределов компетенции органа местного самоуправления при издании муниципального акта;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наличие в муниципальном акте коррупциогенных факторов;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полнота в правовом регулировании общественных отношений;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коллизия норм права;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наличие ошибок юридико-технического характера;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наличие практики применения нормативных правовых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</w:t>
      </w:r>
      <w:r w:rsidRPr="000375B1">
        <w:rPr>
          <w:rFonts w:ascii="Times New Roman" w:hAnsi="Times New Roman" w:cs="Times New Roman"/>
          <w:sz w:val="28"/>
          <w:szCs w:val="28"/>
        </w:rPr>
        <w:lastRenderedPageBreak/>
        <w:t>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0375B1" w:rsidRPr="000375B1" w:rsidRDefault="000375B1" w:rsidP="000375B1">
      <w:pPr>
        <w:widowControl w:val="0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375B1">
        <w:rPr>
          <w:rFonts w:ascii="Times New Roman" w:hAnsi="Times New Roman" w:cs="Times New Roman"/>
          <w:b/>
          <w:sz w:val="28"/>
          <w:szCs w:val="28"/>
        </w:rPr>
        <w:t>. Реализация результатов мониторинга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16.1. Отчет (сведения) о результатах мониторинга должен содержать: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информацию об объекте проведения мониторинга;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информацию об исполнителях проведения мониторинга;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информацию о периоде проведения мониторинга;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16.2. Отчет (сведения) о результатах мониторинга может содержать: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информацию о выявленных проблемах правового регулирования;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0375B1" w:rsidRPr="000375B1" w:rsidRDefault="000375B1" w:rsidP="00AE1DC2">
      <w:pPr>
        <w:widowControl w:val="0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0375B1">
        <w:rPr>
          <w:rFonts w:ascii="Times New Roman" w:hAnsi="Times New Roman" w:cs="Times New Roman"/>
          <w:b/>
          <w:sz w:val="28"/>
          <w:szCs w:val="28"/>
        </w:rPr>
        <w:t>. Ответственность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20.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0375B1" w:rsidRPr="000375B1" w:rsidRDefault="000375B1" w:rsidP="000375B1">
      <w:pPr>
        <w:widowControl w:val="0"/>
        <w:spacing w:line="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75B1" w:rsidRPr="0098483E" w:rsidRDefault="000375B1" w:rsidP="000375B1">
      <w:pPr>
        <w:widowControl w:val="0"/>
        <w:spacing w:line="0" w:lineRule="atLeast"/>
        <w:jc w:val="right"/>
        <w:outlineLvl w:val="1"/>
        <w:rPr>
          <w:sz w:val="28"/>
          <w:szCs w:val="28"/>
        </w:rPr>
      </w:pPr>
    </w:p>
    <w:sectPr w:rsidR="000375B1" w:rsidRPr="0098483E" w:rsidSect="00F96F4D">
      <w:headerReference w:type="even" r:id="rId7"/>
      <w:headerReference w:type="default" r:id="rId8"/>
      <w:pgSz w:w="11906" w:h="16838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E08" w:rsidRDefault="00165E08" w:rsidP="000375B1">
      <w:pPr>
        <w:spacing w:after="0" w:line="240" w:lineRule="auto"/>
      </w:pPr>
      <w:r>
        <w:separator/>
      </w:r>
    </w:p>
  </w:endnote>
  <w:endnote w:type="continuationSeparator" w:id="1">
    <w:p w:rsidR="00165E08" w:rsidRDefault="00165E08" w:rsidP="0003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E08" w:rsidRDefault="00165E08" w:rsidP="000375B1">
      <w:pPr>
        <w:spacing w:after="0" w:line="240" w:lineRule="auto"/>
      </w:pPr>
      <w:r>
        <w:separator/>
      </w:r>
    </w:p>
  </w:footnote>
  <w:footnote w:type="continuationSeparator" w:id="1">
    <w:p w:rsidR="00165E08" w:rsidRDefault="00165E08" w:rsidP="000375B1">
      <w:pPr>
        <w:spacing w:after="0" w:line="240" w:lineRule="auto"/>
      </w:pPr>
      <w:r>
        <w:continuationSeparator/>
      </w:r>
    </w:p>
  </w:footnote>
  <w:footnote w:id="2">
    <w:p w:rsidR="000375B1" w:rsidRPr="009714AF" w:rsidRDefault="000375B1" w:rsidP="000375B1">
      <w:pPr>
        <w:pStyle w:val="a6"/>
        <w:rPr>
          <w:rFonts w:ascii="Times New Roman" w:hAnsi="Times New Roman"/>
        </w:rPr>
      </w:pPr>
      <w:r w:rsidRPr="009714AF">
        <w:rPr>
          <w:rStyle w:val="a8"/>
          <w:rFonts w:ascii="Times New Roman" w:hAnsi="Times New Roman"/>
        </w:rPr>
        <w:footnoteRef/>
      </w:r>
      <w:r w:rsidRPr="009714AF">
        <w:rPr>
          <w:rFonts w:ascii="Times New Roman" w:hAnsi="Times New Roman"/>
        </w:rPr>
        <w:t xml:space="preserve"> Указывается наименование органа местного самоуправления, в состав которого входит юридическая служба (юридическое подразделение). При наличии юридических подразделений (юристов) во всех органах местного самоуправления муниципального образования пункт Положения из акта может быть исключен.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F1F" w:rsidRDefault="00C33DCE" w:rsidP="000A6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1A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1F" w:rsidRDefault="00165E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F1F" w:rsidRDefault="00C33DCE" w:rsidP="000A6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1A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054A">
      <w:rPr>
        <w:rStyle w:val="a5"/>
        <w:noProof/>
      </w:rPr>
      <w:t>8</w:t>
    </w:r>
    <w:r>
      <w:rPr>
        <w:rStyle w:val="a5"/>
      </w:rPr>
      <w:fldChar w:fldCharType="end"/>
    </w:r>
  </w:p>
  <w:p w:rsidR="00436F1F" w:rsidRDefault="00165E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5B1"/>
    <w:rsid w:val="000375B1"/>
    <w:rsid w:val="000F054A"/>
    <w:rsid w:val="00121504"/>
    <w:rsid w:val="00165E08"/>
    <w:rsid w:val="00253D2E"/>
    <w:rsid w:val="00AA61AD"/>
    <w:rsid w:val="00AE1DC2"/>
    <w:rsid w:val="00C33DCE"/>
    <w:rsid w:val="00FD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75B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375B1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0375B1"/>
  </w:style>
  <w:style w:type="paragraph" w:styleId="a6">
    <w:name w:val="footnote text"/>
    <w:basedOn w:val="a"/>
    <w:link w:val="a7"/>
    <w:uiPriority w:val="99"/>
    <w:unhideWhenUsed/>
    <w:rsid w:val="000375B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0375B1"/>
    <w:rPr>
      <w:rFonts w:ascii="Arial" w:eastAsia="Times New Roman" w:hAnsi="Arial" w:cs="Times New Roman"/>
      <w:sz w:val="20"/>
      <w:szCs w:val="20"/>
    </w:rPr>
  </w:style>
  <w:style w:type="character" w:styleId="a8">
    <w:name w:val="footnote reference"/>
    <w:uiPriority w:val="99"/>
    <w:unhideWhenUsed/>
    <w:rsid w:val="000375B1"/>
    <w:rPr>
      <w:vertAlign w:val="superscript"/>
    </w:rPr>
  </w:style>
  <w:style w:type="character" w:styleId="a9">
    <w:name w:val="Hyperlink"/>
    <w:uiPriority w:val="99"/>
    <w:rsid w:val="000F05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5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cp:lastPrinted>2019-03-06T12:25:00Z</cp:lastPrinted>
  <dcterms:created xsi:type="dcterms:W3CDTF">2019-03-06T12:27:00Z</dcterms:created>
  <dcterms:modified xsi:type="dcterms:W3CDTF">2019-03-06T12:27:00Z</dcterms:modified>
</cp:coreProperties>
</file>