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00" w:rsidRDefault="00CB07EE" w:rsidP="00442F7F">
      <w:pPr>
        <w:tabs>
          <w:tab w:val="left" w:pos="567"/>
        </w:tabs>
        <w:rPr>
          <w:rFonts w:ascii="Bookman Old Style" w:hAnsi="Bookman Old Style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1407333"/>
            <wp:effectExtent l="0" t="0" r="3175" b="254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00" w:rsidRPr="00702500" w:rsidRDefault="00702500" w:rsidP="00442F7F">
      <w:pPr>
        <w:tabs>
          <w:tab w:val="left" w:pos="567"/>
        </w:tabs>
        <w:rPr>
          <w:b/>
          <w:color w:val="000000"/>
          <w:sz w:val="24"/>
          <w:szCs w:val="24"/>
        </w:rPr>
      </w:pPr>
    </w:p>
    <w:p w:rsidR="0010619B" w:rsidRPr="00702500" w:rsidRDefault="00CB07EE" w:rsidP="00442F7F">
      <w:pPr>
        <w:tabs>
          <w:tab w:val="left" w:pos="567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A565B5">
        <w:rPr>
          <w:b/>
          <w:color w:val="000000"/>
          <w:sz w:val="24"/>
          <w:szCs w:val="24"/>
          <w:u w:val="single"/>
        </w:rPr>
        <w:t xml:space="preserve">ПРОЕКТ   </w:t>
      </w:r>
      <w:r>
        <w:rPr>
          <w:b/>
          <w:color w:val="000000"/>
          <w:sz w:val="24"/>
          <w:szCs w:val="24"/>
        </w:rPr>
        <w:t xml:space="preserve"> </w:t>
      </w:r>
      <w:r w:rsidR="00702500" w:rsidRPr="00702500">
        <w:rPr>
          <w:b/>
          <w:color w:val="000000"/>
          <w:sz w:val="24"/>
          <w:szCs w:val="24"/>
        </w:rPr>
        <w:t xml:space="preserve">                                      с.Шаршада</w:t>
      </w:r>
      <w:r>
        <w:rPr>
          <w:b/>
          <w:color w:val="000000"/>
          <w:sz w:val="24"/>
          <w:szCs w:val="24"/>
        </w:rPr>
        <w:t xml:space="preserve">                                         №</w:t>
      </w:r>
      <w:r w:rsidR="00A565B5">
        <w:rPr>
          <w:b/>
          <w:color w:val="000000"/>
          <w:sz w:val="24"/>
          <w:szCs w:val="24"/>
          <w:u w:val="single"/>
        </w:rPr>
        <w:t>_____</w:t>
      </w:r>
    </w:p>
    <w:p w:rsidR="00442F7F" w:rsidRPr="00702500" w:rsidRDefault="00442F7F" w:rsidP="0010619B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</w:p>
    <w:p w:rsidR="0010619B" w:rsidRPr="00702500" w:rsidRDefault="0010619B" w:rsidP="0010619B">
      <w:pPr>
        <w:jc w:val="center"/>
        <w:rPr>
          <w:b/>
          <w:color w:val="000000"/>
          <w:sz w:val="24"/>
          <w:szCs w:val="24"/>
        </w:rPr>
      </w:pPr>
    </w:p>
    <w:p w:rsidR="0010619B" w:rsidRPr="00702500" w:rsidRDefault="0010619B" w:rsidP="0010619B">
      <w:pPr>
        <w:jc w:val="center"/>
        <w:rPr>
          <w:color w:val="000000"/>
          <w:sz w:val="24"/>
          <w:szCs w:val="24"/>
        </w:rPr>
      </w:pPr>
    </w:p>
    <w:p w:rsidR="0010619B" w:rsidRPr="00702500" w:rsidRDefault="0010619B" w:rsidP="0010619B">
      <w:pPr>
        <w:rPr>
          <w:color w:val="000000"/>
          <w:kern w:val="0"/>
          <w:sz w:val="24"/>
          <w:szCs w:val="24"/>
        </w:rPr>
      </w:pPr>
      <w:r w:rsidRPr="00702500">
        <w:rPr>
          <w:color w:val="000000"/>
          <w:kern w:val="0"/>
          <w:sz w:val="24"/>
          <w:szCs w:val="24"/>
        </w:rPr>
        <w:t> </w:t>
      </w:r>
    </w:p>
    <w:p w:rsidR="00702500" w:rsidRPr="00702500" w:rsidRDefault="0010619B" w:rsidP="00702500">
      <w:pPr>
        <w:pStyle w:val="ab"/>
        <w:rPr>
          <w:b/>
        </w:rPr>
      </w:pPr>
      <w:r w:rsidRPr="00702500">
        <w:rPr>
          <w:b/>
        </w:rPr>
        <w:t xml:space="preserve">О запрещении движения большегрузного </w:t>
      </w:r>
    </w:p>
    <w:p w:rsidR="00702500" w:rsidRPr="00702500" w:rsidRDefault="0010619B" w:rsidP="00702500">
      <w:pPr>
        <w:pStyle w:val="ab"/>
        <w:rPr>
          <w:b/>
        </w:rPr>
      </w:pPr>
      <w:r w:rsidRPr="00702500">
        <w:rPr>
          <w:b/>
        </w:rPr>
        <w:t>и гусеничного транспорта </w:t>
      </w:r>
    </w:p>
    <w:p w:rsidR="00702500" w:rsidRPr="00702500" w:rsidRDefault="0010619B" w:rsidP="00702500">
      <w:pPr>
        <w:pStyle w:val="ab"/>
        <w:rPr>
          <w:b/>
        </w:rPr>
      </w:pPr>
      <w:r w:rsidRPr="00702500">
        <w:rPr>
          <w:b/>
        </w:rPr>
        <w:t>по а</w:t>
      </w:r>
      <w:r w:rsidR="004E7EF6" w:rsidRPr="00702500">
        <w:rPr>
          <w:b/>
        </w:rPr>
        <w:t xml:space="preserve">втомобильным дорогам </w:t>
      </w:r>
    </w:p>
    <w:p w:rsidR="0010619B" w:rsidRPr="00702500" w:rsidRDefault="004E7EF6" w:rsidP="00702500">
      <w:pPr>
        <w:pStyle w:val="ab"/>
        <w:rPr>
          <w:b/>
        </w:rPr>
      </w:pPr>
      <w:r w:rsidRPr="00702500">
        <w:rPr>
          <w:b/>
        </w:rPr>
        <w:t>Шаршадинского</w:t>
      </w:r>
      <w:r w:rsidR="0010619B" w:rsidRPr="00702500">
        <w:rPr>
          <w:b/>
        </w:rPr>
        <w:t xml:space="preserve"> сельского поселения </w:t>
      </w:r>
    </w:p>
    <w:p w:rsidR="0010619B" w:rsidRPr="00536B43" w:rsidRDefault="0010619B" w:rsidP="0010619B">
      <w:pPr>
        <w:rPr>
          <w:rFonts w:ascii="Bookman Old Style" w:hAnsi="Bookman Old Style" w:cs="Arial"/>
          <w:color w:val="000000"/>
          <w:kern w:val="0"/>
          <w:sz w:val="24"/>
          <w:szCs w:val="24"/>
        </w:rPr>
      </w:pPr>
      <w:r w:rsidRPr="00536B43">
        <w:rPr>
          <w:rFonts w:ascii="Bookman Old Style" w:hAnsi="Bookman Old Style" w:cs="Arial"/>
          <w:color w:val="000000"/>
          <w:kern w:val="0"/>
          <w:sz w:val="24"/>
          <w:szCs w:val="24"/>
        </w:rPr>
        <w:t> </w:t>
      </w:r>
    </w:p>
    <w:p w:rsidR="0010619B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619B" w:rsidRPr="00702500">
        <w:rPr>
          <w:sz w:val="24"/>
          <w:szCs w:val="24"/>
        </w:rPr>
        <w:t xml:space="preserve">В целях обеспечения сохранности </w:t>
      </w:r>
      <w:r w:rsidR="004E7EF6" w:rsidRPr="00702500">
        <w:rPr>
          <w:sz w:val="24"/>
          <w:szCs w:val="24"/>
        </w:rPr>
        <w:t>улично-дорожной сети Шаршадинского</w:t>
      </w:r>
      <w:r w:rsidR="0010619B" w:rsidRPr="00702500">
        <w:rPr>
          <w:sz w:val="24"/>
          <w:szCs w:val="24"/>
        </w:rPr>
        <w:t xml:space="preserve"> сельского поселения и предупреждения её массового разрушения, руководствуясь Федеральным законом от 06 октября 2003 г. № 131-ФЗ «Об общих принципах местного самоуправления в Российской Федерации», Федеральным законом от 10 декабря 1995 г. № 196-ФЗ «О безопасности дорожного</w:t>
      </w:r>
      <w:r w:rsidR="004E7EF6" w:rsidRPr="00702500">
        <w:rPr>
          <w:sz w:val="24"/>
          <w:szCs w:val="24"/>
        </w:rPr>
        <w:t xml:space="preserve"> движения»</w:t>
      </w:r>
      <w:r w:rsidR="00CB07EE">
        <w:rPr>
          <w:sz w:val="24"/>
          <w:szCs w:val="24"/>
        </w:rPr>
        <w:t xml:space="preserve"> закон  РТ от 28.07.2004 года №45-3 РТ «О местном самоуправлении в Республике Татарстан» </w:t>
      </w:r>
      <w:r w:rsidR="004E7EF6" w:rsidRPr="00702500">
        <w:rPr>
          <w:sz w:val="24"/>
          <w:szCs w:val="24"/>
        </w:rPr>
        <w:t>и Уставом Шаршадинского</w:t>
      </w:r>
      <w:r w:rsidR="0010619B" w:rsidRPr="00702500">
        <w:rPr>
          <w:sz w:val="24"/>
          <w:szCs w:val="24"/>
        </w:rPr>
        <w:t xml:space="preserve">  сельского поселения,</w:t>
      </w:r>
      <w:r w:rsidRPr="00702500">
        <w:rPr>
          <w:sz w:val="24"/>
          <w:szCs w:val="24"/>
        </w:rPr>
        <w:t xml:space="preserve"> Исполнительный комитет Шаршадинского сельского поселения </w:t>
      </w:r>
    </w:p>
    <w:p w:rsidR="0010619B" w:rsidRPr="00702500" w:rsidRDefault="0010619B" w:rsidP="00702500">
      <w:pPr>
        <w:pStyle w:val="ab"/>
        <w:jc w:val="both"/>
        <w:rPr>
          <w:rFonts w:cs="Arial"/>
          <w:sz w:val="24"/>
          <w:szCs w:val="24"/>
        </w:rPr>
      </w:pPr>
      <w:r w:rsidRPr="00702500">
        <w:rPr>
          <w:rFonts w:cs="Arial"/>
          <w:sz w:val="24"/>
          <w:szCs w:val="24"/>
        </w:rPr>
        <w:t> </w:t>
      </w:r>
    </w:p>
    <w:p w:rsidR="0010619B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2500">
        <w:rPr>
          <w:sz w:val="24"/>
          <w:szCs w:val="24"/>
        </w:rPr>
        <w:t>ПОСТАНОВЛЯЕТ</w:t>
      </w:r>
      <w:r w:rsidR="0010619B" w:rsidRPr="00702500">
        <w:rPr>
          <w:sz w:val="24"/>
          <w:szCs w:val="24"/>
        </w:rPr>
        <w:t>:</w:t>
      </w:r>
    </w:p>
    <w:p w:rsidR="0010619B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10619B" w:rsidRPr="00702500">
        <w:rPr>
          <w:sz w:val="24"/>
          <w:szCs w:val="24"/>
        </w:rPr>
        <w:t xml:space="preserve">Запретить движение на </w:t>
      </w:r>
      <w:r w:rsidR="004E7EF6" w:rsidRPr="00702500">
        <w:rPr>
          <w:sz w:val="24"/>
          <w:szCs w:val="24"/>
        </w:rPr>
        <w:t>улично-дорожной сети Шаршадинского</w:t>
      </w:r>
      <w:r w:rsidR="0010619B" w:rsidRPr="00702500">
        <w:rPr>
          <w:sz w:val="24"/>
          <w:szCs w:val="24"/>
        </w:rPr>
        <w:t xml:space="preserve"> сельского поселения всех видов транспортных средств на гусеничном ходу и большегрузных транспортных средств   с предельно допустимой нагрузкой на ось, с грузом или без </w:t>
      </w:r>
      <w:r w:rsidR="0010619B" w:rsidRPr="00702500">
        <w:rPr>
          <w:sz w:val="24"/>
          <w:szCs w:val="24"/>
        </w:rPr>
        <w:lastRenderedPageBreak/>
        <w:t>груза, включая прицепные устройс</w:t>
      </w:r>
      <w:r w:rsidR="004E7EF6" w:rsidRPr="00702500">
        <w:rPr>
          <w:sz w:val="24"/>
          <w:szCs w:val="24"/>
        </w:rPr>
        <w:t>тва –</w:t>
      </w:r>
      <w:r w:rsidRPr="00702500">
        <w:rPr>
          <w:sz w:val="24"/>
          <w:szCs w:val="24"/>
        </w:rPr>
        <w:t xml:space="preserve"> 3,5 тонны и более,  с </w:t>
      </w:r>
      <w:r w:rsidR="00A565B5">
        <w:rPr>
          <w:sz w:val="24"/>
          <w:szCs w:val="24"/>
        </w:rPr>
        <w:t>_____________</w:t>
      </w:r>
      <w:r>
        <w:rPr>
          <w:sz w:val="24"/>
          <w:szCs w:val="24"/>
        </w:rPr>
        <w:t>года.</w:t>
      </w:r>
      <w:r>
        <w:rPr>
          <w:sz w:val="24"/>
          <w:szCs w:val="24"/>
        </w:rPr>
        <w:br/>
        <w:t xml:space="preserve">          2.</w:t>
      </w:r>
      <w:r w:rsidR="0010619B" w:rsidRPr="00702500">
        <w:rPr>
          <w:sz w:val="24"/>
          <w:szCs w:val="24"/>
        </w:rPr>
        <w:t>Действие данного ограничения не распространяется на движение автотранспортных средств:</w:t>
      </w:r>
    </w:p>
    <w:p w:rsidR="0010619B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619B" w:rsidRPr="00702500">
        <w:rPr>
          <w:sz w:val="24"/>
          <w:szCs w:val="24"/>
        </w:rPr>
        <w:t>-осуществляющих пассажирские перевозки;</w:t>
      </w:r>
    </w:p>
    <w:p w:rsidR="0010619B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619B" w:rsidRPr="00702500">
        <w:rPr>
          <w:sz w:val="24"/>
          <w:szCs w:val="24"/>
        </w:rPr>
        <w:t>- подвозящих продукты питания в медицинские учреждения, детские сады, общеобразовательные школы по заявкам управлений здравоохранения и образ</w:t>
      </w:r>
      <w:r w:rsidR="004E7EF6" w:rsidRPr="00702500">
        <w:rPr>
          <w:sz w:val="24"/>
          <w:szCs w:val="24"/>
        </w:rPr>
        <w:t>ования администрации Агрызского</w:t>
      </w:r>
      <w:r w:rsidR="00442F7F" w:rsidRPr="00702500">
        <w:rPr>
          <w:sz w:val="24"/>
          <w:szCs w:val="24"/>
        </w:rPr>
        <w:t xml:space="preserve"> муниципального </w:t>
      </w:r>
      <w:r w:rsidR="0010619B" w:rsidRPr="00702500">
        <w:rPr>
          <w:sz w:val="24"/>
          <w:szCs w:val="24"/>
        </w:rPr>
        <w:t>района;</w:t>
      </w:r>
      <w:r w:rsidR="0010619B" w:rsidRPr="00702500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10619B" w:rsidRPr="00702500">
        <w:rPr>
          <w:sz w:val="24"/>
          <w:szCs w:val="24"/>
        </w:rPr>
        <w:t>- перевозящих грузы, связанные с предотвращением или ликвидацией последствий чрезвычайных ситуаций по списку, утверждённому управлением по делам гражданской обороны, чрезвычайных ситуаций и пожарной безопа</w:t>
      </w:r>
      <w:r w:rsidR="004E7EF6" w:rsidRPr="00702500">
        <w:rPr>
          <w:sz w:val="24"/>
          <w:szCs w:val="24"/>
        </w:rPr>
        <w:t>сности администрации Агрызского муниципального района;</w:t>
      </w:r>
      <w:r w:rsidR="004E7EF6" w:rsidRPr="00702500">
        <w:rPr>
          <w:sz w:val="24"/>
          <w:szCs w:val="24"/>
        </w:rPr>
        <w:br/>
      </w:r>
      <w:r>
        <w:rPr>
          <w:sz w:val="24"/>
          <w:szCs w:val="24"/>
        </w:rPr>
        <w:t xml:space="preserve">  -</w:t>
      </w:r>
      <w:r w:rsidR="0010619B" w:rsidRPr="00702500">
        <w:rPr>
          <w:sz w:val="24"/>
          <w:szCs w:val="24"/>
        </w:rPr>
        <w:t>специального назначения, осуществляющих пожаротушение;</w:t>
      </w:r>
      <w:r w:rsidR="0010619B" w:rsidRPr="00702500">
        <w:rPr>
          <w:sz w:val="24"/>
          <w:szCs w:val="24"/>
        </w:rPr>
        <w:br/>
      </w:r>
      <w:r>
        <w:rPr>
          <w:sz w:val="24"/>
          <w:szCs w:val="24"/>
        </w:rPr>
        <w:t xml:space="preserve"> -</w:t>
      </w:r>
      <w:r w:rsidR="0010619B" w:rsidRPr="00702500">
        <w:rPr>
          <w:sz w:val="24"/>
          <w:szCs w:val="24"/>
        </w:rPr>
        <w:t>специального назначения, перевозящих почту и почтовые грузы;</w:t>
      </w:r>
      <w:r w:rsidR="0010619B" w:rsidRPr="00702500">
        <w:rPr>
          <w:sz w:val="24"/>
          <w:szCs w:val="24"/>
        </w:rPr>
        <w:br/>
      </w:r>
      <w:r>
        <w:rPr>
          <w:sz w:val="24"/>
          <w:szCs w:val="24"/>
        </w:rPr>
        <w:t xml:space="preserve"> -</w:t>
      </w:r>
      <w:r w:rsidR="0010619B" w:rsidRPr="00702500">
        <w:rPr>
          <w:sz w:val="24"/>
          <w:szCs w:val="24"/>
        </w:rPr>
        <w:t>специального назначения, перевозящих сжиженный газ для населения и предприятий;</w:t>
      </w:r>
      <w:r w:rsidR="0010619B" w:rsidRPr="00702500">
        <w:rPr>
          <w:sz w:val="24"/>
          <w:szCs w:val="24"/>
        </w:rPr>
        <w:br/>
      </w:r>
      <w:r>
        <w:rPr>
          <w:sz w:val="24"/>
          <w:szCs w:val="24"/>
        </w:rPr>
        <w:t xml:space="preserve"> -</w:t>
      </w:r>
      <w:r w:rsidR="0010619B" w:rsidRPr="00702500">
        <w:rPr>
          <w:sz w:val="24"/>
          <w:szCs w:val="24"/>
        </w:rPr>
        <w:t>специализированных предприятий, осуществляющих деятельность по сбору и вывозу твердых бытовых</w:t>
      </w:r>
      <w:r>
        <w:rPr>
          <w:sz w:val="24"/>
          <w:szCs w:val="24"/>
        </w:rPr>
        <w:t xml:space="preserve"> отходов и мусора.</w:t>
      </w:r>
      <w:r>
        <w:rPr>
          <w:sz w:val="24"/>
          <w:szCs w:val="24"/>
        </w:rPr>
        <w:br/>
        <w:t xml:space="preserve">        3.</w:t>
      </w:r>
      <w:r w:rsidR="0010619B" w:rsidRPr="00702500">
        <w:rPr>
          <w:sz w:val="24"/>
          <w:szCs w:val="24"/>
        </w:rPr>
        <w:t>Проезд транспортных средств с весовыми параметрами, превышающими указанные в п.1 настоящего постановления, по улично-дорожной сети поселения может быть разрешен в исключительных случаях при наличии специального разрешения , выдаваемого а</w:t>
      </w:r>
      <w:r w:rsidR="004E7EF6" w:rsidRPr="00702500">
        <w:rPr>
          <w:sz w:val="24"/>
          <w:szCs w:val="24"/>
        </w:rPr>
        <w:t>дминистрацией Шаршадинского</w:t>
      </w:r>
      <w:r w:rsidR="0010619B" w:rsidRPr="00702500">
        <w:rPr>
          <w:sz w:val="24"/>
          <w:szCs w:val="24"/>
        </w:rPr>
        <w:t xml:space="preserve"> сельского поселения</w:t>
      </w:r>
      <w:r w:rsidR="00442F7F" w:rsidRPr="00702500">
        <w:rPr>
          <w:sz w:val="24"/>
          <w:szCs w:val="24"/>
        </w:rPr>
        <w:t>.</w:t>
      </w:r>
      <w:r w:rsidR="0010619B" w:rsidRPr="00702500">
        <w:rPr>
          <w:sz w:val="24"/>
          <w:szCs w:val="24"/>
        </w:rPr>
        <w:t xml:space="preserve"> </w:t>
      </w:r>
    </w:p>
    <w:p w:rsidR="0010619B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="004E7EF6" w:rsidRPr="00702500">
        <w:rPr>
          <w:sz w:val="24"/>
          <w:szCs w:val="24"/>
        </w:rPr>
        <w:t xml:space="preserve">Установить таблички </w:t>
      </w:r>
      <w:r w:rsidR="0010619B" w:rsidRPr="00702500">
        <w:rPr>
          <w:sz w:val="24"/>
          <w:szCs w:val="24"/>
        </w:rPr>
        <w:t xml:space="preserve"> «</w:t>
      </w:r>
      <w:r w:rsidR="00CD66D7">
        <w:rPr>
          <w:sz w:val="24"/>
          <w:szCs w:val="24"/>
        </w:rPr>
        <w:t>Въезд грузового  транспорта более 3,5 тонн запрещен</w:t>
      </w:r>
      <w:r w:rsidR="004E7EF6" w:rsidRPr="00702500">
        <w:rPr>
          <w:sz w:val="24"/>
          <w:szCs w:val="24"/>
        </w:rPr>
        <w:t>»</w:t>
      </w:r>
      <w:r w:rsidR="00A10546" w:rsidRPr="00702500">
        <w:rPr>
          <w:sz w:val="24"/>
          <w:szCs w:val="24"/>
        </w:rPr>
        <w:t xml:space="preserve"> и «Объезд»</w:t>
      </w:r>
      <w:r w:rsidR="004E7EF6" w:rsidRPr="00702500">
        <w:rPr>
          <w:sz w:val="24"/>
          <w:szCs w:val="24"/>
        </w:rPr>
        <w:t xml:space="preserve"> по улицам с. Шаршада</w:t>
      </w:r>
      <w:r w:rsidR="00442F7F" w:rsidRPr="00702500">
        <w:rPr>
          <w:sz w:val="24"/>
          <w:szCs w:val="24"/>
        </w:rPr>
        <w:t xml:space="preserve"> и д. </w:t>
      </w:r>
      <w:r w:rsidRPr="00702500">
        <w:rPr>
          <w:sz w:val="24"/>
          <w:szCs w:val="24"/>
        </w:rPr>
        <w:t>Сахра:</w:t>
      </w:r>
    </w:p>
    <w:p w:rsidR="004E7EF6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2500">
        <w:rPr>
          <w:sz w:val="24"/>
          <w:szCs w:val="24"/>
        </w:rPr>
        <w:t>-</w:t>
      </w:r>
      <w:r w:rsidR="004E7EF6" w:rsidRPr="00702500">
        <w:rPr>
          <w:sz w:val="24"/>
          <w:szCs w:val="24"/>
        </w:rPr>
        <w:t xml:space="preserve">по улице Зайнутдинова со стороны </w:t>
      </w:r>
      <w:r w:rsidR="00A10546" w:rsidRPr="00702500">
        <w:rPr>
          <w:sz w:val="24"/>
          <w:szCs w:val="24"/>
        </w:rPr>
        <w:t xml:space="preserve"> основной дороги Агрыз-Кр.Бор</w:t>
      </w:r>
      <w:r w:rsidRPr="00702500">
        <w:rPr>
          <w:sz w:val="24"/>
          <w:szCs w:val="24"/>
        </w:rPr>
        <w:t>;</w:t>
      </w:r>
    </w:p>
    <w:p w:rsidR="00A10546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2500">
        <w:rPr>
          <w:sz w:val="24"/>
          <w:szCs w:val="24"/>
        </w:rPr>
        <w:t>-</w:t>
      </w:r>
      <w:r w:rsidR="00A10546" w:rsidRPr="00702500">
        <w:rPr>
          <w:sz w:val="24"/>
          <w:szCs w:val="24"/>
        </w:rPr>
        <w:t>по улице Зайнутдинова со стороны кладбища с. Шаршада</w:t>
      </w:r>
      <w:r w:rsidRPr="00702500">
        <w:rPr>
          <w:sz w:val="24"/>
          <w:szCs w:val="24"/>
        </w:rPr>
        <w:t>;</w:t>
      </w:r>
    </w:p>
    <w:p w:rsidR="00A10546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2500">
        <w:rPr>
          <w:sz w:val="24"/>
          <w:szCs w:val="24"/>
        </w:rPr>
        <w:t>-</w:t>
      </w:r>
      <w:r w:rsidR="00A10546" w:rsidRPr="00702500">
        <w:rPr>
          <w:sz w:val="24"/>
          <w:szCs w:val="24"/>
        </w:rPr>
        <w:t>по улице Лесоводов со стороны кладбища с. Шаршада</w:t>
      </w:r>
      <w:r w:rsidRPr="00702500">
        <w:rPr>
          <w:sz w:val="24"/>
          <w:szCs w:val="24"/>
        </w:rPr>
        <w:t>;</w:t>
      </w:r>
    </w:p>
    <w:p w:rsidR="00A10546" w:rsidRPr="00702500" w:rsidRDefault="00702500" w:rsidP="0070250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2500">
        <w:rPr>
          <w:sz w:val="24"/>
          <w:szCs w:val="24"/>
        </w:rPr>
        <w:t>-</w:t>
      </w:r>
      <w:r w:rsidR="00A10546" w:rsidRPr="00702500">
        <w:rPr>
          <w:sz w:val="24"/>
          <w:szCs w:val="24"/>
        </w:rPr>
        <w:t xml:space="preserve">по улице Нариманова  д. Сахра </w:t>
      </w:r>
      <w:r w:rsidR="00442F7F" w:rsidRPr="00702500">
        <w:rPr>
          <w:sz w:val="24"/>
          <w:szCs w:val="24"/>
        </w:rPr>
        <w:t xml:space="preserve">со стороны </w:t>
      </w:r>
      <w:r w:rsidR="00A10546" w:rsidRPr="00702500">
        <w:rPr>
          <w:sz w:val="24"/>
          <w:szCs w:val="24"/>
        </w:rPr>
        <w:t xml:space="preserve"> основной дороги Агрыз-Кр.Бор</w:t>
      </w:r>
      <w:r w:rsidRPr="00702500">
        <w:rPr>
          <w:sz w:val="24"/>
          <w:szCs w:val="24"/>
        </w:rPr>
        <w:t>.</w:t>
      </w:r>
    </w:p>
    <w:p w:rsidR="00A10546" w:rsidRPr="00702500" w:rsidRDefault="00A10546" w:rsidP="00702500">
      <w:pPr>
        <w:pStyle w:val="ab"/>
        <w:jc w:val="both"/>
        <w:rPr>
          <w:sz w:val="24"/>
          <w:szCs w:val="24"/>
        </w:rPr>
      </w:pPr>
    </w:p>
    <w:p w:rsidR="00A10546" w:rsidRPr="00702500" w:rsidRDefault="00A10546" w:rsidP="00702500">
      <w:pPr>
        <w:pStyle w:val="ab"/>
        <w:jc w:val="both"/>
        <w:rPr>
          <w:sz w:val="24"/>
          <w:szCs w:val="24"/>
        </w:rPr>
      </w:pPr>
      <w:r w:rsidRPr="00702500">
        <w:rPr>
          <w:sz w:val="24"/>
          <w:szCs w:val="24"/>
        </w:rPr>
        <w:t xml:space="preserve">          </w:t>
      </w:r>
      <w:r w:rsidR="0010619B" w:rsidRPr="00702500">
        <w:rPr>
          <w:sz w:val="24"/>
          <w:szCs w:val="24"/>
        </w:rPr>
        <w:t>5. Определить маршрут движения г</w:t>
      </w:r>
      <w:r w:rsidRPr="00702500">
        <w:rPr>
          <w:sz w:val="24"/>
          <w:szCs w:val="24"/>
        </w:rPr>
        <w:t>рузового транспорта в с.Шаршада</w:t>
      </w:r>
      <w:r w:rsidR="0010619B" w:rsidRPr="00702500">
        <w:rPr>
          <w:sz w:val="24"/>
          <w:szCs w:val="24"/>
        </w:rPr>
        <w:t xml:space="preserve"> по </w:t>
      </w:r>
      <w:r w:rsidRPr="00702500">
        <w:rPr>
          <w:sz w:val="24"/>
          <w:szCs w:val="24"/>
        </w:rPr>
        <w:t>объездной дороге за ул. Лесоводов.</w:t>
      </w:r>
      <w:r w:rsidR="0010619B" w:rsidRPr="00702500">
        <w:rPr>
          <w:sz w:val="24"/>
          <w:szCs w:val="24"/>
        </w:rPr>
        <w:t xml:space="preserve"> </w:t>
      </w:r>
    </w:p>
    <w:p w:rsidR="0010619B" w:rsidRPr="00702500" w:rsidRDefault="0010619B" w:rsidP="00702500">
      <w:pPr>
        <w:pStyle w:val="ab"/>
        <w:jc w:val="both"/>
        <w:rPr>
          <w:sz w:val="24"/>
          <w:szCs w:val="24"/>
        </w:rPr>
      </w:pPr>
      <w:r w:rsidRPr="00702500">
        <w:rPr>
          <w:sz w:val="24"/>
          <w:szCs w:val="24"/>
        </w:rPr>
        <w:lastRenderedPageBreak/>
        <w:tab/>
        <w:t>6. Обратиться в отделение Государственной инспекции безопасности дорожного движе</w:t>
      </w:r>
      <w:r w:rsidR="00A10546" w:rsidRPr="00702500">
        <w:rPr>
          <w:sz w:val="24"/>
          <w:szCs w:val="24"/>
        </w:rPr>
        <w:t>ния МО МВД России по Агрызскому району,</w:t>
      </w:r>
      <w:r w:rsidRPr="00702500">
        <w:rPr>
          <w:sz w:val="24"/>
          <w:szCs w:val="24"/>
        </w:rPr>
        <w:t xml:space="preserve"> с просьбой на период действия настоящего постановления: </w:t>
      </w:r>
      <w:r w:rsidRPr="00702500">
        <w:rPr>
          <w:sz w:val="24"/>
          <w:szCs w:val="24"/>
        </w:rPr>
        <w:br/>
        <w:t xml:space="preserve">      6.1. Организовать контроль за режимом движения автотранспорта по </w:t>
      </w:r>
      <w:r w:rsidR="00A10546" w:rsidRPr="00702500">
        <w:rPr>
          <w:sz w:val="24"/>
          <w:szCs w:val="24"/>
        </w:rPr>
        <w:t>улично-дорожной сети Шаршадинского</w:t>
      </w:r>
      <w:r w:rsidRPr="00702500">
        <w:rPr>
          <w:sz w:val="24"/>
          <w:szCs w:val="24"/>
        </w:rPr>
        <w:t xml:space="preserve"> сельского поселения. </w:t>
      </w:r>
      <w:r w:rsidRPr="00702500">
        <w:rPr>
          <w:sz w:val="24"/>
          <w:szCs w:val="24"/>
        </w:rPr>
        <w:br/>
        <w:t xml:space="preserve">     6.2. Периодически проводить рейды </w:t>
      </w:r>
      <w:r w:rsidR="00CB07EE">
        <w:rPr>
          <w:sz w:val="24"/>
          <w:szCs w:val="24"/>
        </w:rPr>
        <w:t xml:space="preserve">сотрудниками ГИБДД, </w:t>
      </w:r>
      <w:r w:rsidRPr="00702500">
        <w:rPr>
          <w:sz w:val="24"/>
          <w:szCs w:val="24"/>
        </w:rPr>
        <w:t xml:space="preserve">с целью проверки </w:t>
      </w:r>
      <w:r w:rsidR="00536B43" w:rsidRPr="00702500">
        <w:rPr>
          <w:sz w:val="24"/>
          <w:szCs w:val="24"/>
        </w:rPr>
        <w:t xml:space="preserve">нарушения </w:t>
      </w:r>
      <w:r w:rsidR="00702500" w:rsidRPr="00702500">
        <w:rPr>
          <w:sz w:val="24"/>
          <w:szCs w:val="24"/>
        </w:rPr>
        <w:t xml:space="preserve"> данного </w:t>
      </w:r>
      <w:r w:rsidR="00A10546" w:rsidRPr="00702500">
        <w:rPr>
          <w:sz w:val="24"/>
          <w:szCs w:val="24"/>
        </w:rPr>
        <w:t>постановления.</w:t>
      </w:r>
      <w:r w:rsidR="00CB07EE">
        <w:rPr>
          <w:sz w:val="24"/>
          <w:szCs w:val="24"/>
        </w:rPr>
        <w:t xml:space="preserve"> </w:t>
      </w:r>
      <w:r w:rsidR="00702500">
        <w:rPr>
          <w:sz w:val="24"/>
          <w:szCs w:val="24"/>
        </w:rPr>
        <w:br/>
        <w:t xml:space="preserve">      7.</w:t>
      </w:r>
      <w:r w:rsidRPr="00702500">
        <w:rPr>
          <w:sz w:val="24"/>
          <w:szCs w:val="24"/>
        </w:rPr>
        <w:t>Контроль за исполнением данного постановления оставляю за собой.</w:t>
      </w:r>
      <w:r w:rsidRPr="00702500">
        <w:rPr>
          <w:sz w:val="24"/>
          <w:szCs w:val="24"/>
        </w:rPr>
        <w:br/>
      </w:r>
    </w:p>
    <w:p w:rsidR="0010619B" w:rsidRPr="00702500" w:rsidRDefault="0010619B" w:rsidP="00702500">
      <w:pPr>
        <w:pStyle w:val="ab"/>
        <w:rPr>
          <w:sz w:val="24"/>
          <w:szCs w:val="24"/>
        </w:rPr>
      </w:pPr>
      <w:r w:rsidRPr="00536B43">
        <w:t> </w:t>
      </w:r>
    </w:p>
    <w:p w:rsidR="0010619B" w:rsidRPr="00702500" w:rsidRDefault="0010619B" w:rsidP="00702500">
      <w:pPr>
        <w:pStyle w:val="ab"/>
        <w:rPr>
          <w:sz w:val="24"/>
          <w:szCs w:val="24"/>
        </w:rPr>
      </w:pPr>
    </w:p>
    <w:p w:rsidR="00A10546" w:rsidRPr="00702500" w:rsidRDefault="00A10546" w:rsidP="00702500">
      <w:pPr>
        <w:pStyle w:val="ab"/>
        <w:rPr>
          <w:sz w:val="24"/>
          <w:szCs w:val="24"/>
        </w:rPr>
      </w:pPr>
      <w:r w:rsidRPr="00702500">
        <w:rPr>
          <w:sz w:val="24"/>
          <w:szCs w:val="24"/>
        </w:rPr>
        <w:t>Глава Шаршадинского сельского поселения</w:t>
      </w:r>
    </w:p>
    <w:p w:rsidR="0010619B" w:rsidRDefault="00A10546" w:rsidP="00702500">
      <w:pPr>
        <w:pStyle w:val="ab"/>
        <w:rPr>
          <w:sz w:val="26"/>
          <w:szCs w:val="26"/>
        </w:rPr>
      </w:pPr>
      <w:r w:rsidRPr="00702500">
        <w:rPr>
          <w:sz w:val="24"/>
          <w:szCs w:val="24"/>
        </w:rPr>
        <w:t>Агрызского муниципального района РТ</w:t>
      </w:r>
      <w:r w:rsidR="0010619B" w:rsidRPr="00702500">
        <w:rPr>
          <w:sz w:val="24"/>
          <w:szCs w:val="24"/>
        </w:rPr>
        <w:tab/>
      </w:r>
      <w:r w:rsidR="0010619B" w:rsidRPr="00702500">
        <w:rPr>
          <w:sz w:val="24"/>
          <w:szCs w:val="24"/>
        </w:rPr>
        <w:tab/>
      </w:r>
      <w:r w:rsidR="0010619B" w:rsidRPr="00702500">
        <w:rPr>
          <w:sz w:val="24"/>
          <w:szCs w:val="24"/>
        </w:rPr>
        <w:tab/>
      </w:r>
      <w:r w:rsidR="00AE30F6" w:rsidRPr="00702500">
        <w:rPr>
          <w:sz w:val="24"/>
          <w:szCs w:val="24"/>
        </w:rPr>
        <w:t xml:space="preserve">           </w:t>
      </w:r>
      <w:r w:rsidRPr="00702500">
        <w:rPr>
          <w:sz w:val="24"/>
          <w:szCs w:val="24"/>
        </w:rPr>
        <w:t>В.Х.Багаутдинов</w:t>
      </w:r>
      <w:r w:rsidR="0010619B" w:rsidRPr="00536B43">
        <w:tab/>
      </w:r>
      <w:r w:rsidR="0010619B" w:rsidRPr="00442F7F">
        <w:rPr>
          <w:rFonts w:asciiTheme="majorHAnsi" w:hAnsiTheme="majorHAnsi"/>
          <w:sz w:val="26"/>
          <w:szCs w:val="26"/>
        </w:rPr>
        <w:tab/>
      </w:r>
      <w:r w:rsidR="0010619B">
        <w:rPr>
          <w:sz w:val="26"/>
          <w:szCs w:val="26"/>
        </w:rPr>
        <w:tab/>
      </w:r>
    </w:p>
    <w:p w:rsidR="00A10546" w:rsidRPr="00A10546" w:rsidRDefault="00A10546" w:rsidP="00A10546">
      <w:pPr>
        <w:spacing w:line="360" w:lineRule="auto"/>
        <w:jc w:val="both"/>
        <w:rPr>
          <w:color w:val="000000"/>
          <w:kern w:val="0"/>
          <w:sz w:val="26"/>
          <w:szCs w:val="26"/>
        </w:rPr>
      </w:pPr>
    </w:p>
    <w:p w:rsidR="00E41A7D" w:rsidRDefault="00E41A7D"/>
    <w:sectPr w:rsidR="00E4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AE" w:rsidRDefault="00A945AE" w:rsidP="00442F7F">
      <w:r>
        <w:separator/>
      </w:r>
    </w:p>
  </w:endnote>
  <w:endnote w:type="continuationSeparator" w:id="0">
    <w:p w:rsidR="00A945AE" w:rsidRDefault="00A945AE" w:rsidP="004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AE" w:rsidRDefault="00A945AE" w:rsidP="00442F7F">
      <w:r>
        <w:separator/>
      </w:r>
    </w:p>
  </w:footnote>
  <w:footnote w:type="continuationSeparator" w:id="0">
    <w:p w:rsidR="00A945AE" w:rsidRDefault="00A945AE" w:rsidP="0044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9B"/>
    <w:rsid w:val="0010619B"/>
    <w:rsid w:val="00442F7F"/>
    <w:rsid w:val="004E7EF6"/>
    <w:rsid w:val="00536B43"/>
    <w:rsid w:val="005C7995"/>
    <w:rsid w:val="00625E40"/>
    <w:rsid w:val="00637280"/>
    <w:rsid w:val="00702500"/>
    <w:rsid w:val="007C7E3D"/>
    <w:rsid w:val="007E3279"/>
    <w:rsid w:val="00A10546"/>
    <w:rsid w:val="00A565B5"/>
    <w:rsid w:val="00A945AE"/>
    <w:rsid w:val="00AE30F6"/>
    <w:rsid w:val="00B147B2"/>
    <w:rsid w:val="00CB07EE"/>
    <w:rsid w:val="00CD66D7"/>
    <w:rsid w:val="00D63ACB"/>
    <w:rsid w:val="00E41A7D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5B64-17FA-4109-B637-14AB789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B"/>
    <w:pPr>
      <w:spacing w:after="0" w:line="240" w:lineRule="auto"/>
    </w:pPr>
    <w:rPr>
      <w:rFonts w:ascii="Times New Roman" w:eastAsia="Times New Roman" w:hAnsi="Times New Roman" w:cs="Times New Roman"/>
      <w:color w:val="454545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19B"/>
    <w:pPr>
      <w:jc w:val="center"/>
    </w:pPr>
    <w:rPr>
      <w:color w:val="auto"/>
      <w:kern w:val="0"/>
      <w:sz w:val="28"/>
      <w:szCs w:val="20"/>
    </w:rPr>
  </w:style>
  <w:style w:type="character" w:customStyle="1" w:styleId="a4">
    <w:name w:val="Название Знак"/>
    <w:basedOn w:val="a0"/>
    <w:link w:val="a3"/>
    <w:rsid w:val="0010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2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F7F"/>
    <w:rPr>
      <w:rFonts w:ascii="Times New Roman" w:eastAsia="Times New Roman" w:hAnsi="Times New Roman" w:cs="Times New Roman"/>
      <w:color w:val="454545"/>
      <w:kern w:val="36"/>
      <w:sz w:val="27"/>
      <w:szCs w:val="27"/>
      <w:lang w:eastAsia="ru-RU"/>
    </w:rPr>
  </w:style>
  <w:style w:type="paragraph" w:styleId="a7">
    <w:name w:val="footer"/>
    <w:basedOn w:val="a"/>
    <w:link w:val="a8"/>
    <w:uiPriority w:val="99"/>
    <w:unhideWhenUsed/>
    <w:rsid w:val="00442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F7F"/>
    <w:rPr>
      <w:rFonts w:ascii="Times New Roman" w:eastAsia="Times New Roman" w:hAnsi="Times New Roman" w:cs="Times New Roman"/>
      <w:color w:val="454545"/>
      <w:kern w:val="36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00"/>
    <w:rPr>
      <w:rFonts w:ascii="Tahoma" w:eastAsia="Times New Roman" w:hAnsi="Tahoma" w:cs="Tahoma"/>
      <w:color w:val="454545"/>
      <w:kern w:val="36"/>
      <w:sz w:val="16"/>
      <w:szCs w:val="16"/>
      <w:lang w:eastAsia="ru-RU"/>
    </w:rPr>
  </w:style>
  <w:style w:type="paragraph" w:styleId="ab">
    <w:name w:val="No Spacing"/>
    <w:uiPriority w:val="1"/>
    <w:qFormat/>
    <w:rsid w:val="00702500"/>
    <w:pPr>
      <w:spacing w:after="0" w:line="240" w:lineRule="auto"/>
    </w:pPr>
    <w:rPr>
      <w:rFonts w:ascii="Times New Roman" w:eastAsia="Times New Roman" w:hAnsi="Times New Roman" w:cs="Times New Roman"/>
      <w:color w:val="454545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Фатхутдинова</cp:lastModifiedBy>
  <cp:revision>2</cp:revision>
  <cp:lastPrinted>2019-10-07T04:53:00Z</cp:lastPrinted>
  <dcterms:created xsi:type="dcterms:W3CDTF">2019-10-07T10:38:00Z</dcterms:created>
  <dcterms:modified xsi:type="dcterms:W3CDTF">2019-10-07T10:38:00Z</dcterms:modified>
</cp:coreProperties>
</file>