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E4" w:rsidRPr="005700CE" w:rsidRDefault="00A65504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00CE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FD322D" w:rsidRPr="005700CE" w:rsidRDefault="00FD322D" w:rsidP="00FD32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00CE">
        <w:rPr>
          <w:rFonts w:ascii="Times New Roman" w:eastAsia="Times New Roman" w:hAnsi="Times New Roman" w:cs="Times New Roman"/>
          <w:sz w:val="28"/>
          <w:szCs w:val="28"/>
        </w:rPr>
        <w:t>Исполнительный комитет Агрызского муниципального района Республики Татарстан</w:t>
      </w:r>
    </w:p>
    <w:p w:rsidR="00FD322D" w:rsidRPr="005700CE" w:rsidRDefault="00FD322D" w:rsidP="00FD32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043B" w:rsidRPr="005700CE" w:rsidRDefault="0001043B" w:rsidP="00FD32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00C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FD322D" w:rsidRPr="005700CE" w:rsidRDefault="00E74C1E" w:rsidP="00F029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700CE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1043B" w:rsidRPr="005700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322D" w:rsidRPr="005700CE">
        <w:rPr>
          <w:rFonts w:ascii="Times New Roman" w:eastAsia="Times New Roman" w:hAnsi="Times New Roman" w:cs="Times New Roman"/>
          <w:sz w:val="28"/>
          <w:szCs w:val="28"/>
        </w:rPr>
        <w:t xml:space="preserve">_________ 2020 </w:t>
      </w:r>
      <w:r w:rsidR="00F029CF" w:rsidRPr="005700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FD322D" w:rsidRPr="005700CE">
        <w:rPr>
          <w:rFonts w:ascii="Times New Roman" w:eastAsia="Times New Roman" w:hAnsi="Times New Roman" w:cs="Times New Roman"/>
          <w:sz w:val="28"/>
          <w:szCs w:val="28"/>
        </w:rPr>
        <w:t>№ _____</w:t>
      </w:r>
    </w:p>
    <w:p w:rsidR="00FD322D" w:rsidRPr="005700CE" w:rsidRDefault="00FD322D" w:rsidP="00FD322D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22D" w:rsidRPr="005700CE" w:rsidRDefault="00F029CF" w:rsidP="0077528B">
      <w:pPr>
        <w:shd w:val="clear" w:color="auto" w:fill="FFFFFF"/>
        <w:tabs>
          <w:tab w:val="left" w:pos="4395"/>
          <w:tab w:val="left" w:pos="510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700CE">
        <w:rPr>
          <w:rFonts w:ascii="Times New Roman" w:eastAsia="Times New Roman" w:hAnsi="Times New Roman" w:cs="Times New Roman"/>
          <w:color w:val="22272F"/>
          <w:sz w:val="28"/>
          <w:szCs w:val="28"/>
        </w:rPr>
        <w:t>Об организации питания</w:t>
      </w:r>
      <w:r w:rsidR="005700CE" w:rsidRPr="005700CE">
        <w:rPr>
          <w:rFonts w:ascii="Times New Roman" w:eastAsia="Times New Roman" w:hAnsi="Times New Roman" w:cs="Times New Roman"/>
          <w:color w:val="22272F"/>
          <w:sz w:val="28"/>
          <w:szCs w:val="28"/>
        </w:rPr>
        <w:t>,</w:t>
      </w:r>
      <w:r w:rsidRPr="005700C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обучающихся в общеобразовательных учреждениях Агрызского муниципального района Республики Татарстан</w:t>
      </w:r>
    </w:p>
    <w:p w:rsidR="00EF0BB3" w:rsidRDefault="00EF0BB3" w:rsidP="00EF0B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E62309" w:rsidRPr="00634FF2" w:rsidRDefault="00F029CF" w:rsidP="0058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организации бесплатного горячего питания учащихся начальных классов и своевременного обеспечения горячим питанием обучающихся, в</w:t>
      </w:r>
      <w:r w:rsidR="00FD322D" w:rsidRPr="00634F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соответствии со </w:t>
      </w:r>
      <w:hyperlink r:id="rId5" w:anchor="/document/70291362/entry/37" w:history="1">
        <w:r w:rsidR="00FD322D" w:rsidRPr="00634F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статьей 37</w:t>
        </w:r>
      </w:hyperlink>
      <w:r w:rsidR="00FD322D" w:rsidRPr="00634F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Федерального Закона Российской Федерации от 29 декабря 2012 </w:t>
      </w:r>
      <w:r w:rsidR="007F67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FD322D" w:rsidRPr="00634F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 273-ФЗ «Об образов</w:t>
      </w:r>
      <w:bookmarkStart w:id="0" w:name="_GoBack"/>
      <w:bookmarkEnd w:id="0"/>
      <w:r w:rsidR="00FD322D" w:rsidRPr="00634F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ании в Российской Федерации», </w:t>
      </w:r>
      <w:hyperlink r:id="rId6" w:anchor="/document/186367/entry/160113" w:history="1">
        <w:r w:rsidR="00FD322D" w:rsidRPr="00634F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пунктом 13 части 1 статьи 16</w:t>
        </w:r>
      </w:hyperlink>
      <w:r w:rsidR="00FD322D" w:rsidRPr="00634F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7" w:anchor="/document/186367/entry/2005" w:history="1">
        <w:r w:rsidR="00FD322D" w:rsidRPr="00634F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пунктом 5 статьи 20</w:t>
        </w:r>
      </w:hyperlink>
      <w:r w:rsidR="00FD322D" w:rsidRPr="00634F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Федерального Закона Российской Федерации от 06 октября 2003 года № 131-ФЗ «Об общих принципах местного самоуправления в Российской Федерации», </w:t>
      </w:r>
      <w:r w:rsidR="00E62309" w:rsidRPr="00634F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Исполнительный комитет Агрызского муниципального района Республики Татарстан</w:t>
      </w:r>
      <w:r w:rsidR="00FD322D" w:rsidRPr="00634F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322D" w:rsidRPr="007F67EF" w:rsidRDefault="00E62309" w:rsidP="00E623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67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0E2E73" w:rsidRPr="000E2E73" w:rsidRDefault="000E2E73" w:rsidP="005700CE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Установить стоимость бесплатного горячего питания на одного обучающегося в день для</w:t>
      </w:r>
      <w:r w:rsidRPr="000E2E73">
        <w:rPr>
          <w:rFonts w:ascii="Times New Roman" w:eastAsia="Times New Roman" w:hAnsi="Times New Roman" w:cs="Times New Roman"/>
          <w:sz w:val="28"/>
        </w:rPr>
        <w:t xml:space="preserve"> учащихся с 1-4 класс городских и сельских общеобразовательных учреждений 51 рубль 85 копеек;</w:t>
      </w:r>
    </w:p>
    <w:p w:rsidR="000E2E73" w:rsidRPr="00F029CF" w:rsidRDefault="000E2E73" w:rsidP="005700CE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Установить сумму родительских взносов для дополнительного питания обучающихся, посещающих группы продленного дня, в размере 16 рублей 00 копеек в день.</w:t>
      </w:r>
    </w:p>
    <w:p w:rsidR="000A1242" w:rsidRPr="000E2E73" w:rsidRDefault="005700CE" w:rsidP="005700CE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0E2E73">
        <w:rPr>
          <w:rFonts w:ascii="Times New Roman" w:eastAsia="Times New Roman" w:hAnsi="Times New Roman" w:cs="Times New Roman"/>
          <w:sz w:val="28"/>
        </w:rPr>
        <w:t xml:space="preserve">3. </w:t>
      </w:r>
      <w:r w:rsidR="000A1242" w:rsidRPr="000E2E73">
        <w:rPr>
          <w:rFonts w:ascii="Times New Roman" w:eastAsia="Times New Roman" w:hAnsi="Times New Roman" w:cs="Times New Roman"/>
          <w:sz w:val="28"/>
        </w:rPr>
        <w:t>Финансово-бюджетной палате Агрызского муниципального района Республики Татарстан обеспечить в установленном порядке финансирование расходов, связанных с реализацией настоящего</w:t>
      </w:r>
      <w:r>
        <w:rPr>
          <w:rFonts w:ascii="Times New Roman" w:eastAsia="Times New Roman" w:hAnsi="Times New Roman" w:cs="Times New Roman"/>
          <w:sz w:val="28"/>
        </w:rPr>
        <w:t xml:space="preserve"> постановления.</w:t>
      </w:r>
      <w:r w:rsidR="000A1242" w:rsidRPr="000E2E73">
        <w:rPr>
          <w:rFonts w:ascii="Times New Roman" w:eastAsia="Times New Roman" w:hAnsi="Times New Roman" w:cs="Times New Roman"/>
          <w:sz w:val="28"/>
        </w:rPr>
        <w:t xml:space="preserve"> </w:t>
      </w:r>
    </w:p>
    <w:p w:rsidR="00FD322D" w:rsidRPr="001E2A4D" w:rsidRDefault="005700CE" w:rsidP="005700CE">
      <w:pPr>
        <w:pStyle w:val="a6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4. </w:t>
      </w:r>
      <w:r w:rsidR="00FD322D" w:rsidRPr="001E2A4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Настоящее постановление распространяется на правоотношения, возникшие с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 сентября</w:t>
      </w:r>
      <w:r w:rsidR="00634FF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FD322D" w:rsidRPr="001E2A4D">
        <w:rPr>
          <w:rFonts w:ascii="Times New Roman" w:eastAsia="Times New Roman" w:hAnsi="Times New Roman" w:cs="Times New Roman"/>
          <w:color w:val="22272F"/>
          <w:sz w:val="28"/>
          <w:szCs w:val="28"/>
        </w:rPr>
        <w:t>2020 года.</w:t>
      </w:r>
      <w:r w:rsidR="00634FF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</w:p>
    <w:p w:rsidR="005700CE" w:rsidRPr="005700CE" w:rsidRDefault="005700CE" w:rsidP="005700CE">
      <w:pPr>
        <w:tabs>
          <w:tab w:val="left" w:pos="0"/>
          <w:tab w:val="left" w:pos="360"/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Pr="005700CE">
        <w:rPr>
          <w:rFonts w:ascii="Times New Roman" w:eastAsia="Times New Roman" w:hAnsi="Times New Roman" w:cs="Times New Roman"/>
          <w:sz w:val="28"/>
        </w:rPr>
        <w:t xml:space="preserve">. Разместить настоящее постановление на официальном сайте Агрызского муниципального района в составе портала муниципальных образований Республики Татарстан (https://www.agryz.tatarstan.ru) в информационно-телекоммуникационной сети Интернет. </w:t>
      </w:r>
    </w:p>
    <w:p w:rsidR="000E49B7" w:rsidRDefault="005700CE" w:rsidP="005700CE">
      <w:pPr>
        <w:tabs>
          <w:tab w:val="left" w:pos="0"/>
          <w:tab w:val="left" w:pos="360"/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6</w:t>
      </w:r>
      <w:r w:rsidRPr="005700CE">
        <w:rPr>
          <w:rFonts w:ascii="Times New Roman" w:eastAsia="Times New Roman" w:hAnsi="Times New Roman" w:cs="Times New Roman"/>
          <w:sz w:val="28"/>
        </w:rPr>
        <w:t>. Контроль за исполнением настоящего постановления возложить на первого заместителя Руководителя Исполнительного комитета А</w:t>
      </w:r>
      <w:r>
        <w:rPr>
          <w:rFonts w:ascii="Times New Roman" w:eastAsia="Times New Roman" w:hAnsi="Times New Roman" w:cs="Times New Roman"/>
          <w:sz w:val="28"/>
        </w:rPr>
        <w:t xml:space="preserve">грызского муниципального района Республики Татарстан </w:t>
      </w:r>
      <w:r w:rsidRPr="005700CE">
        <w:rPr>
          <w:rFonts w:ascii="Times New Roman" w:eastAsia="Times New Roman" w:hAnsi="Times New Roman" w:cs="Times New Roman"/>
          <w:sz w:val="28"/>
        </w:rPr>
        <w:t>Р.Р.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700CE">
        <w:rPr>
          <w:rFonts w:ascii="Times New Roman" w:eastAsia="Times New Roman" w:hAnsi="Times New Roman" w:cs="Times New Roman"/>
          <w:sz w:val="28"/>
        </w:rPr>
        <w:t xml:space="preserve">Гильмутдинову </w:t>
      </w:r>
    </w:p>
    <w:p w:rsidR="000E49B7" w:rsidRDefault="000E49B7" w:rsidP="0001043B">
      <w:pPr>
        <w:tabs>
          <w:tab w:val="left" w:pos="0"/>
          <w:tab w:val="left" w:pos="360"/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0E49B7" w:rsidRPr="005700CE" w:rsidRDefault="005700CE" w:rsidP="0001043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00CE">
        <w:rPr>
          <w:rFonts w:ascii="Times New Roman" w:eastAsia="Times New Roman" w:hAnsi="Times New Roman" w:cs="Times New Roman"/>
          <w:sz w:val="28"/>
        </w:rPr>
        <w:t>И.о</w:t>
      </w:r>
      <w:proofErr w:type="spellEnd"/>
      <w:r w:rsidRPr="005700CE">
        <w:rPr>
          <w:rFonts w:ascii="Times New Roman" w:eastAsia="Times New Roman" w:hAnsi="Times New Roman" w:cs="Times New Roman"/>
          <w:sz w:val="28"/>
        </w:rPr>
        <w:t>. Руководителя</w:t>
      </w:r>
      <w:r w:rsidR="000E49B7" w:rsidRPr="005700CE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</w:t>
      </w:r>
      <w:r w:rsidRPr="005700CE">
        <w:rPr>
          <w:rFonts w:ascii="Times New Roman" w:eastAsia="Times New Roman" w:hAnsi="Times New Roman" w:cs="Times New Roman"/>
          <w:sz w:val="28"/>
        </w:rPr>
        <w:t xml:space="preserve">             </w:t>
      </w:r>
      <w:proofErr w:type="spellStart"/>
      <w:r w:rsidRPr="005700CE">
        <w:rPr>
          <w:rFonts w:ascii="Times New Roman" w:eastAsia="Times New Roman" w:hAnsi="Times New Roman" w:cs="Times New Roman"/>
          <w:sz w:val="28"/>
        </w:rPr>
        <w:t>И.И.Шамсутдинов</w:t>
      </w:r>
      <w:proofErr w:type="spellEnd"/>
      <w:r w:rsidR="000E49B7" w:rsidRPr="005700CE">
        <w:rPr>
          <w:rFonts w:ascii="Times New Roman" w:eastAsia="Times New Roman" w:hAnsi="Times New Roman" w:cs="Times New Roman"/>
          <w:sz w:val="28"/>
        </w:rPr>
        <w:t xml:space="preserve">      </w:t>
      </w:r>
      <w:r w:rsidR="0001043B" w:rsidRPr="005700CE"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</w:p>
    <w:sectPr w:rsidR="000E49B7" w:rsidRPr="005700CE" w:rsidSect="00FD32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3812"/>
    <w:multiLevelType w:val="hybridMultilevel"/>
    <w:tmpl w:val="02889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34AF2"/>
    <w:multiLevelType w:val="hybridMultilevel"/>
    <w:tmpl w:val="B92E8D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1701709"/>
    <w:multiLevelType w:val="hybridMultilevel"/>
    <w:tmpl w:val="27B6C6CA"/>
    <w:lvl w:ilvl="0" w:tplc="7474F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E4"/>
    <w:rsid w:val="0001043B"/>
    <w:rsid w:val="000A1242"/>
    <w:rsid w:val="000E2E73"/>
    <w:rsid w:val="000E49B7"/>
    <w:rsid w:val="00190B80"/>
    <w:rsid w:val="001E2A4D"/>
    <w:rsid w:val="002231E0"/>
    <w:rsid w:val="002A5724"/>
    <w:rsid w:val="002B7254"/>
    <w:rsid w:val="00371086"/>
    <w:rsid w:val="005700CE"/>
    <w:rsid w:val="005824AC"/>
    <w:rsid w:val="005A1C77"/>
    <w:rsid w:val="00634FF2"/>
    <w:rsid w:val="00740451"/>
    <w:rsid w:val="0077528B"/>
    <w:rsid w:val="007F67EF"/>
    <w:rsid w:val="008613C9"/>
    <w:rsid w:val="008D78B7"/>
    <w:rsid w:val="008E6817"/>
    <w:rsid w:val="00A65504"/>
    <w:rsid w:val="00A94D4E"/>
    <w:rsid w:val="00AF74E4"/>
    <w:rsid w:val="00B75D54"/>
    <w:rsid w:val="00DB3EBD"/>
    <w:rsid w:val="00E16921"/>
    <w:rsid w:val="00E62309"/>
    <w:rsid w:val="00E74C1E"/>
    <w:rsid w:val="00E759EA"/>
    <w:rsid w:val="00EF0BB3"/>
    <w:rsid w:val="00F029CF"/>
    <w:rsid w:val="00F977B3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26A32-9577-4A25-BBDF-FCCF7426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D32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D322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FD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FD322D"/>
    <w:rPr>
      <w:i/>
      <w:iCs/>
    </w:rPr>
  </w:style>
  <w:style w:type="paragraph" w:customStyle="1" w:styleId="s1">
    <w:name w:val="s_1"/>
    <w:basedOn w:val="a"/>
    <w:rsid w:val="00FD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322D"/>
    <w:rPr>
      <w:color w:val="0000FF"/>
      <w:u w:val="single"/>
    </w:rPr>
  </w:style>
  <w:style w:type="paragraph" w:customStyle="1" w:styleId="s22">
    <w:name w:val="s_22"/>
    <w:basedOn w:val="a"/>
    <w:rsid w:val="00FD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uiPriority w:val="99"/>
    <w:rsid w:val="005824AC"/>
    <w:rPr>
      <w:color w:val="106BBE"/>
    </w:rPr>
  </w:style>
  <w:style w:type="paragraph" w:styleId="a6">
    <w:name w:val="List Paragraph"/>
    <w:basedOn w:val="a"/>
    <w:uiPriority w:val="34"/>
    <w:qFormat/>
    <w:rsid w:val="00E6230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75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5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7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6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Сергей Емельянович</cp:lastModifiedBy>
  <cp:revision>3</cp:revision>
  <cp:lastPrinted>2020-05-25T12:18:00Z</cp:lastPrinted>
  <dcterms:created xsi:type="dcterms:W3CDTF">2020-09-24T12:56:00Z</dcterms:created>
  <dcterms:modified xsi:type="dcterms:W3CDTF">2020-09-24T13:00:00Z</dcterms:modified>
</cp:coreProperties>
</file>