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tblInd w:w="108" w:type="dxa"/>
        <w:tblBorders>
          <w:bottom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5350"/>
        <w:gridCol w:w="4850"/>
      </w:tblGrid>
      <w:tr w:rsidR="003814CF" w:rsidRPr="00037CC0" w:rsidTr="007101C9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3814CF" w:rsidRPr="00037CC0" w:rsidRDefault="003814CF" w:rsidP="007101C9">
            <w:pPr>
              <w:rPr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3814CF" w:rsidRPr="00037CC0" w:rsidRDefault="003814CF" w:rsidP="007101C9">
            <w:pPr>
              <w:rPr>
                <w:b/>
                <w:color w:val="000000" w:themeColor="text1"/>
                <w:sz w:val="28"/>
                <w:szCs w:val="28"/>
                <w:lang w:val="be-BY"/>
              </w:rPr>
            </w:pPr>
            <w:r w:rsidRPr="00037CC0">
              <w:rPr>
                <w:b/>
                <w:color w:val="000000" w:themeColor="text1"/>
                <w:sz w:val="28"/>
                <w:szCs w:val="28"/>
                <w:lang w:val="be-BY"/>
              </w:rPr>
              <w:t>ПОСТАНОВЛЕНИЕ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3814CF" w:rsidRPr="00037CC0" w:rsidRDefault="003814CF" w:rsidP="007101C9">
            <w:pPr>
              <w:rPr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3814CF" w:rsidRPr="00037CC0" w:rsidRDefault="003814CF" w:rsidP="007101C9">
            <w:pPr>
              <w:rPr>
                <w:b/>
                <w:color w:val="000000" w:themeColor="text1"/>
                <w:sz w:val="28"/>
                <w:szCs w:val="28"/>
                <w:lang w:val="be-BY"/>
              </w:rPr>
            </w:pPr>
            <w:r w:rsidRPr="00037CC0">
              <w:rPr>
                <w:b/>
                <w:color w:val="000000" w:themeColor="text1"/>
                <w:sz w:val="28"/>
                <w:szCs w:val="28"/>
                <w:lang w:val="be-BY"/>
              </w:rPr>
              <w:t xml:space="preserve">                              ПРОЕКТ</w:t>
            </w:r>
          </w:p>
        </w:tc>
      </w:tr>
      <w:tr w:rsidR="003814CF" w:rsidRPr="00037CC0" w:rsidTr="007101C9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3814CF" w:rsidRPr="00037CC0" w:rsidRDefault="003814CF" w:rsidP="007101C9">
            <w:pPr>
              <w:rPr>
                <w:color w:val="000000" w:themeColor="text1"/>
                <w:sz w:val="28"/>
                <w:szCs w:val="28"/>
                <w:lang w:val="be-BY"/>
              </w:rPr>
            </w:pPr>
          </w:p>
          <w:p w:rsidR="003814CF" w:rsidRPr="00037CC0" w:rsidRDefault="003814CF" w:rsidP="007101C9">
            <w:pPr>
              <w:rPr>
                <w:color w:val="000000" w:themeColor="text1"/>
                <w:sz w:val="28"/>
                <w:szCs w:val="28"/>
                <w:lang w:val="be-BY"/>
              </w:rPr>
            </w:pPr>
            <w:r w:rsidRPr="00037CC0">
              <w:rPr>
                <w:color w:val="000000" w:themeColor="text1"/>
                <w:sz w:val="28"/>
                <w:szCs w:val="28"/>
                <w:lang w:val="be-BY"/>
              </w:rPr>
              <w:t xml:space="preserve">“____” ____________ 20___ г.   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3814CF" w:rsidRPr="00037CC0" w:rsidRDefault="003814CF" w:rsidP="007101C9">
            <w:pPr>
              <w:rPr>
                <w:color w:val="000000" w:themeColor="text1"/>
                <w:sz w:val="28"/>
                <w:szCs w:val="28"/>
                <w:lang w:val="be-BY"/>
              </w:rPr>
            </w:pPr>
          </w:p>
          <w:p w:rsidR="003814CF" w:rsidRPr="00037CC0" w:rsidRDefault="003814CF" w:rsidP="007101C9">
            <w:pPr>
              <w:rPr>
                <w:color w:val="000000" w:themeColor="text1"/>
                <w:sz w:val="28"/>
                <w:szCs w:val="28"/>
                <w:lang w:val="be-BY"/>
              </w:rPr>
            </w:pPr>
            <w:r w:rsidRPr="00037CC0">
              <w:rPr>
                <w:color w:val="000000" w:themeColor="text1"/>
                <w:sz w:val="28"/>
                <w:szCs w:val="28"/>
                <w:lang w:val="be-BY"/>
              </w:rPr>
              <w:t xml:space="preserve">                               № _______</w:t>
            </w:r>
          </w:p>
        </w:tc>
      </w:tr>
    </w:tbl>
    <w:p w:rsidR="003814CF" w:rsidRPr="00037CC0" w:rsidRDefault="003814CF" w:rsidP="003814CF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814CF" w:rsidRPr="00037CC0" w:rsidRDefault="003814CF" w:rsidP="00423420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внесении изменений в 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муниципальн</w:t>
      </w:r>
      <w:r>
        <w:rPr>
          <w:rFonts w:eastAsia="Calibri"/>
          <w:color w:val="000000" w:themeColor="text1"/>
          <w:sz w:val="28"/>
          <w:szCs w:val="28"/>
          <w:lang w:eastAsia="en-US"/>
        </w:rPr>
        <w:t>ую</w:t>
      </w:r>
      <w:r w:rsidR="00CA3D7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программ</w:t>
      </w:r>
      <w:r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«Развитие физической культуры и спорта в Агрызском муниципальном районе</w:t>
      </w:r>
      <w:r w:rsidR="00651FC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Республики Татарстан на 2021-2022 годы»</w:t>
      </w:r>
      <w:r w:rsidR="0019726B">
        <w:rPr>
          <w:rFonts w:eastAsia="Calibri"/>
          <w:color w:val="000000" w:themeColor="text1"/>
          <w:sz w:val="28"/>
          <w:szCs w:val="28"/>
          <w:lang w:eastAsia="en-US"/>
        </w:rPr>
        <w:t xml:space="preserve">, утвержденную постановлением Исполнительного комитета </w:t>
      </w:r>
      <w:r w:rsidR="00CA3D76">
        <w:rPr>
          <w:rFonts w:eastAsia="Calibri"/>
          <w:color w:val="000000" w:themeColor="text1"/>
          <w:sz w:val="28"/>
          <w:szCs w:val="28"/>
          <w:lang w:eastAsia="en-US"/>
        </w:rPr>
        <w:t>Агрызского муниципального района от 25.03.2021 №80</w:t>
      </w:r>
    </w:p>
    <w:p w:rsidR="00423420" w:rsidRDefault="00423420" w:rsidP="00423420">
      <w:pPr>
        <w:jc w:val="both"/>
      </w:pPr>
    </w:p>
    <w:p w:rsidR="00651FC1" w:rsidRDefault="003814CF" w:rsidP="00423420">
      <w:pPr>
        <w:ind w:firstLine="708"/>
        <w:jc w:val="both"/>
        <w:rPr>
          <w:sz w:val="28"/>
          <w:szCs w:val="28"/>
        </w:rPr>
      </w:pPr>
      <w:r w:rsidRPr="005440CD">
        <w:rPr>
          <w:sz w:val="28"/>
          <w:szCs w:val="28"/>
        </w:rPr>
        <w:t>В связи с приведением в соответствие муниципального нормативного правового акта по результатам правового мониторинга действующему законодательству, а также в соответствии с Соглашением между Министерством спорта Республики Татарстан и Исполнительн</w:t>
      </w:r>
      <w:r w:rsidR="00066154">
        <w:rPr>
          <w:sz w:val="28"/>
          <w:szCs w:val="28"/>
        </w:rPr>
        <w:t>ым</w:t>
      </w:r>
      <w:r w:rsidRPr="005440CD">
        <w:rPr>
          <w:sz w:val="28"/>
          <w:szCs w:val="28"/>
        </w:rPr>
        <w:t xml:space="preserve"> комитет</w:t>
      </w:r>
      <w:r w:rsidR="00066154">
        <w:rPr>
          <w:sz w:val="28"/>
          <w:szCs w:val="28"/>
        </w:rPr>
        <w:t>ом</w:t>
      </w:r>
      <w:r w:rsidRPr="005440CD">
        <w:rPr>
          <w:sz w:val="28"/>
          <w:szCs w:val="28"/>
        </w:rPr>
        <w:t xml:space="preserve"> Агрызского муниципального района Республики Татарстан «О предоставлении иных межбюджетных трансферов из бюджета Республики Татарстан бюджетам муниципальных районов Республики Татарстан на приобретение спортивного оборудования</w:t>
      </w:r>
      <w:r w:rsidR="005440CD" w:rsidRPr="005440CD">
        <w:rPr>
          <w:sz w:val="28"/>
          <w:szCs w:val="28"/>
        </w:rPr>
        <w:t>, экипировки и инвентаря для оснащения муниципальных физкультурных организаций, осуществляющих подготовку спортивного резерва Республики Татарстан»</w:t>
      </w:r>
      <w:r w:rsidR="005440CD">
        <w:rPr>
          <w:sz w:val="28"/>
          <w:szCs w:val="28"/>
        </w:rPr>
        <w:t xml:space="preserve">, Исполнительный комитет Агрызского муниципального района Республики Татарстан </w:t>
      </w:r>
    </w:p>
    <w:p w:rsidR="00651FC1" w:rsidRDefault="00651FC1" w:rsidP="003814CF">
      <w:pPr>
        <w:jc w:val="both"/>
        <w:rPr>
          <w:sz w:val="28"/>
          <w:szCs w:val="28"/>
        </w:rPr>
      </w:pPr>
    </w:p>
    <w:p w:rsidR="003814CF" w:rsidRDefault="00651FC1" w:rsidP="00651FC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51FC1" w:rsidRDefault="00651FC1" w:rsidP="003814CF">
      <w:pPr>
        <w:jc w:val="both"/>
        <w:rPr>
          <w:sz w:val="28"/>
          <w:szCs w:val="28"/>
        </w:rPr>
      </w:pPr>
    </w:p>
    <w:p w:rsidR="005440CD" w:rsidRDefault="005440CD" w:rsidP="0042342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440CD">
        <w:rPr>
          <w:sz w:val="28"/>
          <w:szCs w:val="28"/>
        </w:rPr>
        <w:t xml:space="preserve">Внести в </w:t>
      </w:r>
      <w:r w:rsidRPr="005440CD">
        <w:rPr>
          <w:rFonts w:eastAsia="Calibri"/>
          <w:color w:val="000000" w:themeColor="text1"/>
          <w:sz w:val="28"/>
          <w:szCs w:val="28"/>
          <w:lang w:eastAsia="en-US"/>
        </w:rPr>
        <w:t>муниципальную программу «Развитие физической культуры и спорта в Агрызском муниципальном районе Республики Татарстан на 2021-2022 годы»</w:t>
      </w:r>
      <w:r w:rsidR="00687F7A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687F7A">
        <w:rPr>
          <w:rFonts w:eastAsia="Calibri"/>
          <w:color w:val="000000" w:themeColor="text1"/>
          <w:sz w:val="28"/>
          <w:szCs w:val="28"/>
          <w:lang w:eastAsia="en-US"/>
        </w:rPr>
        <w:t>утвержденную постановлением Исполнительного комитета Агрызского муниципального района от 25.03.2021 №80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</w:t>
      </w:r>
      <w:r w:rsidR="00687F7A">
        <w:rPr>
          <w:rFonts w:eastAsia="Calibri"/>
          <w:color w:val="000000" w:themeColor="text1"/>
          <w:sz w:val="28"/>
          <w:szCs w:val="28"/>
          <w:lang w:eastAsia="en-US"/>
        </w:rPr>
        <w:t xml:space="preserve">- </w:t>
      </w:r>
      <w:r>
        <w:rPr>
          <w:rFonts w:eastAsia="Calibri"/>
          <w:color w:val="000000" w:themeColor="text1"/>
          <w:sz w:val="28"/>
          <w:szCs w:val="28"/>
          <w:lang w:eastAsia="en-US"/>
        </w:rPr>
        <w:t>Программа)</w:t>
      </w:r>
      <w:r w:rsidR="00687F7A">
        <w:rPr>
          <w:rFonts w:eastAsia="Calibri"/>
          <w:color w:val="000000" w:themeColor="text1"/>
          <w:sz w:val="28"/>
          <w:szCs w:val="28"/>
          <w:lang w:eastAsia="en-US"/>
        </w:rPr>
        <w:t>,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следующие изменения:</w:t>
      </w:r>
    </w:p>
    <w:p w:rsidR="005440CD" w:rsidRDefault="005440CD" w:rsidP="00423420">
      <w:pPr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1.1 </w:t>
      </w:r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>В</w:t>
      </w:r>
      <w:proofErr w:type="gramEnd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паспорте Программы раздел «Объемы и источники </w:t>
      </w:r>
      <w:r w:rsidR="00F47451">
        <w:rPr>
          <w:rFonts w:eastAsia="Calibri"/>
          <w:color w:val="000000" w:themeColor="text1"/>
          <w:sz w:val="28"/>
          <w:szCs w:val="28"/>
          <w:lang w:eastAsia="en-US"/>
        </w:rPr>
        <w:t xml:space="preserve">финансирования программы» </w:t>
      </w:r>
      <w:r>
        <w:rPr>
          <w:rFonts w:eastAsia="Calibri"/>
          <w:color w:val="000000" w:themeColor="text1"/>
          <w:sz w:val="28"/>
          <w:szCs w:val="28"/>
          <w:lang w:eastAsia="en-US"/>
        </w:rPr>
        <w:t>изложить в следующей реда</w:t>
      </w:r>
      <w:r w:rsidR="001F0624">
        <w:rPr>
          <w:rFonts w:eastAsia="Calibri"/>
          <w:color w:val="000000" w:themeColor="text1"/>
          <w:sz w:val="28"/>
          <w:szCs w:val="28"/>
          <w:lang w:eastAsia="en-US"/>
        </w:rPr>
        <w:t>к</w:t>
      </w:r>
      <w:r>
        <w:rPr>
          <w:rFonts w:eastAsia="Calibri"/>
          <w:color w:val="000000" w:themeColor="text1"/>
          <w:sz w:val="28"/>
          <w:szCs w:val="28"/>
          <w:lang w:eastAsia="en-US"/>
        </w:rPr>
        <w:t>ции</w:t>
      </w:r>
      <w:r w:rsidR="00F47451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637C6A" w:rsidRPr="005440CD" w:rsidRDefault="00637C6A" w:rsidP="00423420">
      <w:pPr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5440CD" w:rsidRPr="00037CC0" w:rsidTr="00F47451">
        <w:trPr>
          <w:trHeight w:val="7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D" w:rsidRPr="00637C6A" w:rsidRDefault="005440CD" w:rsidP="007101C9">
            <w:pPr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 xml:space="preserve">Объемы и источники финансирования программы: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D" w:rsidRPr="00637C6A" w:rsidRDefault="005440CD" w:rsidP="007101C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637C6A">
              <w:rPr>
                <w:rFonts w:ascii="Times New Roman" w:hAnsi="Times New Roman" w:cs="Times New Roman"/>
                <w:color w:val="000000" w:themeColor="text1"/>
              </w:rPr>
              <w:t xml:space="preserve">Общий объем финансирования программы из бюджета Агрызского муниципального района: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3"/>
              <w:gridCol w:w="2214"/>
              <w:gridCol w:w="3809"/>
            </w:tblGrid>
            <w:tr w:rsidR="005440CD" w:rsidRPr="00637C6A" w:rsidTr="00423420">
              <w:tc>
                <w:tcPr>
                  <w:tcW w:w="1093" w:type="dxa"/>
                  <w:shd w:val="clear" w:color="auto" w:fill="auto"/>
                </w:tcPr>
                <w:p w:rsidR="005440CD" w:rsidRPr="00637C6A" w:rsidRDefault="005440CD" w:rsidP="007101C9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год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5440CD" w:rsidRPr="00637C6A" w:rsidRDefault="005440CD" w:rsidP="007101C9">
                  <w:pPr>
                    <w:jc w:val="center"/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 xml:space="preserve">местный </w:t>
                  </w:r>
                </w:p>
                <w:p w:rsidR="005440CD" w:rsidRPr="00637C6A" w:rsidRDefault="005440CD" w:rsidP="007101C9">
                  <w:pPr>
                    <w:jc w:val="center"/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бюджет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5440CD" w:rsidRPr="00637C6A" w:rsidRDefault="005440CD" w:rsidP="007101C9">
                  <w:pPr>
                    <w:jc w:val="center"/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республиканский бюджет</w:t>
                  </w:r>
                </w:p>
              </w:tc>
            </w:tr>
            <w:tr w:rsidR="005440CD" w:rsidRPr="00637C6A" w:rsidTr="00423420">
              <w:tc>
                <w:tcPr>
                  <w:tcW w:w="1093" w:type="dxa"/>
                  <w:shd w:val="clear" w:color="auto" w:fill="auto"/>
                </w:tcPr>
                <w:p w:rsidR="005440CD" w:rsidRPr="00637C6A" w:rsidRDefault="005440CD" w:rsidP="007101C9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2021 г.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5440CD" w:rsidRPr="00637C6A" w:rsidRDefault="005440CD" w:rsidP="007101C9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200 тыс. руб.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5440CD" w:rsidRPr="00637C6A" w:rsidRDefault="005440CD" w:rsidP="007101C9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122.5 тыс. руб.(спортинвентарь);</w:t>
                  </w:r>
                </w:p>
                <w:p w:rsidR="005440CD" w:rsidRPr="00637C6A" w:rsidRDefault="005440CD" w:rsidP="007101C9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331.4 (на реализацию программ по хоккею)</w:t>
                  </w:r>
                </w:p>
              </w:tc>
            </w:tr>
            <w:tr w:rsidR="005440CD" w:rsidRPr="00637C6A" w:rsidTr="00423420">
              <w:tc>
                <w:tcPr>
                  <w:tcW w:w="1093" w:type="dxa"/>
                  <w:shd w:val="clear" w:color="auto" w:fill="auto"/>
                </w:tcPr>
                <w:p w:rsidR="005440CD" w:rsidRPr="00637C6A" w:rsidRDefault="005440CD" w:rsidP="007101C9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2022 г.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5440CD" w:rsidRPr="00637C6A" w:rsidRDefault="005440CD" w:rsidP="007101C9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200 тыс. руб.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5440CD" w:rsidRPr="00637C6A" w:rsidRDefault="005440CD" w:rsidP="007101C9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124.5 тыс.руб.(спортивный инвентарь);</w:t>
                  </w:r>
                </w:p>
                <w:p w:rsidR="005440CD" w:rsidRPr="00637C6A" w:rsidRDefault="005440CD" w:rsidP="007101C9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350 тыс.руб.(на реализацию программ по хоккею)</w:t>
                  </w:r>
                </w:p>
              </w:tc>
            </w:tr>
            <w:tr w:rsidR="005440CD" w:rsidRPr="00637C6A" w:rsidTr="00423420">
              <w:tc>
                <w:tcPr>
                  <w:tcW w:w="1093" w:type="dxa"/>
                  <w:shd w:val="clear" w:color="auto" w:fill="auto"/>
                </w:tcPr>
                <w:p w:rsidR="005440CD" w:rsidRPr="00637C6A" w:rsidRDefault="005440CD" w:rsidP="007101C9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Итого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5440CD" w:rsidRPr="00637C6A" w:rsidRDefault="005440CD" w:rsidP="007101C9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400 тыс. руб.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5440CD" w:rsidRPr="00637C6A" w:rsidRDefault="001F0624" w:rsidP="005440CD">
                  <w:pPr>
                    <w:rPr>
                      <w:color w:val="000000" w:themeColor="text1"/>
                    </w:rPr>
                  </w:pPr>
                  <w:r w:rsidRPr="00637C6A">
                    <w:rPr>
                      <w:color w:val="000000" w:themeColor="text1"/>
                    </w:rPr>
                    <w:t>928.4</w:t>
                  </w:r>
                  <w:r w:rsidR="005440CD" w:rsidRPr="00637C6A">
                    <w:rPr>
                      <w:color w:val="000000" w:themeColor="text1"/>
                    </w:rPr>
                    <w:t xml:space="preserve"> тыс.руб.</w:t>
                  </w:r>
                </w:p>
              </w:tc>
            </w:tr>
          </w:tbl>
          <w:p w:rsidR="005440CD" w:rsidRPr="00637C6A" w:rsidRDefault="005440CD" w:rsidP="007101C9">
            <w:pPr>
              <w:tabs>
                <w:tab w:val="num" w:pos="720"/>
              </w:tabs>
              <w:ind w:left="720" w:hanging="360"/>
              <w:rPr>
                <w:color w:val="000000" w:themeColor="text1"/>
              </w:rPr>
            </w:pPr>
          </w:p>
        </w:tc>
      </w:tr>
    </w:tbl>
    <w:p w:rsidR="001F0624" w:rsidRDefault="001F0624" w:rsidP="005440CD">
      <w:pPr>
        <w:jc w:val="both"/>
        <w:rPr>
          <w:sz w:val="28"/>
          <w:szCs w:val="28"/>
        </w:rPr>
      </w:pPr>
    </w:p>
    <w:p w:rsidR="001F0624" w:rsidRDefault="001F0624" w:rsidP="00337DCE">
      <w:pPr>
        <w:pStyle w:val="a3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F0624">
        <w:rPr>
          <w:sz w:val="28"/>
          <w:szCs w:val="28"/>
        </w:rPr>
        <w:lastRenderedPageBreak/>
        <w:t xml:space="preserve">Пункт 5.6 </w:t>
      </w:r>
      <w:r w:rsidR="00E85B54" w:rsidRPr="001F0624">
        <w:rPr>
          <w:color w:val="000000" w:themeColor="text1"/>
          <w:sz w:val="28"/>
          <w:szCs w:val="28"/>
        </w:rPr>
        <w:t xml:space="preserve">подраздела 5 «Развитие материально-технической базы» </w:t>
      </w:r>
      <w:r w:rsidRPr="001F0624">
        <w:rPr>
          <w:sz w:val="28"/>
          <w:szCs w:val="28"/>
        </w:rPr>
        <w:t xml:space="preserve">раздела </w:t>
      </w:r>
      <w:r w:rsidR="00E85B54">
        <w:rPr>
          <w:sz w:val="28"/>
          <w:szCs w:val="28"/>
        </w:rPr>
        <w:t>3</w:t>
      </w:r>
      <w:r w:rsidRPr="001F0624">
        <w:rPr>
          <w:color w:val="000000" w:themeColor="text1"/>
          <w:sz w:val="28"/>
          <w:szCs w:val="28"/>
        </w:rPr>
        <w:t xml:space="preserve"> «Мероприятия по развитию физической культуры и спорта в Агрызском муниципальном районе на 2021-2022 годы», изложить в следующей редакции: </w:t>
      </w:r>
    </w:p>
    <w:p w:rsidR="00337DCE" w:rsidRPr="001F0624" w:rsidRDefault="00337DCE" w:rsidP="00337DCE">
      <w:pPr>
        <w:pStyle w:val="a3"/>
        <w:tabs>
          <w:tab w:val="left" w:pos="851"/>
          <w:tab w:val="left" w:pos="1276"/>
        </w:tabs>
        <w:ind w:left="709"/>
        <w:jc w:val="both"/>
        <w:rPr>
          <w:color w:val="000000" w:themeColor="text1"/>
          <w:sz w:val="28"/>
          <w:szCs w:val="28"/>
        </w:rPr>
      </w:pP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992"/>
        <w:gridCol w:w="1843"/>
        <w:gridCol w:w="567"/>
        <w:gridCol w:w="1401"/>
        <w:gridCol w:w="1064"/>
      </w:tblGrid>
      <w:tr w:rsidR="003B04F9" w:rsidRPr="00637C6A" w:rsidTr="00F040F3">
        <w:trPr>
          <w:cantSplit/>
        </w:trPr>
        <w:tc>
          <w:tcPr>
            <w:tcW w:w="709" w:type="dxa"/>
            <w:vMerge w:val="restart"/>
          </w:tcPr>
          <w:p w:rsidR="003B04F9" w:rsidRPr="00637C6A" w:rsidRDefault="003B04F9" w:rsidP="003B04F9">
            <w:pPr>
              <w:jc w:val="center"/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№</w:t>
            </w:r>
          </w:p>
        </w:tc>
        <w:tc>
          <w:tcPr>
            <w:tcW w:w="2835" w:type="dxa"/>
            <w:vMerge w:val="restart"/>
          </w:tcPr>
          <w:p w:rsidR="003B04F9" w:rsidRPr="00637C6A" w:rsidRDefault="003B04F9" w:rsidP="003B04F9">
            <w:pPr>
              <w:jc w:val="center"/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Содержание мероприятий</w:t>
            </w:r>
          </w:p>
        </w:tc>
        <w:tc>
          <w:tcPr>
            <w:tcW w:w="992" w:type="dxa"/>
            <w:vMerge w:val="restart"/>
          </w:tcPr>
          <w:p w:rsidR="003B04F9" w:rsidRPr="00637C6A" w:rsidRDefault="003B04F9" w:rsidP="003B04F9">
            <w:pPr>
              <w:jc w:val="center"/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Срок исполнения</w:t>
            </w:r>
          </w:p>
        </w:tc>
        <w:tc>
          <w:tcPr>
            <w:tcW w:w="1843" w:type="dxa"/>
            <w:vMerge w:val="restart"/>
          </w:tcPr>
          <w:p w:rsidR="003B04F9" w:rsidRPr="00637C6A" w:rsidRDefault="003B04F9" w:rsidP="003B04F9">
            <w:pPr>
              <w:jc w:val="center"/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Ответственные за выполнение</w:t>
            </w:r>
          </w:p>
        </w:tc>
        <w:tc>
          <w:tcPr>
            <w:tcW w:w="3032" w:type="dxa"/>
            <w:gridSpan w:val="3"/>
          </w:tcPr>
          <w:p w:rsidR="003B04F9" w:rsidRPr="00637C6A" w:rsidRDefault="003B04F9" w:rsidP="003B04F9">
            <w:pPr>
              <w:jc w:val="center"/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Объем финансирования (тыс.руб.)</w:t>
            </w:r>
          </w:p>
        </w:tc>
      </w:tr>
      <w:tr w:rsidR="003B04F9" w:rsidRPr="00637C6A" w:rsidTr="00F040F3">
        <w:trPr>
          <w:cantSplit/>
        </w:trPr>
        <w:tc>
          <w:tcPr>
            <w:tcW w:w="709" w:type="dxa"/>
            <w:vMerge/>
          </w:tcPr>
          <w:p w:rsidR="003B04F9" w:rsidRPr="00637C6A" w:rsidRDefault="003B04F9" w:rsidP="002503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3B04F9" w:rsidRPr="00637C6A" w:rsidRDefault="003B04F9" w:rsidP="00AF37D5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B04F9" w:rsidRPr="00637C6A" w:rsidRDefault="003B04F9" w:rsidP="002503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B04F9" w:rsidRPr="00637C6A" w:rsidRDefault="003B04F9" w:rsidP="00250337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3B04F9" w:rsidRPr="00637C6A" w:rsidRDefault="003B04F9" w:rsidP="002503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</w:tcPr>
          <w:p w:rsidR="003B04F9" w:rsidRPr="00637C6A" w:rsidRDefault="003B04F9" w:rsidP="00250337">
            <w:pPr>
              <w:jc w:val="center"/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2021</w:t>
            </w:r>
          </w:p>
        </w:tc>
        <w:tc>
          <w:tcPr>
            <w:tcW w:w="1064" w:type="dxa"/>
          </w:tcPr>
          <w:p w:rsidR="003B04F9" w:rsidRPr="00637C6A" w:rsidRDefault="003B04F9" w:rsidP="00250337">
            <w:pPr>
              <w:jc w:val="center"/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2022</w:t>
            </w:r>
          </w:p>
        </w:tc>
      </w:tr>
      <w:tr w:rsidR="004A55F8" w:rsidRPr="00637C6A" w:rsidTr="00F040F3">
        <w:trPr>
          <w:cantSplit/>
        </w:trPr>
        <w:tc>
          <w:tcPr>
            <w:tcW w:w="709" w:type="dxa"/>
          </w:tcPr>
          <w:p w:rsidR="004A55F8" w:rsidRPr="00637C6A" w:rsidRDefault="004A55F8" w:rsidP="004A55F8">
            <w:pPr>
              <w:jc w:val="center"/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5.6</w:t>
            </w:r>
          </w:p>
        </w:tc>
        <w:tc>
          <w:tcPr>
            <w:tcW w:w="2835" w:type="dxa"/>
          </w:tcPr>
          <w:p w:rsidR="004A55F8" w:rsidRPr="00637C6A" w:rsidRDefault="004A55F8" w:rsidP="00F040F3">
            <w:pPr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 xml:space="preserve">Межбюджетные трансферты согласно </w:t>
            </w:r>
            <w:proofErr w:type="gramStart"/>
            <w:r w:rsidR="003B04F9" w:rsidRPr="00637C6A">
              <w:rPr>
                <w:color w:val="000000" w:themeColor="text1"/>
              </w:rPr>
              <w:t>распоряжению Кабинета Министров Республики</w:t>
            </w:r>
            <w:proofErr w:type="gramEnd"/>
            <w:r w:rsidRPr="00637C6A">
              <w:rPr>
                <w:color w:val="000000" w:themeColor="text1"/>
              </w:rPr>
              <w:t xml:space="preserve"> Татарстан на приобретение спортивного оборудования, экипировки и инвентаря для оснащения спортивных школ. (республиканский бюджет)</w:t>
            </w:r>
          </w:p>
        </w:tc>
        <w:tc>
          <w:tcPr>
            <w:tcW w:w="992" w:type="dxa"/>
          </w:tcPr>
          <w:p w:rsidR="004A55F8" w:rsidRPr="00637C6A" w:rsidRDefault="004A55F8" w:rsidP="00F040F3">
            <w:pPr>
              <w:jc w:val="center"/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2021-2022</w:t>
            </w:r>
            <w:r w:rsidR="00F040F3" w:rsidRPr="00637C6A">
              <w:rPr>
                <w:color w:val="000000" w:themeColor="text1"/>
              </w:rPr>
              <w:t xml:space="preserve"> </w:t>
            </w:r>
            <w:proofErr w:type="spellStart"/>
            <w:r w:rsidRPr="00637C6A">
              <w:rPr>
                <w:color w:val="000000" w:themeColor="text1"/>
              </w:rPr>
              <w:t>гг</w:t>
            </w:r>
            <w:proofErr w:type="spellEnd"/>
          </w:p>
        </w:tc>
        <w:tc>
          <w:tcPr>
            <w:tcW w:w="1843" w:type="dxa"/>
          </w:tcPr>
          <w:p w:rsidR="004A55F8" w:rsidRPr="00637C6A" w:rsidRDefault="004A55F8" w:rsidP="004A55F8">
            <w:pPr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МБУ «Спортивная школа»;</w:t>
            </w:r>
          </w:p>
          <w:p w:rsidR="004A55F8" w:rsidRPr="00637C6A" w:rsidRDefault="004A55F8" w:rsidP="004A55F8">
            <w:pPr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МБУ СОК «Олимп»»</w:t>
            </w:r>
          </w:p>
        </w:tc>
        <w:tc>
          <w:tcPr>
            <w:tcW w:w="567" w:type="dxa"/>
          </w:tcPr>
          <w:p w:rsidR="004A55F8" w:rsidRPr="00637C6A" w:rsidRDefault="004A55F8" w:rsidP="004A55F8">
            <w:pPr>
              <w:jc w:val="center"/>
              <w:rPr>
                <w:color w:val="000000" w:themeColor="text1"/>
              </w:rPr>
            </w:pPr>
          </w:p>
          <w:p w:rsidR="004A55F8" w:rsidRPr="00637C6A" w:rsidRDefault="004A55F8" w:rsidP="004A55F8">
            <w:pPr>
              <w:jc w:val="center"/>
              <w:rPr>
                <w:color w:val="000000" w:themeColor="text1"/>
              </w:rPr>
            </w:pPr>
          </w:p>
          <w:p w:rsidR="004A55F8" w:rsidRPr="00637C6A" w:rsidRDefault="004A55F8" w:rsidP="004A55F8">
            <w:pPr>
              <w:jc w:val="center"/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 xml:space="preserve"> </w:t>
            </w:r>
          </w:p>
        </w:tc>
        <w:tc>
          <w:tcPr>
            <w:tcW w:w="1401" w:type="dxa"/>
          </w:tcPr>
          <w:p w:rsidR="004A55F8" w:rsidRPr="00637C6A" w:rsidRDefault="004A55F8" w:rsidP="004A55F8">
            <w:pPr>
              <w:jc w:val="center"/>
              <w:rPr>
                <w:color w:val="000000" w:themeColor="text1"/>
              </w:rPr>
            </w:pPr>
          </w:p>
          <w:p w:rsidR="004A55F8" w:rsidRPr="00637C6A" w:rsidRDefault="004A55F8" w:rsidP="004A55F8">
            <w:pPr>
              <w:jc w:val="center"/>
              <w:rPr>
                <w:color w:val="000000" w:themeColor="text1"/>
              </w:rPr>
            </w:pPr>
          </w:p>
          <w:p w:rsidR="004A55F8" w:rsidRPr="00637C6A" w:rsidRDefault="00EF23B6" w:rsidP="00EF23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122.</w:t>
            </w:r>
            <w:bookmarkStart w:id="0" w:name="_GoBack"/>
            <w:bookmarkEnd w:id="0"/>
            <w:r w:rsidR="004A55F8" w:rsidRPr="00637C6A">
              <w:rPr>
                <w:color w:val="000000" w:themeColor="text1"/>
              </w:rPr>
              <w:t>5</w:t>
            </w:r>
          </w:p>
        </w:tc>
        <w:tc>
          <w:tcPr>
            <w:tcW w:w="1064" w:type="dxa"/>
          </w:tcPr>
          <w:p w:rsidR="004A55F8" w:rsidRPr="00637C6A" w:rsidRDefault="004A55F8" w:rsidP="004A55F8">
            <w:pPr>
              <w:jc w:val="center"/>
              <w:rPr>
                <w:color w:val="000000" w:themeColor="text1"/>
              </w:rPr>
            </w:pPr>
          </w:p>
          <w:p w:rsidR="004A55F8" w:rsidRPr="00637C6A" w:rsidRDefault="004A55F8" w:rsidP="004A55F8">
            <w:pPr>
              <w:jc w:val="center"/>
              <w:rPr>
                <w:color w:val="000000" w:themeColor="text1"/>
              </w:rPr>
            </w:pPr>
          </w:p>
          <w:p w:rsidR="004A55F8" w:rsidRPr="00637C6A" w:rsidRDefault="004A55F8" w:rsidP="004A55F8">
            <w:pPr>
              <w:jc w:val="center"/>
              <w:rPr>
                <w:color w:val="000000" w:themeColor="text1"/>
              </w:rPr>
            </w:pPr>
            <w:r w:rsidRPr="00637C6A">
              <w:rPr>
                <w:color w:val="000000" w:themeColor="text1"/>
              </w:rPr>
              <w:t>-</w:t>
            </w:r>
          </w:p>
          <w:p w:rsidR="004A55F8" w:rsidRPr="00637C6A" w:rsidRDefault="004A55F8" w:rsidP="004A55F8">
            <w:pPr>
              <w:jc w:val="center"/>
              <w:rPr>
                <w:color w:val="000000" w:themeColor="text1"/>
              </w:rPr>
            </w:pPr>
          </w:p>
        </w:tc>
      </w:tr>
    </w:tbl>
    <w:p w:rsidR="001F0624" w:rsidRPr="001F0624" w:rsidRDefault="001F0624" w:rsidP="00250337">
      <w:pPr>
        <w:ind w:left="360"/>
        <w:jc w:val="both"/>
        <w:rPr>
          <w:color w:val="000000" w:themeColor="text1"/>
          <w:sz w:val="28"/>
          <w:szCs w:val="28"/>
        </w:rPr>
      </w:pPr>
    </w:p>
    <w:p w:rsidR="00F5434E" w:rsidRPr="00037CC0" w:rsidRDefault="00F5434E" w:rsidP="00F040F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</w:t>
      </w:r>
      <w:r w:rsidRPr="00F5434E">
        <w:rPr>
          <w:color w:val="000000" w:themeColor="text1"/>
          <w:sz w:val="28"/>
          <w:szCs w:val="28"/>
        </w:rPr>
        <w:t xml:space="preserve"> </w:t>
      </w:r>
      <w:r w:rsidRPr="00037CC0">
        <w:rPr>
          <w:color w:val="000000" w:themeColor="text1"/>
          <w:sz w:val="28"/>
          <w:szCs w:val="28"/>
        </w:rPr>
        <w:t>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5" w:history="1">
        <w:r w:rsidRPr="00037CC0">
          <w:rPr>
            <w:rStyle w:val="a5"/>
            <w:color w:val="000000" w:themeColor="text1"/>
            <w:sz w:val="28"/>
            <w:szCs w:val="28"/>
          </w:rPr>
          <w:t>https://agryz.tatarstan.ru</w:t>
        </w:r>
      </w:hyperlink>
      <w:r w:rsidRPr="00037CC0">
        <w:rPr>
          <w:color w:val="000000" w:themeColor="text1"/>
          <w:sz w:val="28"/>
          <w:szCs w:val="28"/>
        </w:rPr>
        <w:t>) и опубликовать на официальном портале правовой информации Республики Татарстан (</w:t>
      </w:r>
      <w:hyperlink r:id="rId6" w:history="1">
        <w:r w:rsidRPr="00037CC0">
          <w:rPr>
            <w:rStyle w:val="a5"/>
            <w:color w:val="000000" w:themeColor="text1"/>
            <w:sz w:val="28"/>
            <w:szCs w:val="28"/>
          </w:rPr>
          <w:t>http://pravo.tatarstan.ru</w:t>
        </w:r>
      </w:hyperlink>
      <w:r w:rsidRPr="00037CC0">
        <w:rPr>
          <w:color w:val="000000" w:themeColor="text1"/>
          <w:sz w:val="28"/>
          <w:szCs w:val="28"/>
        </w:rPr>
        <w:t>) в информационно-телекоммуникационной сети «Интернет».</w:t>
      </w:r>
    </w:p>
    <w:p w:rsidR="00F5434E" w:rsidRPr="00037CC0" w:rsidRDefault="00F5434E" w:rsidP="00F040F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037CC0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F5434E" w:rsidRDefault="00F5434E" w:rsidP="00F040F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040F3" w:rsidRPr="00037CC0" w:rsidRDefault="00F040F3" w:rsidP="00F040F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5434E" w:rsidRPr="00037CC0" w:rsidRDefault="00F5434E" w:rsidP="00F5434E">
      <w:pPr>
        <w:tabs>
          <w:tab w:val="left" w:pos="142"/>
          <w:tab w:val="right" w:pos="1020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Руководитель            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</w:t>
      </w:r>
      <w:r w:rsidR="00F040F3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037CC0">
        <w:rPr>
          <w:color w:val="000000" w:themeColor="text1"/>
          <w:sz w:val="28"/>
          <w:szCs w:val="28"/>
        </w:rPr>
        <w:t xml:space="preserve">А.Э. </w:t>
      </w:r>
      <w:proofErr w:type="spellStart"/>
      <w:r w:rsidRPr="00037CC0">
        <w:rPr>
          <w:color w:val="000000" w:themeColor="text1"/>
          <w:sz w:val="28"/>
          <w:szCs w:val="28"/>
        </w:rPr>
        <w:t>Акбашев</w:t>
      </w:r>
      <w:proofErr w:type="spellEnd"/>
    </w:p>
    <w:p w:rsidR="005440CD" w:rsidRPr="001F0624" w:rsidRDefault="005440CD" w:rsidP="001F0624">
      <w:pPr>
        <w:rPr>
          <w:sz w:val="28"/>
          <w:szCs w:val="28"/>
        </w:rPr>
      </w:pPr>
    </w:p>
    <w:sectPr w:rsidR="005440CD" w:rsidRPr="001F0624" w:rsidSect="00F4745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C61"/>
    <w:multiLevelType w:val="hybridMultilevel"/>
    <w:tmpl w:val="589A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932CD"/>
    <w:multiLevelType w:val="multilevel"/>
    <w:tmpl w:val="660066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58"/>
    <w:rsid w:val="00066154"/>
    <w:rsid w:val="000E0BD2"/>
    <w:rsid w:val="0019726B"/>
    <w:rsid w:val="001F0624"/>
    <w:rsid w:val="00250337"/>
    <w:rsid w:val="00337DCE"/>
    <w:rsid w:val="003814CF"/>
    <w:rsid w:val="003B04F9"/>
    <w:rsid w:val="00423420"/>
    <w:rsid w:val="004A55F8"/>
    <w:rsid w:val="005440CD"/>
    <w:rsid w:val="00637C6A"/>
    <w:rsid w:val="00651FC1"/>
    <w:rsid w:val="00687F7A"/>
    <w:rsid w:val="00AF37D5"/>
    <w:rsid w:val="00CA3D76"/>
    <w:rsid w:val="00D44858"/>
    <w:rsid w:val="00E85B54"/>
    <w:rsid w:val="00EF23B6"/>
    <w:rsid w:val="00F040F3"/>
    <w:rsid w:val="00F47451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D71E0-78AA-41B4-94E2-F3664C5B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0CD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rsid w:val="005440C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F54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s://agryz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2021-04-15T12:01:00Z</dcterms:created>
  <dcterms:modified xsi:type="dcterms:W3CDTF">2021-04-19T13:01:00Z</dcterms:modified>
</cp:coreProperties>
</file>