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Style23"/>
        <w:rPr/>
      </w:pPr>
      <w:r>
        <w:rPr/>
      </w:r>
    </w:p>
    <w:tbl>
      <w:tblPr>
        <w:tblW w:w="9977" w:type="dxa"/>
        <w:jc w:val="lef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5"/>
        <w:gridCol w:w="108"/>
        <w:gridCol w:w="4983"/>
        <w:gridCol w:w="86"/>
        <w:gridCol w:w="2311"/>
        <w:gridCol w:w="2138"/>
        <w:gridCol w:w="236"/>
      </w:tblGrid>
      <w:tr>
        <w:trPr/>
        <w:tc>
          <w:tcPr>
            <w:tcW w:w="5292" w:type="dxa"/>
            <w:gridSpan w:val="4"/>
            <w:tcBorders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/>
            </w:r>
          </w:p>
        </w:tc>
        <w:tc>
          <w:tcPr>
            <w:tcW w:w="2311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</w:r>
          </w:p>
        </w:tc>
        <w:tc>
          <w:tcPr>
            <w:tcW w:w="2374" w:type="dxa"/>
            <w:gridSpan w:val="2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right"/>
              <w:rPr>
                <w:rFonts w:ascii="PT Astra Sans" w:hAnsi="PT Astra Sans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15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108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4983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Об утверждении состава комиссии по предоставлению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Агрызского муниципального района Республики Татарстан</w:t>
            </w:r>
          </w:p>
        </w:tc>
        <w:tc>
          <w:tcPr>
            <w:tcW w:w="4535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ind w:left="0" w:right="0" w:firstLine="709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sz w:val="24"/>
          <w:szCs w:val="24"/>
        </w:rPr>
        <w:t>В связи со штатными изменениями, Исполнительный комитет Агрызского муниципального района Республики Татарстан</w:t>
      </w:r>
    </w:p>
    <w:p>
      <w:pPr>
        <w:pStyle w:val="FORMATTEXT1"/>
        <w:ind w:left="0" w:right="0" w:firstLine="568"/>
        <w:jc w:val="center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  <w:t>ПОСТАНОВЛЯЕТ:</w:t>
      </w:r>
    </w:p>
    <w:p>
      <w:pPr>
        <w:pStyle w:val="FORMATTEXT1"/>
        <w:ind w:left="0" w:right="0" w:firstLine="568"/>
        <w:jc w:val="both"/>
        <w:rPr>
          <w:rFonts w:ascii="PT Astra Sans" w:hAnsi="PT Astra Sans" w:cs="PT Astra Serif"/>
          <w:color w:val="000000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</w:r>
    </w:p>
    <w:p>
      <w:pPr>
        <w:pStyle w:val="FORMATTEXT1"/>
        <w:numPr>
          <w:ilvl w:val="0"/>
          <w:numId w:val="1"/>
        </w:numPr>
        <w:ind w:left="0" w:right="0" w:firstLine="568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  <w:t xml:space="preserve">Утвердить прилагаемый </w:t>
      </w:r>
      <w:r>
        <w:rPr>
          <w:rFonts w:cs="PT Astra Serif" w:ascii="PT Astra Sans" w:hAnsi="PT Astra Sans"/>
          <w:bCs/>
          <w:color w:val="000000"/>
          <w:sz w:val="24"/>
          <w:szCs w:val="24"/>
        </w:rPr>
        <w:t>состав комиссии по предоставлению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Агрызского муниципального района Республики Татарстан.</w:t>
      </w:r>
    </w:p>
    <w:p>
      <w:pPr>
        <w:pStyle w:val="FORMATTEXT1"/>
        <w:numPr>
          <w:ilvl w:val="0"/>
          <w:numId w:val="1"/>
        </w:numPr>
        <w:ind w:left="0" w:right="0" w:firstLine="568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sz w:val="24"/>
          <w:szCs w:val="24"/>
        </w:rPr>
        <w:t>Признать утратившими силу постановление Исполнительного комитета Агрызского муниципального района Республики Татарстан от 12.12.2022 № 312 «</w:t>
      </w:r>
      <w:r>
        <w:rPr>
          <w:rFonts w:cs="PT Astra Serif" w:ascii="PT Astra Sans" w:hAnsi="PT Astra Sans"/>
          <w:bCs/>
          <w:color w:val="000000"/>
          <w:sz w:val="24"/>
          <w:szCs w:val="24"/>
        </w:rPr>
        <w:t>Об утверждении состава комиссии по предоставлению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Агрызского муниципального района Республики Татарстан</w:t>
      </w:r>
      <w:r>
        <w:rPr>
          <w:rFonts w:cs="PT Astra Serif" w:ascii="PT Astra Sans" w:hAnsi="PT Astra Sans"/>
          <w:sz w:val="24"/>
          <w:szCs w:val="24"/>
        </w:rPr>
        <w:t>».</w:t>
      </w:r>
    </w:p>
    <w:p>
      <w:pPr>
        <w:pStyle w:val="FORMATTEXT1"/>
        <w:ind w:left="0" w:right="0" w:firstLine="568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sz w:val="24"/>
          <w:szCs w:val="24"/>
        </w:rPr>
        <w:t xml:space="preserve">3. Исключить абзац второй </w:t>
      </w:r>
      <w:r>
        <w:rPr>
          <w:rFonts w:cs="Times New Roman" w:ascii="PT Astra Sans" w:hAnsi="PT Astra Sans"/>
          <w:sz w:val="24"/>
          <w:szCs w:val="24"/>
        </w:rPr>
        <w:t>пункта 1 постановления Исполнительного комитета</w:t>
      </w:r>
      <w:r>
        <w:rPr>
          <w:rFonts w:cs="PT Astra Serif" w:ascii="PT Astra Sans" w:hAnsi="PT Astra Sans"/>
          <w:sz w:val="24"/>
          <w:szCs w:val="24"/>
        </w:rPr>
        <w:t xml:space="preserve"> </w:t>
      </w:r>
      <w:r>
        <w:rPr>
          <w:rFonts w:cs="Times New Roman" w:ascii="PT Astra Sans" w:hAnsi="PT Astra Sans"/>
          <w:sz w:val="24"/>
          <w:szCs w:val="24"/>
        </w:rPr>
        <w:t>Агрызского муниципального района Республики Татарстан от 09.12.2021 № 406 «</w:t>
      </w:r>
      <w:r>
        <w:rPr>
          <w:rFonts w:cs="Times New Roman" w:ascii="PT Astra Sans" w:hAnsi="PT Astra Sans"/>
          <w:bCs/>
          <w:color w:val="000000"/>
          <w:sz w:val="24"/>
          <w:szCs w:val="24"/>
        </w:rPr>
        <w:t>Об утверждении Порядка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Агрызского муниципального района Республики Татарстан»</w:t>
      </w:r>
      <w:r>
        <w:rPr>
          <w:rFonts w:cs="Times New Roman" w:ascii="PT Astra Sans" w:hAnsi="PT Astra Sans"/>
          <w:sz w:val="24"/>
          <w:szCs w:val="24"/>
        </w:rPr>
        <w:t>.</w:t>
      </w:r>
    </w:p>
    <w:p>
      <w:pPr>
        <w:pStyle w:val="FORMATTEXT1"/>
        <w:ind w:left="0" w:right="0" w:firstLine="568"/>
        <w:jc w:val="both"/>
        <w:rPr/>
      </w:pPr>
      <w:r>
        <w:rPr>
          <w:rFonts w:cs="PT Astra Serif" w:ascii="PT Astra Sans" w:hAnsi="PT Astra Sans"/>
          <w:sz w:val="24"/>
          <w:szCs w:val="24"/>
        </w:rPr>
        <w:t>4. Настоящее постановление разместить на официальном сайте Агрызского муниципального района в составе портала муниципальных образований Республики Татарстан (</w:t>
      </w:r>
      <w:r>
        <w:rPr>
          <w:rStyle w:val="-"/>
          <w:rFonts w:cs="PT Astra Serif" w:ascii="PT Astra Sans" w:hAnsi="PT Astra Sans"/>
          <w:color w:val="000000"/>
          <w:sz w:val="24"/>
          <w:szCs w:val="24"/>
        </w:rPr>
        <w:t>https://agryz.tatarstan.ru)</w:t>
      </w:r>
      <w:r>
        <w:rPr>
          <w:rStyle w:val="-"/>
          <w:rFonts w:cs="PT Astra Serif" w:ascii="PT Astra Sans" w:hAnsi="PT Astra Sans"/>
          <w:color w:val="000000"/>
          <w:sz w:val="24"/>
          <w:szCs w:val="24"/>
          <w:u w:val="none"/>
        </w:rPr>
        <w:t xml:space="preserve"> и</w:t>
      </w:r>
      <w:r>
        <w:rPr>
          <w:rFonts w:cs="PT Astra Serif" w:ascii="PT Astra Sans" w:hAnsi="PT Astra Sans"/>
          <w:sz w:val="24"/>
          <w:szCs w:val="24"/>
        </w:rPr>
        <w:t xml:space="preserve"> опубликовать на </w:t>
      </w:r>
      <w:r>
        <w:rPr>
          <w:rStyle w:val="FontStyle41"/>
          <w:rFonts w:cs="PT Astra Serif" w:ascii="PT Astra Sans" w:hAnsi="PT Astra Sans"/>
          <w:sz w:val="24"/>
          <w:szCs w:val="24"/>
        </w:rPr>
        <w:t xml:space="preserve">портале правовой информации Республики Татарстан </w:t>
      </w:r>
      <w:r>
        <w:rPr>
          <w:rStyle w:val="FontStyle41"/>
          <w:rFonts w:cs="PT Astra Serif" w:ascii="PT Astra Sans" w:hAnsi="PT Astra Sans"/>
          <w:color w:val="000000"/>
          <w:sz w:val="24"/>
          <w:szCs w:val="24"/>
          <w:u w:val="none"/>
        </w:rPr>
        <w:t>(</w:t>
      </w:r>
      <w:hyperlink r:id="rId2">
        <w:r>
          <w:rPr>
            <w:rStyle w:val="-"/>
            <w:rFonts w:cs="PT Astra Serif" w:ascii="PT Astra Sans" w:hAnsi="PT Astra Sans"/>
            <w:color w:val="000000"/>
            <w:sz w:val="24"/>
            <w:szCs w:val="24"/>
            <w:u w:val="none"/>
            <w:lang w:val="en-US"/>
          </w:rPr>
          <w:t>http</w:t>
        </w:r>
        <w:r>
          <w:rPr>
            <w:rStyle w:val="-"/>
            <w:rFonts w:cs="PT Astra Serif" w:ascii="PT Astra Sans" w:hAnsi="PT Astra Sans"/>
            <w:color w:val="000000"/>
            <w:sz w:val="24"/>
            <w:szCs w:val="24"/>
            <w:u w:val="none"/>
          </w:rPr>
          <w:t>://</w:t>
        </w:r>
        <w:r>
          <w:rPr>
            <w:rStyle w:val="-"/>
            <w:rFonts w:cs="PT Astra Serif" w:ascii="PT Astra Sans" w:hAnsi="PT Astra Sans"/>
            <w:color w:val="000000"/>
            <w:sz w:val="24"/>
            <w:szCs w:val="24"/>
            <w:u w:val="none"/>
            <w:lang w:val="en-US"/>
          </w:rPr>
          <w:t>pravo</w:t>
        </w:r>
        <w:r>
          <w:rPr>
            <w:rStyle w:val="-"/>
            <w:rFonts w:cs="PT Astra Serif" w:ascii="PT Astra Sans" w:hAnsi="PT Astra Sans"/>
            <w:color w:val="000000"/>
            <w:sz w:val="24"/>
            <w:szCs w:val="24"/>
            <w:u w:val="none"/>
          </w:rPr>
          <w:t>.</w:t>
        </w:r>
        <w:r>
          <w:rPr>
            <w:rStyle w:val="-"/>
            <w:rFonts w:cs="PT Astra Serif" w:ascii="PT Astra Sans" w:hAnsi="PT Astra Sans"/>
            <w:color w:val="000000"/>
            <w:sz w:val="24"/>
            <w:szCs w:val="24"/>
            <w:u w:val="none"/>
            <w:lang w:val="en-US"/>
          </w:rPr>
          <w:t>tatarstan</w:t>
        </w:r>
        <w:r>
          <w:rPr>
            <w:rStyle w:val="-"/>
            <w:rFonts w:cs="PT Astra Serif" w:ascii="PT Astra Sans" w:hAnsi="PT Astra Sans"/>
            <w:color w:val="000000"/>
            <w:sz w:val="24"/>
            <w:szCs w:val="24"/>
            <w:u w:val="none"/>
          </w:rPr>
          <w:t>.</w:t>
        </w:r>
        <w:r>
          <w:rPr>
            <w:rStyle w:val="-"/>
            <w:rFonts w:cs="PT Astra Serif" w:ascii="PT Astra Sans" w:hAnsi="PT Astra Sans"/>
            <w:color w:val="000000"/>
            <w:sz w:val="24"/>
            <w:szCs w:val="24"/>
            <w:u w:val="none"/>
            <w:lang w:val="en-US"/>
          </w:rPr>
          <w:t>ru</w:t>
        </w:r>
      </w:hyperlink>
      <w:r>
        <w:rPr>
          <w:rStyle w:val="FontStyle41"/>
          <w:rFonts w:cs="PT Astra Serif" w:ascii="PT Astra Sans" w:hAnsi="PT Astra Sans"/>
          <w:color w:val="000000"/>
          <w:sz w:val="24"/>
          <w:szCs w:val="24"/>
          <w:u w:val="none"/>
        </w:rPr>
        <w:t>)</w:t>
      </w:r>
      <w:r>
        <w:rPr>
          <w:rFonts w:cs="PT Astra Serif" w:ascii="PT Astra Sans" w:hAnsi="PT Astra Sans"/>
          <w:sz w:val="24"/>
          <w:szCs w:val="24"/>
        </w:rPr>
        <w:t xml:space="preserve"> в информационно-телекоммуникационной сети «Интернет».</w:t>
      </w:r>
    </w:p>
    <w:p>
      <w:pPr>
        <w:pStyle w:val="FORMATTEXT1"/>
        <w:ind w:left="0" w:right="0" w:firstLine="568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  <w:t xml:space="preserve">5. </w:t>
      </w:r>
      <w:r>
        <w:rPr>
          <w:rFonts w:cs="PT Astra Serif" w:ascii="PT Astra Sans" w:hAnsi="PT Astra Sans"/>
          <w:sz w:val="24"/>
          <w:szCs w:val="24"/>
        </w:rPr>
        <w:t>Контроль за исполнением настоящего постановления возложить на заместителя Руководителя Исполнительного комитета Агрызского муниципального района Республики Татарстан Р.М. Латыпова.</w:t>
      </w:r>
    </w:p>
    <w:p>
      <w:pPr>
        <w:pStyle w:val="FORMATTEXT1"/>
        <w:jc w:val="both"/>
        <w:rPr>
          <w:rFonts w:ascii="PT Astra Sans" w:hAnsi="PT Astra Sans" w:cs="PT Astra Serif"/>
          <w:color w:val="000000"/>
          <w:sz w:val="24"/>
          <w:szCs w:val="24"/>
        </w:rPr>
      </w:pPr>
      <w:r>
        <w:rPr>
          <w:rFonts w:cs="PT Astra Serif" w:ascii="PT Astra Sans" w:hAnsi="PT Astra Sans"/>
          <w:color w:val="000000"/>
          <w:sz w:val="24"/>
          <w:szCs w:val="24"/>
        </w:rPr>
      </w:r>
    </w:p>
    <w:p>
      <w:pPr>
        <w:pStyle w:val="FORMATTEXT1"/>
        <w:jc w:val="both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b/>
          <w:bCs/>
          <w:sz w:val="24"/>
          <w:szCs w:val="24"/>
        </w:rPr>
        <w:t>Руководитель</w:t>
        <w:tab/>
        <w:tab/>
        <w:tab/>
        <w:tab/>
        <w:tab/>
        <w:tab/>
        <w:tab/>
        <w:t xml:space="preserve">                         И.Х. Салихов</w:t>
      </w:r>
    </w:p>
    <w:p>
      <w:pPr>
        <w:pStyle w:val="FORMATTEXT1"/>
        <w:jc w:val="right"/>
        <w:rPr>
          <w:rFonts w:ascii="PT Astra Sans" w:hAnsi="PT Astra Sans" w:cs="PT Astra Serif"/>
          <w:sz w:val="24"/>
          <w:szCs w:val="24"/>
        </w:rPr>
      </w:pPr>
      <w:r>
        <w:rPr>
          <w:rFonts w:cs="PT Astra Serif" w:ascii="PT Astra Sans" w:hAnsi="PT Astra Sans"/>
          <w:sz w:val="24"/>
          <w:szCs w:val="24"/>
        </w:rPr>
      </w:r>
    </w:p>
    <w:p>
      <w:pPr>
        <w:pStyle w:val="Style35"/>
        <w:ind w:right="0" w:hanging="0"/>
        <w:rPr>
          <w:rFonts w:ascii="PT Astra Sans" w:hAnsi="PT Astra Sans" w:cs="PT Astra Serif"/>
          <w:sz w:val="24"/>
          <w:szCs w:val="24"/>
        </w:rPr>
      </w:pPr>
      <w:r>
        <w:rPr>
          <w:rFonts w:cs="PT Astra Serif" w:ascii="PT Astra Sans" w:hAnsi="PT Astra Sans"/>
          <w:sz w:val="24"/>
          <w:szCs w:val="24"/>
        </w:rPr>
      </w:r>
    </w:p>
    <w:p>
      <w:pPr>
        <w:pStyle w:val="Style35"/>
        <w:ind w:left="6237" w:right="0" w:hanging="0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sz w:val="24"/>
          <w:szCs w:val="24"/>
        </w:rPr>
        <w:t xml:space="preserve">Утвержден </w:t>
      </w:r>
    </w:p>
    <w:p>
      <w:pPr>
        <w:pStyle w:val="Style35"/>
        <w:ind w:left="6237" w:right="0" w:hanging="0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sz w:val="24"/>
          <w:szCs w:val="24"/>
        </w:rPr>
        <w:t xml:space="preserve">постановлением Исполнительного комитета Агрызского муниципального района Республики Татарстан </w:t>
      </w:r>
    </w:p>
    <w:p>
      <w:pPr>
        <w:pStyle w:val="Style35"/>
        <w:ind w:left="6237" w:right="0" w:hanging="0"/>
        <w:rPr>
          <w:rFonts w:ascii="PT Astra Sans" w:hAnsi="PT Astra Sans"/>
          <w:sz w:val="24"/>
          <w:szCs w:val="24"/>
        </w:rPr>
      </w:pPr>
      <w:r>
        <w:rPr>
          <w:rFonts w:cs="PT Astra Serif" w:ascii="PT Astra Sans" w:hAnsi="PT Astra Sans"/>
          <w:sz w:val="24"/>
          <w:szCs w:val="24"/>
        </w:rPr>
        <w:t>от 20.03.2025 № 70</w:t>
      </w:r>
    </w:p>
    <w:p>
      <w:pPr>
        <w:pStyle w:val="Style35"/>
        <w:ind w:left="6237" w:right="0" w:hanging="0"/>
        <w:rPr>
          <w:rFonts w:ascii="PT Astra Sans" w:hAnsi="PT Astra Sans" w:cs="PT Astra Serif"/>
          <w:sz w:val="24"/>
          <w:szCs w:val="24"/>
        </w:rPr>
      </w:pPr>
      <w:r>
        <w:rPr>
          <w:rFonts w:cs="PT Astra Serif" w:ascii="PT Astra Sans" w:hAnsi="PT Astra Sans"/>
          <w:sz w:val="24"/>
          <w:szCs w:val="24"/>
        </w:rPr>
      </w:r>
    </w:p>
    <w:p>
      <w:pPr>
        <w:pStyle w:val="HEADERTEXT1"/>
        <w:jc w:val="center"/>
        <w:rPr>
          <w:rFonts w:ascii="PT Astra Sans" w:hAnsi="PT Astra Sans"/>
          <w:sz w:val="24"/>
          <w:szCs w:val="24"/>
        </w:rPr>
      </w:pPr>
      <w:r>
        <w:rPr>
          <w:rFonts w:eastAsia="PT Astra Serif" w:cs="PT Astra Serif" w:ascii="PT Astra Sans" w:hAnsi="PT Astra Sans"/>
          <w:sz w:val="24"/>
          <w:szCs w:val="24"/>
        </w:rPr>
        <w:t xml:space="preserve"> </w:t>
      </w:r>
      <w:r>
        <w:rPr>
          <w:rFonts w:cs="PT Astra Serif" w:ascii="PT Astra Sans" w:hAnsi="PT Astra Sans"/>
          <w:color w:val="000000"/>
          <w:sz w:val="24"/>
          <w:szCs w:val="24"/>
        </w:rPr>
        <w:t xml:space="preserve">Состав комиссии по предоставлению субсидий перевозчикам в целях возмещения части затрат на выполнение работ,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Агрызского муниципального района Республики Татарстан </w:t>
      </w:r>
    </w:p>
    <w:p>
      <w:pPr>
        <w:pStyle w:val="HEADERTEXT1"/>
        <w:jc w:val="center"/>
        <w:rPr>
          <w:rFonts w:ascii="PT Astra Sans" w:hAnsi="PT Astra Sans" w:cs="PT Astra Serif"/>
          <w:sz w:val="24"/>
          <w:szCs w:val="24"/>
        </w:rPr>
      </w:pPr>
      <w:r>
        <w:rPr>
          <w:rFonts w:cs="PT Astra Serif" w:ascii="PT Astra Sans" w:hAnsi="PT Astra Sans"/>
          <w:sz w:val="24"/>
          <w:szCs w:val="24"/>
        </w:rPr>
      </w:r>
    </w:p>
    <w:tbl>
      <w:tblPr>
        <w:tblW w:w="9923" w:type="dxa"/>
        <w:jc w:val="left"/>
        <w:tblInd w:w="28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</w:tblPr>
      <w:tblGrid>
        <w:gridCol w:w="4961"/>
        <w:gridCol w:w="4961"/>
      </w:tblGrid>
      <w:tr>
        <w:trPr/>
        <w:tc>
          <w:tcPr>
            <w:tcW w:w="4961" w:type="dxa"/>
            <w:tcBorders/>
          </w:tcPr>
          <w:p>
            <w:pPr>
              <w:pStyle w:val="NoSpacing"/>
              <w:widowControl w:val="false"/>
              <w:spacing w:lineRule="auto" w:line="24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sz w:val="24"/>
                <w:szCs w:val="24"/>
              </w:rPr>
              <w:t>Салихов Ильгиз Хайдарович</w:t>
            </w:r>
          </w:p>
        </w:tc>
        <w:tc>
          <w:tcPr>
            <w:tcW w:w="4961" w:type="dxa"/>
            <w:tcBorders/>
          </w:tcPr>
          <w:p>
            <w:pPr>
              <w:pStyle w:val="FORMATTEXT1"/>
              <w:widowControl w:val="false"/>
              <w:spacing w:lineRule="auto" w:line="24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>Председатель комиссии - Руководитель Исполнительного комитета Агрызского муниципального района Республики Татарстан;</w:t>
            </w:r>
          </w:p>
        </w:tc>
      </w:tr>
      <w:tr>
        <w:trPr/>
        <w:tc>
          <w:tcPr>
            <w:tcW w:w="4961" w:type="dxa"/>
            <w:tcBorders/>
          </w:tcPr>
          <w:p>
            <w:pPr>
              <w:pStyle w:val="NoSpacing"/>
              <w:widowControl w:val="false"/>
              <w:spacing w:lineRule="auto" w:line="24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sz w:val="24"/>
                <w:szCs w:val="24"/>
              </w:rPr>
              <w:t>Латыпов Рустем Маратович</w:t>
            </w:r>
          </w:p>
        </w:tc>
        <w:tc>
          <w:tcPr>
            <w:tcW w:w="4961" w:type="dxa"/>
            <w:tcBorders/>
          </w:tcPr>
          <w:p>
            <w:pPr>
              <w:pStyle w:val="FORMATTEXT1"/>
              <w:widowControl w:val="false"/>
              <w:spacing w:lineRule="auto" w:line="24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>Заместитель председателя комиссии - заместитель Руководителя Исполнительного комитета Агрызского муниципального района Республики Татарстан;</w:t>
            </w:r>
          </w:p>
        </w:tc>
      </w:tr>
      <w:tr>
        <w:trPr/>
        <w:tc>
          <w:tcPr>
            <w:tcW w:w="4961" w:type="dxa"/>
            <w:tcBorders/>
          </w:tcPr>
          <w:p>
            <w:pPr>
              <w:pStyle w:val="NoSpacing"/>
              <w:widowControl w:val="false"/>
              <w:spacing w:lineRule="auto" w:line="24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>Башарова Любовь Николаевна</w:t>
            </w:r>
          </w:p>
        </w:tc>
        <w:tc>
          <w:tcPr>
            <w:tcW w:w="4961" w:type="dxa"/>
            <w:tcBorders/>
          </w:tcPr>
          <w:p>
            <w:pPr>
              <w:pStyle w:val="FORMATTEXT1"/>
              <w:widowControl w:val="false"/>
              <w:spacing w:lineRule="auto" w:line="24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sz w:val="24"/>
                <w:szCs w:val="24"/>
              </w:rPr>
              <w:t xml:space="preserve">Секретарь комиссии - главный специалист отдела строительства, архитектуры и градостроительства Исполнительного комитета Агрызского муниципального района </w:t>
            </w: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>Республики Татарстан;</w:t>
            </w:r>
          </w:p>
        </w:tc>
      </w:tr>
      <w:tr>
        <w:trPr>
          <w:trHeight w:val="668" w:hRule="atLeast"/>
        </w:trPr>
        <w:tc>
          <w:tcPr>
            <w:tcW w:w="4961" w:type="dxa"/>
            <w:tcBorders/>
          </w:tcPr>
          <w:p>
            <w:pPr>
              <w:pStyle w:val="NoSpacing"/>
              <w:widowControl w:val="false"/>
              <w:spacing w:lineRule="auto" w:line="24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>Бадахшин Альфред Навитович –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rFonts w:cs="PT Astra Serif" w:ascii="PT Astra Sans" w:hAnsi="PT Astra Sans"/>
                <w:sz w:val="24"/>
                <w:szCs w:val="24"/>
              </w:rPr>
              <w:t>Финансово-бюджетной палаты Агрызского муниципального района Республики Татарстан (по согласованию);</w:t>
            </w:r>
          </w:p>
        </w:tc>
      </w:tr>
      <w:tr>
        <w:trPr/>
        <w:tc>
          <w:tcPr>
            <w:tcW w:w="4961" w:type="dxa"/>
            <w:tcBorders/>
          </w:tcPr>
          <w:p>
            <w:pPr>
              <w:pStyle w:val="NoSpacing"/>
              <w:widowControl w:val="false"/>
              <w:spacing w:lineRule="auto" w:line="24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sz w:val="24"/>
                <w:szCs w:val="24"/>
              </w:rPr>
              <w:t>Гатауллина Ландыш Фанисовна</w:t>
            </w:r>
          </w:p>
        </w:tc>
        <w:tc>
          <w:tcPr>
            <w:tcW w:w="4961" w:type="dxa"/>
            <w:tcBorders/>
          </w:tcPr>
          <w:p>
            <w:pPr>
              <w:pStyle w:val="FORMATTEXT1"/>
              <w:widowControl w:val="false"/>
              <w:spacing w:lineRule="auto" w:line="24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>Начальник отдела бухгалтерского учета и отчетности Исполнительного комитета Агрызского муниципального района Республики Татарстан;</w:t>
            </w:r>
          </w:p>
        </w:tc>
      </w:tr>
      <w:tr>
        <w:trPr/>
        <w:tc>
          <w:tcPr>
            <w:tcW w:w="4961" w:type="dxa"/>
            <w:tcBorders/>
          </w:tcPr>
          <w:p>
            <w:pPr>
              <w:pStyle w:val="NoSpacing"/>
              <w:widowControl w:val="false"/>
              <w:spacing w:lineRule="auto" w:line="24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>Монасыпова Иделия Ильдаровна</w:t>
            </w:r>
          </w:p>
        </w:tc>
        <w:tc>
          <w:tcPr>
            <w:tcW w:w="4961" w:type="dxa"/>
            <w:tcBorders/>
          </w:tcPr>
          <w:p>
            <w:pPr>
              <w:pStyle w:val="FORMATTEXT1"/>
              <w:widowControl w:val="false"/>
              <w:spacing w:lineRule="auto" w:line="24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sz w:val="24"/>
                <w:szCs w:val="24"/>
              </w:rPr>
              <w:t xml:space="preserve">Начальник отдела строительства, архитектуры и градостроительства Исполнительного комитета Агрызского муниципального района </w:t>
            </w: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>Республики Татарстан;</w:t>
            </w:r>
          </w:p>
        </w:tc>
      </w:tr>
      <w:tr>
        <w:trPr/>
        <w:tc>
          <w:tcPr>
            <w:tcW w:w="4961" w:type="dxa"/>
            <w:tcBorders/>
          </w:tcPr>
          <w:p>
            <w:pPr>
              <w:pStyle w:val="NoSpacing"/>
              <w:widowControl w:val="false"/>
              <w:spacing w:lineRule="auto" w:line="24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>Заитова Аида Салиховна</w:t>
            </w:r>
          </w:p>
        </w:tc>
        <w:tc>
          <w:tcPr>
            <w:tcW w:w="4961" w:type="dxa"/>
            <w:tcBorders/>
          </w:tcPr>
          <w:p>
            <w:pPr>
              <w:pStyle w:val="FORMATTEXT1"/>
              <w:widowControl w:val="false"/>
              <w:spacing w:lineRule="auto" w:line="24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 xml:space="preserve">Начальник отдела экономического развития </w:t>
            </w:r>
            <w:r>
              <w:rPr>
                <w:rFonts w:cs="PT Astra Serif" w:ascii="PT Astra Sans" w:hAnsi="PT Astra Sans"/>
                <w:sz w:val="24"/>
                <w:szCs w:val="24"/>
              </w:rPr>
              <w:t xml:space="preserve">Исполнительного комитета Агрызского муниципального района </w:t>
            </w: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>Республики Татарстан;</w:t>
            </w:r>
          </w:p>
        </w:tc>
      </w:tr>
      <w:tr>
        <w:trPr/>
        <w:tc>
          <w:tcPr>
            <w:tcW w:w="4961" w:type="dxa"/>
            <w:tcBorders/>
          </w:tcPr>
          <w:p>
            <w:pPr>
              <w:pStyle w:val="NoSpacing"/>
              <w:widowControl w:val="false"/>
              <w:spacing w:lineRule="auto" w:line="24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>Гузаирова Ляйсан Рафисовна</w:t>
            </w:r>
          </w:p>
        </w:tc>
        <w:tc>
          <w:tcPr>
            <w:tcW w:w="4961" w:type="dxa"/>
            <w:tcBorders/>
          </w:tcPr>
          <w:p>
            <w:pPr>
              <w:pStyle w:val="FORMATTEXT1"/>
              <w:widowControl w:val="false"/>
              <w:spacing w:lineRule="auto" w:line="24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PT Astra Serif" w:ascii="PT Astra Sans" w:hAnsi="PT Astra Sans"/>
                <w:sz w:val="24"/>
                <w:szCs w:val="24"/>
              </w:rPr>
              <w:t>З</w:t>
            </w:r>
            <w:r>
              <w:rPr>
                <w:rFonts w:cs="PT Astra Serif" w:ascii="PT Astra Sans" w:hAnsi="PT Astra Sans"/>
                <w:bCs/>
                <w:sz w:val="24"/>
                <w:szCs w:val="24"/>
                <w:shd w:fill="FFFFFF" w:val="clear"/>
              </w:rPr>
              <w:t>аведущий сектором по закупкам товаров, работ, услуг для обеспечения муниципальных нужд</w:t>
            </w:r>
            <w:r>
              <w:rPr>
                <w:rFonts w:cs="PT Astra Serif" w:ascii="PT Astra Sans" w:hAnsi="PT Astra Sans"/>
                <w:sz w:val="24"/>
                <w:szCs w:val="24"/>
              </w:rPr>
              <w:t xml:space="preserve"> Исполнительного </w:t>
            </w:r>
            <w:r>
              <w:rPr>
                <w:rFonts w:cs="PT Astra Serif" w:ascii="PT Astra Sans" w:hAnsi="PT Astra Sans"/>
                <w:color w:val="000000"/>
                <w:sz w:val="24"/>
                <w:szCs w:val="24"/>
              </w:rPr>
              <w:t>комитета Агрызского муниципального района Республики Татарстан.</w:t>
            </w:r>
          </w:p>
        </w:tc>
      </w:tr>
    </w:tbl>
    <w:p>
      <w:pPr>
        <w:pStyle w:val="Normal"/>
        <w:spacing w:lineRule="auto" w:line="240" w:before="0" w:after="0"/>
        <w:rPr>
          <w:rFonts w:ascii="PT Astra Sans" w:hAnsi="PT Astra Sans" w:cs="Times New Roman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</w:rPr>
      </w:r>
    </w:p>
    <w:sectPr>
      <w:type w:val="nextPage"/>
      <w:pgSz w:w="11906" w:h="16838"/>
      <w:pgMar w:left="1134" w:right="701" w:gutter="0" w:header="0" w:top="806" w:footer="0" w:bottom="5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  <w:font w:name="PT Astra San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character" w:styleId="Displayinline">
    <w:name w:val="displayinline"/>
    <w:qFormat/>
    <w:rPr/>
  </w:style>
  <w:style w:type="character" w:styleId="FontStyle41">
    <w:name w:val="Font Style41"/>
    <w:qFormat/>
    <w:rPr>
      <w:rFonts w:ascii="Times New Roman" w:hAnsi="Times New Roman" w:cs="Times New Roman"/>
      <w:sz w:val="24"/>
      <w:szCs w:val="24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12">
    <w:name w:val="Основной текст1"/>
    <w:basedOn w:val="Normal"/>
    <w:qFormat/>
    <w:pPr>
      <w:widowControl w:val="false"/>
      <w:shd w:val="clear" w:color="auto" w:fill="FFFFFF"/>
      <w:spacing w:lineRule="auto" w:line="290" w:before="0" w:after="0"/>
      <w:ind w:firstLine="400"/>
    </w:pPr>
    <w:rPr>
      <w:rFonts w:ascii="Times New Roman" w:hAnsi="Times New Roman"/>
      <w:sz w:val="26"/>
      <w:szCs w:val="26"/>
    </w:rPr>
  </w:style>
  <w:style w:type="paragraph" w:styleId="FORMATTEXT1">
    <w:name w:val=".FORMAT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35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HEADERTEXT1">
    <w:name w:val=".HEADER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Style36">
    <w:name w:val="Содержимое таблицы"/>
    <w:basedOn w:val="Normal"/>
    <w:qFormat/>
    <w:pPr>
      <w:widowControl w:val="false"/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LibreOffice/7.5.6.2$Linux_X86_64 LibreOffice_project/50$Build-2</Application>
  <AppVersion>15.0000</AppVersion>
  <Pages>2</Pages>
  <Words>454</Words>
  <Characters>3843</Characters>
  <CharactersWithSpaces>4300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2025-03-24T09:52:34Z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