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/>
          <w:b w:val="false"/>
          <w:sz w:val="28"/>
          <w:szCs w:val="28"/>
        </w:rPr>
        <w:t xml:space="preserve">СОВЕТ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111" w:leader="none"/>
        </w:tabs>
        <w:suppressAutoHyphens w:val="true"/>
        <w:bidi w:val="0"/>
        <w:spacing w:lineRule="auto" w:line="240" w:before="0" w:after="0"/>
        <w:ind w:left="0" w:right="57" w:hanging="0"/>
        <w:jc w:val="center"/>
        <w:rPr>
          <w:rFonts w:ascii="PT Astra Serif" w:hAnsi="PT Astra Serif" w:cs="Times New Roman"/>
          <w:b w:val="false"/>
        </w:rPr>
      </w:pPr>
      <w:r>
        <w:rPr>
          <w:rFonts w:cs="Times New Roman"/>
          <w:b w:val="false"/>
          <w:bCs/>
          <w:sz w:val="28"/>
          <w:szCs w:val="28"/>
        </w:rPr>
        <w:t>РЕШЕНИЕ</w:t>
      </w:r>
    </w:p>
    <w:p>
      <w:pPr>
        <w:pStyle w:val="Normal"/>
        <w:shd w:val="clear" w:fill="FFFFFF"/>
        <w:jc w:val="center"/>
        <w:rPr>
          <w:bCs/>
        </w:rPr>
      </w:pPr>
      <w:r>
        <w:rPr>
          <w:bCs/>
        </w:rPr>
      </w:r>
    </w:p>
    <w:p>
      <w:pPr>
        <w:pStyle w:val="Normal"/>
        <w:shd w:val="clear" w:fill="FFFFFF"/>
        <w:jc w:val="center"/>
        <w:rPr>
          <w:bCs/>
        </w:rPr>
      </w:pPr>
      <w:r>
        <w:rPr>
          <w:bCs/>
        </w:rPr>
      </w:r>
    </w:p>
    <w:p>
      <w:pPr>
        <w:pStyle w:val="Normal"/>
        <w:shd w:val="clear" w:fill="FFFFFF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Об утверждении Положения о порядке предоставления в безвозмездное пользование</w:t>
      </w:r>
    </w:p>
    <w:p>
      <w:pPr>
        <w:pStyle w:val="Normal"/>
        <w:shd w:val="clear" w:fill="FFFFFF"/>
        <w:jc w:val="center"/>
        <w:rPr>
          <w:sz w:val="28"/>
          <w:szCs w:val="28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sz w:val="24"/>
          <w:szCs w:val="24"/>
        </w:rPr>
        <w:t>имущества, находящегося в собственности муниципального образования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sz w:val="24"/>
          <w:szCs w:val="24"/>
        </w:rPr>
        <w:t>«Агрызский муниципальный район Республики Татарстан»</w:t>
      </w:r>
    </w:p>
    <w:p>
      <w:pPr>
        <w:pStyle w:val="Normal"/>
        <w:shd w:val="clear" w:fill="FFFFFF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76"/>
        <w:ind w:left="0" w:right="0" w:firstLine="426"/>
        <w:jc w:val="both"/>
        <w:rPr/>
      </w:pPr>
      <w:r>
        <w:rPr>
          <w:rFonts w:ascii="Liberation Sans" w:hAnsi="Liberation Sans"/>
          <w:sz w:val="24"/>
          <w:szCs w:val="24"/>
        </w:rPr>
        <w:t xml:space="preserve">В соответствие </w:t>
      </w:r>
      <w:r>
        <w:rPr>
          <w:rFonts w:ascii="Liberation Sans" w:hAnsi="Liberation Sans"/>
          <w:sz w:val="24"/>
          <w:szCs w:val="24"/>
          <w:lang w:val="en-US"/>
        </w:rPr>
        <w:t>c</w:t>
      </w:r>
      <w:r>
        <w:rPr>
          <w:rFonts w:ascii="Liberation Sans" w:hAnsi="Liberation Sans"/>
          <w:sz w:val="24"/>
          <w:szCs w:val="24"/>
        </w:rPr>
        <w:t xml:space="preserve"> </w:t>
      </w:r>
      <w:hyperlink r:id="rId2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Федеральным законом</w:t>
        </w:r>
      </w:hyperlink>
      <w:r>
        <w:rPr>
          <w:rFonts w:ascii="Liberation Sans" w:hAnsi="Liberation Sans"/>
          <w:sz w:val="24"/>
          <w:szCs w:val="24"/>
        </w:rPr>
        <w:t xml:space="preserve"> от 06.10.2003 N131-ФЗ "Об общих принципах организации местного самоуправления в Российской Федерации", Федеральным законом от 20.03.2025 №35-ФЗ «О внесении изменений в отдельные законодательные акты Российской Федерации», </w:t>
      </w:r>
      <w:r>
        <w:rPr>
          <w:rFonts w:ascii="Liberation Sans" w:hAnsi="Liberation Sans"/>
          <w:sz w:val="24"/>
          <w:szCs w:val="24"/>
          <w:u w:val="none"/>
        </w:rPr>
        <w:t>п</w:t>
      </w:r>
      <w:hyperlink r:id="rId3">
        <w:r>
          <w:rPr>
            <w:rStyle w:val="-"/>
            <w:rFonts w:cs="Times New Roman" w:ascii="Liberation Sans" w:hAnsi="Liberation Sans"/>
            <w:b w:val="false"/>
            <w:bCs/>
            <w:color w:val="000000"/>
            <w:sz w:val="24"/>
            <w:szCs w:val="24"/>
            <w:u w:val="none"/>
          </w:rPr>
          <w:t>риказом Федеральной антимонопольной службы от 21.03.2023 №147/23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  </w:r>
      </w:hyperlink>
      <w:r>
        <w:rPr>
          <w:rFonts w:ascii="Liberation Sans" w:hAnsi="Liberation Sans"/>
          <w:sz w:val="24"/>
          <w:szCs w:val="24"/>
        </w:rPr>
        <w:t xml:space="preserve">, Совет Агрызского муниципального района Республики Татарстан </w:t>
      </w:r>
      <w:r>
        <w:rPr>
          <w:rFonts w:ascii="Liberation Sans" w:hAnsi="Liberation Sans"/>
          <w:bCs/>
          <w:sz w:val="24"/>
          <w:szCs w:val="24"/>
        </w:rPr>
        <w:t>РЕШИЛ:</w:t>
      </w:r>
    </w:p>
    <w:p>
      <w:pPr>
        <w:pStyle w:val="Normal"/>
        <w:numPr>
          <w:ilvl w:val="0"/>
          <w:numId w:val="0"/>
        </w:numPr>
        <w:spacing w:lineRule="auto" w:line="276"/>
        <w:ind w:left="0" w:right="0" w:firstLine="709"/>
        <w:jc w:val="both"/>
        <w:outlineLvl w:val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FORMATTEXT1"/>
        <w:widowControl w:val="false"/>
        <w:numPr>
          <w:ilvl w:val="0"/>
          <w:numId w:val="0"/>
        </w:numPr>
        <w:bidi w:val="0"/>
        <w:spacing w:lineRule="auto" w:line="276"/>
        <w:ind w:left="0" w:right="0" w:hanging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   </w:t>
      </w:r>
      <w:r>
        <w:rPr>
          <w:rFonts w:cs="Times New Roman" w:ascii="Liberation Sans" w:hAnsi="Liberation Sans"/>
          <w:sz w:val="24"/>
          <w:szCs w:val="24"/>
        </w:rPr>
        <w:t>1. Утвердить Положение о порядке предоставления в безвозмездное пользование имущества, находящегося в собственности муниципального образования «Агрызский муниципальный район Республики Татарстан» (прилагается).</w:t>
      </w:r>
    </w:p>
    <w:p>
      <w:pPr>
        <w:pStyle w:val="FORMATTEXT1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76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 xml:space="preserve">      </w:t>
      </w:r>
      <w:r>
        <w:rPr>
          <w:rFonts w:cs="Times New Roman" w:ascii="Liberation Sans" w:hAnsi="Liberation Sans"/>
          <w:sz w:val="24"/>
          <w:szCs w:val="24"/>
        </w:rPr>
        <w:t xml:space="preserve">2.  Признать утратившим силу </w:t>
      </w:r>
      <w:r>
        <w:rPr>
          <w:rFonts w:cs="Times New Roman" w:ascii="Liberation Sans" w:hAnsi="Liberation Sans"/>
          <w:bCs/>
          <w:sz w:val="24"/>
          <w:szCs w:val="24"/>
        </w:rPr>
        <w:t xml:space="preserve">решение Совета Агрызского муниципального района Республики Татарстан от 07.09.2012 №18-4 </w:t>
      </w:r>
      <w:r>
        <w:rPr>
          <w:rFonts w:cs="Times New Roman" w:ascii="Liberation Sans" w:hAnsi="Liberation Sans"/>
          <w:sz w:val="24"/>
          <w:szCs w:val="24"/>
        </w:rPr>
        <w:t>«</w:t>
      </w:r>
      <w:r>
        <w:rPr>
          <w:rFonts w:cs="Times New Roman" w:ascii="Liberation Sans" w:hAnsi="Liberation Sans"/>
          <w:bCs/>
          <w:sz w:val="24"/>
          <w:szCs w:val="24"/>
        </w:rPr>
        <w:t xml:space="preserve">Об утверждении Положения </w:t>
      </w:r>
      <w:r>
        <w:rPr>
          <w:rFonts w:cs="Times New Roman" w:ascii="Liberation Sans" w:hAnsi="Liberation Sans"/>
          <w:sz w:val="24"/>
          <w:szCs w:val="24"/>
        </w:rPr>
        <w:t>о порядке предоставления имущества, находящегося в собственности Агрызского муниципального района Республики Татарстан в безвозмездное пользование»</w:t>
      </w:r>
      <w:r>
        <w:rPr>
          <w:rFonts w:cs="Times New Roman" w:ascii="Liberation Sans" w:hAnsi="Liberation Sans"/>
          <w:bCs/>
          <w:sz w:val="24"/>
          <w:szCs w:val="24"/>
        </w:rPr>
        <w:t>.</w:t>
      </w:r>
    </w:p>
    <w:p>
      <w:pPr>
        <w:pStyle w:val="FORMATTEXT1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76"/>
        <w:ind w:left="0" w:right="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   </w:t>
      </w:r>
      <w:r>
        <w:rPr>
          <w:rFonts w:cs="Times New Roman" w:ascii="Liberation Sans" w:hAnsi="Liberation Sans"/>
          <w:sz w:val="24"/>
          <w:szCs w:val="24"/>
        </w:rPr>
        <w:t>3. Настоящее решение разместить на официальном сайте Агрызского муниципального района Республики Татарстан (https://www.agryz.tatarstan.ru) и опубликовать на официальном портале правовой информации Республики Татарстан (http://pravo.tatarstan.ru) в информационно-телекоммуникационной сети Интернет.</w:t>
      </w:r>
    </w:p>
    <w:p>
      <w:pPr>
        <w:pStyle w:val="FORMATTEXT1"/>
        <w:numPr>
          <w:ilvl w:val="0"/>
          <w:numId w:val="0"/>
        </w:numPr>
        <w:spacing w:lineRule="auto" w:line="276"/>
        <w:ind w:left="0" w:right="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   </w:t>
      </w:r>
      <w:r>
        <w:rPr>
          <w:rFonts w:cs="Times New Roman" w:ascii="Liberation Sans" w:hAnsi="Liberation Sans"/>
          <w:sz w:val="24"/>
          <w:szCs w:val="24"/>
        </w:rPr>
        <w:t>4. Контроль за исполнением настоящего решения возложить на постоянный комитет Совета Агрызского муниципального района Республики Татарстан по земельным и имущественным отношениям, экологии, природным ресурсам и аграрным вопросам.</w:t>
      </w:r>
    </w:p>
    <w:p>
      <w:pPr>
        <w:pStyle w:val="ConsPlusNormal"/>
        <w:numPr>
          <w:ilvl w:val="0"/>
          <w:numId w:val="0"/>
        </w:numPr>
        <w:ind w:left="0" w:right="0" w:firstLine="709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 xml:space="preserve">Заместитель </w:t>
      </w:r>
      <w:r>
        <w:rPr>
          <w:rFonts w:ascii="Liberation Sans" w:hAnsi="Liberation Sans"/>
          <w:sz w:val="24"/>
          <w:szCs w:val="24"/>
        </w:rPr>
        <w:t>Главы муниципального района,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Liberation Sans" w:hAnsi="Liberation Sans"/>
          <w:sz w:val="24"/>
          <w:szCs w:val="24"/>
        </w:rPr>
        <w:t>Заместитель Председателя Совета</w:t>
        <w:tab/>
        <w:tab/>
        <w:t xml:space="preserve">    </w:t>
        <w:tab/>
        <w:t xml:space="preserve">                                     И.И. Ямалиев</w:t>
      </w:r>
      <w:r>
        <w:br w:type="page"/>
      </w:r>
    </w:p>
    <w:p>
      <w:pPr>
        <w:pStyle w:val="Normal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FORMATTEXT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Утверждено</w:t>
      </w:r>
    </w:p>
    <w:p>
      <w:pPr>
        <w:pStyle w:val="FORMATTEXT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 </w:t>
      </w:r>
      <w:r>
        <w:rPr>
          <w:rFonts w:cs="Times New Roman" w:ascii="Liberation Sans" w:hAnsi="Liberation Sans"/>
          <w:sz w:val="24"/>
          <w:szCs w:val="24"/>
        </w:rPr>
        <w:t>решением Совета Агрызского</w:t>
      </w:r>
    </w:p>
    <w:p>
      <w:pPr>
        <w:pStyle w:val="FORMATTEXT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 </w:t>
      </w:r>
      <w:r>
        <w:rPr>
          <w:rFonts w:cs="Times New Roman" w:ascii="Liberation Sans" w:hAnsi="Liberation Sans"/>
          <w:sz w:val="24"/>
          <w:szCs w:val="24"/>
        </w:rPr>
        <w:t>муниципального района</w:t>
      </w:r>
    </w:p>
    <w:p>
      <w:pPr>
        <w:pStyle w:val="FORMATTEXT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 </w:t>
      </w:r>
      <w:r>
        <w:rPr>
          <w:rFonts w:cs="Times New Roman" w:ascii="Liberation Sans" w:hAnsi="Liberation Sans"/>
          <w:sz w:val="24"/>
          <w:szCs w:val="24"/>
        </w:rPr>
        <w:t>Республики Татарстан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 </w:t>
      </w:r>
      <w:r>
        <w:rPr>
          <w:rFonts w:cs="Times New Roman" w:ascii="Liberation Sans" w:hAnsi="Liberation Sans"/>
          <w:sz w:val="24"/>
          <w:szCs w:val="24"/>
        </w:rPr>
        <w:t xml:space="preserve">от 24.06.2025 г. № 47-2 </w:t>
      </w:r>
    </w:p>
    <w:p>
      <w:pPr>
        <w:pStyle w:val="FORMATTEXT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>Положение</w:t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о порядке предоставления в безвозмездное пользование имущества, </w:t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>находящегося в собственности муниципального образования</w:t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 </w:t>
      </w:r>
      <w:r>
        <w:rPr>
          <w:rFonts w:ascii="Liberation Sans" w:hAnsi="Liberation Sans"/>
          <w:b w:val="false"/>
          <w:bCs w:val="false"/>
          <w:sz w:val="24"/>
          <w:szCs w:val="24"/>
        </w:rPr>
        <w:t>«Агрызский муниципальный район Республики Татарстан»</w:t>
      </w:r>
    </w:p>
    <w:p>
      <w:pPr>
        <w:pStyle w:val="Normal"/>
        <w:jc w:val="center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</w:r>
    </w:p>
    <w:p>
      <w:pPr>
        <w:pStyle w:val="1"/>
        <w:numPr>
          <w:ilvl w:val="0"/>
          <w:numId w:val="1"/>
        </w:numPr>
        <w:rPr>
          <w:rFonts w:ascii="Liberation Sans" w:hAnsi="Liberation Sans"/>
          <w:b w:val="false"/>
          <w:bCs w:val="false"/>
          <w:sz w:val="24"/>
          <w:szCs w:val="24"/>
        </w:rPr>
      </w:pPr>
      <w:bookmarkStart w:id="0" w:name="sub_101"/>
      <w:bookmarkEnd w:id="0"/>
      <w:r>
        <w:rPr>
          <w:rFonts w:ascii="Liberation Sans" w:hAnsi="Liberation Sans"/>
          <w:b w:val="false"/>
          <w:bCs w:val="false"/>
          <w:sz w:val="24"/>
          <w:szCs w:val="24"/>
        </w:rPr>
        <w:t>1. Общие положения</w:t>
      </w:r>
    </w:p>
    <w:p>
      <w:pPr>
        <w:pStyle w:val="Normal"/>
        <w:ind w:left="0" w:righ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bookmarkStart w:id="1" w:name="sub_101_Копия_1"/>
      <w:bookmarkStart w:id="2" w:name="sub_101_Копия_1"/>
      <w:bookmarkEnd w:id="2"/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3" w:name="sub_1011"/>
      <w:bookmarkEnd w:id="3"/>
      <w:r>
        <w:rPr>
          <w:rFonts w:ascii="Liberation Sans" w:hAnsi="Liberation Sans"/>
          <w:sz w:val="24"/>
          <w:szCs w:val="24"/>
        </w:rPr>
        <w:t xml:space="preserve">1.1. Настоящее Положение о порядке предоставления в безвозмездное пользование имущества, находящегося в собственности муниципального образования «Агрызский муниципальный район Республики Татарстан» (далее — Положение) разработано в соответствии с </w:t>
      </w:r>
      <w:hyperlink r:id="rId4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Гражданским кодексом</w:t>
        </w:r>
      </w:hyperlink>
      <w:r>
        <w:rPr>
          <w:rFonts w:ascii="Liberation Sans" w:hAnsi="Liberation Sans"/>
          <w:sz w:val="24"/>
          <w:szCs w:val="24"/>
        </w:rPr>
        <w:t xml:space="preserve"> Российской Федерации, </w:t>
      </w:r>
      <w:hyperlink r:id="rId5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Федеральным законом</w:t>
        </w:r>
      </w:hyperlink>
      <w:r>
        <w:rPr>
          <w:rFonts w:ascii="Liberation Sans" w:hAnsi="Liberation Sans"/>
          <w:sz w:val="24"/>
          <w:szCs w:val="24"/>
        </w:rPr>
        <w:t xml:space="preserve"> от 06.10.2003 N131-ФЗ "Об общих принципах организации местного самоуправления в Российской Федерации", </w:t>
      </w:r>
      <w:hyperlink r:id="rId6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Федеральным законом</w:t>
        </w:r>
      </w:hyperlink>
      <w:r>
        <w:rPr>
          <w:rFonts w:ascii="Liberation Sans" w:hAnsi="Liberation Sans"/>
          <w:sz w:val="24"/>
          <w:szCs w:val="24"/>
        </w:rPr>
        <w:t xml:space="preserve"> от 26.07.2006 N135-ФЗ "О защите конкуренции", Федеральным законом от 20.03.2025 №35-ФЗ «О внесении изменений в отдельные законодательные акты Российской Федерации», </w:t>
      </w:r>
      <w:hyperlink r:id="rId7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приказом Федеральной антимонопольной службы от 21.03.2023 N147/23</w:t>
        </w:r>
      </w:hyperlink>
      <w:r>
        <w:rPr>
          <w:rFonts w:ascii="Liberation Sans" w:hAnsi="Liberation Sans"/>
          <w:sz w:val="24"/>
          <w:szCs w:val="24"/>
        </w:rPr>
        <w:t xml:space="preserve"> «О </w:t>
      </w:r>
      <w:r>
        <w:fldChar w:fldCharType="begin"/>
      </w:r>
      <w:r>
        <w:rPr>
          <w:rStyle w:val="-"/>
          <w:sz w:val="24"/>
          <w:u w:val="none"/>
          <w:szCs w:val="24"/>
          <w:rFonts w:ascii="Liberation Sans" w:hAnsi="Liberation Sans"/>
          <w:color w:val="000000"/>
        </w:rPr>
        <w:instrText xml:space="preserve"> HYPERLINK "https://docs.cntd.ru/document/1301266400" \l "65A0IQ"</w:instrText>
      </w:r>
      <w:r>
        <w:rPr>
          <w:rStyle w:val="-"/>
          <w:sz w:val="24"/>
          <w:u w:val="none"/>
          <w:szCs w:val="24"/>
          <w:rFonts w:ascii="Liberation Sans" w:hAnsi="Liberation Sans"/>
          <w:color w:val="000000"/>
        </w:rPr>
        <w:fldChar w:fldCharType="separate"/>
      </w:r>
      <w:r>
        <w:rPr>
          <w:rStyle w:val="-"/>
          <w:rFonts w:ascii="Liberation Sans" w:hAnsi="Liberation Sans"/>
          <w:color w:val="000000"/>
          <w:sz w:val="24"/>
          <w:szCs w:val="24"/>
          <w:u w:val="none"/>
        </w:rPr>
        <w:t>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</w:t>
      </w:r>
      <w:r>
        <w:rPr>
          <w:rStyle w:val="-"/>
          <w:sz w:val="24"/>
          <w:u w:val="none"/>
          <w:szCs w:val="24"/>
          <w:rFonts w:ascii="Liberation Sans" w:hAnsi="Liberation Sans"/>
          <w:color w:val="000000"/>
        </w:rPr>
        <w:fldChar w:fldCharType="end"/>
      </w:r>
      <w:r>
        <w:rPr>
          <w:rFonts w:ascii="Liberation Sans" w:hAnsi="Liberation Sans"/>
          <w:sz w:val="24"/>
          <w:szCs w:val="24"/>
        </w:rPr>
        <w:t>, и </w:t>
      </w:r>
      <w:r>
        <w:fldChar w:fldCharType="begin"/>
      </w:r>
      <w:r>
        <w:rPr>
          <w:rStyle w:val="-"/>
          <w:sz w:val="24"/>
          <w:u w:val="none"/>
          <w:szCs w:val="24"/>
          <w:rFonts w:ascii="Liberation Sans" w:hAnsi="Liberation Sans"/>
          <w:color w:val="000000"/>
        </w:rPr>
        <w:instrText xml:space="preserve"> HYPERLINK "https://docs.cntd.ru/document/1301266400" \l "8PC0LQ"</w:instrText>
      </w:r>
      <w:r>
        <w:rPr>
          <w:rStyle w:val="-"/>
          <w:sz w:val="24"/>
          <w:u w:val="none"/>
          <w:szCs w:val="24"/>
          <w:rFonts w:ascii="Liberation Sans" w:hAnsi="Liberation Sans"/>
          <w:color w:val="000000"/>
        </w:rPr>
        <w:fldChar w:fldCharType="separate"/>
      </w:r>
      <w:r>
        <w:rPr>
          <w:rStyle w:val="-"/>
          <w:rFonts w:ascii="Liberation Sans" w:hAnsi="Liberation Sans"/>
          <w:color w:val="000000"/>
          <w:sz w:val="24"/>
          <w:szCs w:val="24"/>
          <w:u w:val="none"/>
        </w:rPr>
        <w:t>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>
        <w:rPr>
          <w:rStyle w:val="-"/>
          <w:sz w:val="24"/>
          <w:u w:val="none"/>
          <w:szCs w:val="24"/>
          <w:rFonts w:ascii="Liberation Sans" w:hAnsi="Liberation Sans"/>
          <w:color w:val="000000"/>
        </w:rPr>
        <w:fldChar w:fldCharType="end"/>
      </w:r>
      <w:r>
        <w:rPr>
          <w:rFonts w:ascii="Liberation Sans" w:hAnsi="Liberation Sans"/>
          <w:sz w:val="24"/>
          <w:szCs w:val="24"/>
        </w:rPr>
        <w:t xml:space="preserve">», </w:t>
      </w:r>
      <w:hyperlink r:id="rId8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Уставом</w:t>
        </w:r>
      </w:hyperlink>
      <w:r>
        <w:rPr>
          <w:rFonts w:ascii="Liberation Sans" w:hAnsi="Liberation Sans"/>
          <w:sz w:val="24"/>
          <w:szCs w:val="24"/>
        </w:rPr>
        <w:t xml:space="preserve"> муниципального образования «Агрызский муниципальный район Республики Татарстан» и иными нормативными правовыми актами, действующими на территории Российской Федерации, Республики Татарстан и Агрызского муниципального района Республики Татарстан.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4" w:name="sub_1012"/>
      <w:bookmarkStart w:id="5" w:name="sub_1011_Копия_1"/>
      <w:bookmarkEnd w:id="4"/>
      <w:bookmarkEnd w:id="5"/>
      <w:r>
        <w:rPr>
          <w:rFonts w:ascii="Liberation Sans" w:hAnsi="Liberation Sans"/>
          <w:sz w:val="24"/>
          <w:szCs w:val="24"/>
        </w:rPr>
        <w:t>1.2. Настоящее Положение предусматривает порядок предоставления в безвозмездное пользование имущества, находящегося в собственности муниципального образования «Агрызский муниципальный район Республики Татарстан» (далее по тексту - муниципальное имущество).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6" w:name="sub_1013"/>
      <w:bookmarkStart w:id="7" w:name="sub_1012_Копия_1"/>
      <w:bookmarkEnd w:id="7"/>
      <w:r>
        <w:rPr>
          <w:rFonts w:ascii="Liberation Sans" w:hAnsi="Liberation Sans"/>
          <w:sz w:val="24"/>
          <w:szCs w:val="24"/>
        </w:rPr>
        <w:t xml:space="preserve">1.3. От имени Собственника муниципального имущества выступает Палата имущественных и земельных отношений Агрызского муниципального района (далее - Палата), уполномоченный Советом Агрызского муниципальный района Республики Татарстан орган по управлению муниципальным имуществом. </w:t>
      </w:r>
      <w:bookmarkEnd w:id="6"/>
      <w:r>
        <w:rPr>
          <w:rFonts w:ascii="Liberation Sans" w:hAnsi="Liberation Sans"/>
          <w:sz w:val="24"/>
          <w:szCs w:val="24"/>
        </w:rPr>
        <w:t>Ссудодателем муниципального имущества выступает Палата в отношении имущества, находящегося в составе муниципального образования «Агрызский муниципальный район Республики Татарстан».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r>
        <w:rPr>
          <w:rFonts w:ascii="Liberation Sans" w:hAnsi="Liberation Sans"/>
          <w:sz w:val="24"/>
          <w:szCs w:val="24"/>
        </w:rPr>
        <w:t xml:space="preserve">Ссудополучателем муниципального имущества выступают лица, указанные в </w:t>
      </w:r>
      <w:hyperlink w:anchor="sub_1014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п. 1.4</w:t>
        </w:r>
      </w:hyperlink>
      <w:r>
        <w:rPr>
          <w:rFonts w:ascii="Liberation Sans" w:hAnsi="Liberation Sans"/>
          <w:sz w:val="24"/>
          <w:szCs w:val="24"/>
        </w:rPr>
        <w:t xml:space="preserve"> настоящего Положения.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8" w:name="sub_1014"/>
      <w:bookmarkEnd w:id="8"/>
      <w:r>
        <w:rPr>
          <w:rFonts w:ascii="Liberation Sans" w:hAnsi="Liberation Sans"/>
          <w:sz w:val="24"/>
          <w:szCs w:val="24"/>
        </w:rPr>
        <w:t>1.4. Муниципальным имуществом на праве безвозмездного пользования могут пользоваться: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9" w:name="sub_10141"/>
      <w:bookmarkStart w:id="10" w:name="sub_1014_Копия_1"/>
      <w:bookmarkEnd w:id="9"/>
      <w:bookmarkEnd w:id="10"/>
      <w:r>
        <w:rPr>
          <w:rFonts w:ascii="Liberation Sans" w:hAnsi="Liberation Sans"/>
          <w:sz w:val="24"/>
          <w:szCs w:val="24"/>
        </w:rPr>
        <w:t>1.4.1. Органы местного самоуправления Агрызского муниципального района Республики Татарстан.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1" w:name="sub_10142"/>
      <w:bookmarkStart w:id="12" w:name="sub_10141_Копия_1"/>
      <w:bookmarkEnd w:id="11"/>
      <w:bookmarkEnd w:id="12"/>
      <w:r>
        <w:rPr>
          <w:rFonts w:ascii="Liberation Sans" w:hAnsi="Liberation Sans"/>
          <w:sz w:val="24"/>
          <w:szCs w:val="24"/>
        </w:rPr>
        <w:t>1.4.2. Органы местного самоуправления сельских поселений Агрызского муниципального района Республики Татарстан.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3" w:name="sub_10143"/>
      <w:bookmarkStart w:id="14" w:name="sub_10142_Копия_1"/>
      <w:bookmarkEnd w:id="13"/>
      <w:bookmarkEnd w:id="14"/>
      <w:r>
        <w:rPr>
          <w:rFonts w:ascii="Liberation Sans" w:hAnsi="Liberation Sans"/>
          <w:sz w:val="24"/>
          <w:szCs w:val="24"/>
        </w:rPr>
        <w:t>1.4.3. Муниципальные бюджетные учреждения, учредителем которого является Исполнительный комитет Агрызского муниципального района Республики Татарстан.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5" w:name="sub_10144"/>
      <w:bookmarkStart w:id="16" w:name="sub_10143_Копия_1"/>
      <w:bookmarkEnd w:id="15"/>
      <w:bookmarkEnd w:id="16"/>
      <w:r>
        <w:rPr>
          <w:rFonts w:ascii="Liberation Sans" w:hAnsi="Liberation Sans"/>
          <w:sz w:val="24"/>
          <w:szCs w:val="24"/>
        </w:rPr>
        <w:t>1.4.4. Казенные учреждения Агрызского муниципального района Республики Татарстан.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7" w:name="sub_10145"/>
      <w:bookmarkStart w:id="18" w:name="sub_10144_Копия_1"/>
      <w:bookmarkEnd w:id="17"/>
      <w:bookmarkEnd w:id="18"/>
      <w:r>
        <w:rPr>
          <w:rFonts w:ascii="Liberation Sans" w:hAnsi="Liberation Sans"/>
          <w:sz w:val="24"/>
          <w:szCs w:val="24"/>
        </w:rPr>
        <w:t>1.4.5. Общественные и религиозные организации (объединения).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9" w:name="sub_10146"/>
      <w:bookmarkStart w:id="20" w:name="sub_10145_Копия_1"/>
      <w:bookmarkEnd w:id="19"/>
      <w:bookmarkEnd w:id="20"/>
      <w:r>
        <w:rPr>
          <w:rFonts w:ascii="Liberation Sans" w:hAnsi="Liberation Sans"/>
          <w:sz w:val="24"/>
          <w:szCs w:val="24"/>
        </w:rPr>
        <w:t>1.4.6. Фонды.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21" w:name="sub_10147"/>
      <w:bookmarkStart w:id="22" w:name="sub_10146_Копия_1"/>
      <w:bookmarkEnd w:id="21"/>
      <w:bookmarkEnd w:id="22"/>
      <w:r>
        <w:rPr>
          <w:rFonts w:ascii="Liberation Sans" w:hAnsi="Liberation Sans"/>
          <w:sz w:val="24"/>
          <w:szCs w:val="24"/>
        </w:rPr>
        <w:t>1.4.7. Некоммерческие партнерства.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23" w:name="sub_10148"/>
      <w:bookmarkStart w:id="24" w:name="sub_10147_Копия_1"/>
      <w:bookmarkEnd w:id="23"/>
      <w:bookmarkEnd w:id="24"/>
      <w:r>
        <w:rPr>
          <w:rFonts w:ascii="Liberation Sans" w:hAnsi="Liberation Sans"/>
          <w:sz w:val="24"/>
          <w:szCs w:val="24"/>
        </w:rPr>
        <w:t>1.4.8. Общественным политическим партиям.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25" w:name="sub_10149"/>
      <w:bookmarkStart w:id="26" w:name="sub_10148_Копия_1"/>
      <w:bookmarkEnd w:id="25"/>
      <w:bookmarkEnd w:id="26"/>
      <w:r>
        <w:rPr>
          <w:rFonts w:ascii="Liberation Sans" w:hAnsi="Liberation Sans"/>
          <w:sz w:val="24"/>
          <w:szCs w:val="24"/>
        </w:rPr>
        <w:t>1.4.9. Ассоциации (союзы).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27" w:name="sub_101410"/>
      <w:bookmarkStart w:id="28" w:name="sub_10149_Копия_1"/>
      <w:bookmarkEnd w:id="27"/>
      <w:bookmarkEnd w:id="28"/>
      <w:r>
        <w:rPr>
          <w:rFonts w:ascii="Liberation Sans" w:hAnsi="Liberation Sans"/>
          <w:sz w:val="24"/>
          <w:szCs w:val="24"/>
        </w:rPr>
        <w:t>1.4.10. Медицинские организации для охраны здоровья обучающихся и работников организаций, осуществляющих образовательную деятельность, а так, же для организации фельдшерско-акушерских пунктов на территории сельских поселений.</w:t>
      </w:r>
    </w:p>
    <w:p>
      <w:pPr>
        <w:pStyle w:val="Normal"/>
        <w:ind w:left="0" w:right="0" w:firstLine="567"/>
        <w:jc w:val="both"/>
        <w:rPr/>
      </w:pPr>
      <w:bookmarkStart w:id="29" w:name="sub_101411"/>
      <w:bookmarkStart w:id="30" w:name="sub_101410_Копия_1"/>
      <w:bookmarkEnd w:id="29"/>
      <w:bookmarkEnd w:id="30"/>
      <w:r>
        <w:rPr>
          <w:rFonts w:ascii="Liberation Sans" w:hAnsi="Liberation Sans"/>
          <w:sz w:val="24"/>
          <w:szCs w:val="24"/>
        </w:rPr>
        <w:t xml:space="preserve">1.4.11. Лицо, с которым заключен муниципальный контракт по результатам конкурса или аукциона, проведенных в соответствии с </w:t>
      </w:r>
      <w:hyperlink r:id="rId9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Федеральным законом</w:t>
        </w:r>
      </w:hyperlink>
      <w:r>
        <w:rPr>
          <w:rFonts w:ascii="Liberation Sans" w:hAnsi="Liberation Sans"/>
          <w:sz w:val="24"/>
          <w:szCs w:val="24"/>
        </w:rPr>
        <w:t xml:space="preserve"> от 5 апреля 2013 года № 44-ФЗ "О контрактной системе в сфере закупок товаров, работ, услуг для обеспечения государственных и муниципальных нужд", если предоставление указанных прав было предусмотрено конкурсной документацией, документацией об аукционе для целей исполнения этого государственного или муниципального контракта, либо лицу, с которым государственным или муниципальным автономным учреждением заключен договор по результатам конкурса или аукциона, проведенных в соответствии с </w:t>
      </w:r>
      <w:hyperlink r:id="rId10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Федеральным законом</w:t>
        </w:r>
      </w:hyperlink>
      <w:r>
        <w:rPr>
          <w:rFonts w:ascii="Liberation Sans" w:hAnsi="Liberation Sans"/>
          <w:sz w:val="24"/>
          <w:szCs w:val="24"/>
        </w:rPr>
        <w:t xml:space="preserve"> от 18 июля 2011 года № 223-ФЗ "О закупках товаров, работ, услуг отдельными видами юридических лиц", если предоставление указанных прав было предусмотрено документацией о закупке для целей исполнения этого договора.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31" w:name="sub_1015"/>
      <w:bookmarkStart w:id="32" w:name="sub_101411_Копия_1"/>
      <w:bookmarkEnd w:id="31"/>
      <w:bookmarkEnd w:id="32"/>
      <w:r>
        <w:rPr>
          <w:rFonts w:ascii="Liberation Sans" w:hAnsi="Liberation Sans"/>
          <w:sz w:val="24"/>
          <w:szCs w:val="24"/>
        </w:rPr>
        <w:t>1.5 Виды деятельности, которые должны осуществлять организации, зарегистрированные в тех формах, которые перечислены выше: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33" w:name="sub_10151"/>
      <w:bookmarkStart w:id="34" w:name="sub_1015_Копия_1"/>
      <w:bookmarkEnd w:id="33"/>
      <w:bookmarkEnd w:id="34"/>
      <w:r>
        <w:rPr>
          <w:rFonts w:ascii="Liberation Sans" w:hAnsi="Liberation Sans"/>
          <w:sz w:val="24"/>
          <w:szCs w:val="24"/>
        </w:rPr>
        <w:t>1.5.1. Социальная поддержка и защита граждан;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35" w:name="sub_10152"/>
      <w:bookmarkStart w:id="36" w:name="sub_10151_Копия_1"/>
      <w:bookmarkEnd w:id="35"/>
      <w:bookmarkEnd w:id="36"/>
      <w:r>
        <w:rPr>
          <w:rFonts w:ascii="Liberation Sans" w:hAnsi="Liberation Sans"/>
          <w:sz w:val="24"/>
          <w:szCs w:val="24"/>
        </w:rPr>
        <w:t>1.5.2. Подготовка населения к преодолению последствий стихийных бедствий, экологических, техногенных или иных катастроф;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37" w:name="sub_10153"/>
      <w:bookmarkStart w:id="38" w:name="sub_10152_Копия_1"/>
      <w:bookmarkEnd w:id="37"/>
      <w:bookmarkEnd w:id="38"/>
      <w:r>
        <w:rPr>
          <w:rFonts w:ascii="Liberation Sans" w:hAnsi="Liberation Sans"/>
          <w:sz w:val="24"/>
          <w:szCs w:val="24"/>
        </w:rPr>
        <w:t>1.5.3.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39" w:name="sub_10154"/>
      <w:bookmarkStart w:id="40" w:name="sub_10153_Копия_1"/>
      <w:bookmarkEnd w:id="39"/>
      <w:bookmarkEnd w:id="40"/>
      <w:r>
        <w:rPr>
          <w:rFonts w:ascii="Liberation Sans" w:hAnsi="Liberation Sans"/>
          <w:sz w:val="24"/>
          <w:szCs w:val="24"/>
        </w:rPr>
        <w:t>1.5.4. Охрана окружающей среды и защита животных;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41" w:name="sub_10155"/>
      <w:bookmarkStart w:id="42" w:name="sub_10154_Копия_1"/>
      <w:bookmarkEnd w:id="41"/>
      <w:bookmarkEnd w:id="42"/>
      <w:r>
        <w:rPr>
          <w:rFonts w:ascii="Liberation Sans" w:hAnsi="Liberation Sans"/>
          <w:sz w:val="24"/>
          <w:szCs w:val="24"/>
        </w:rPr>
        <w:t>1.5.5.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43" w:name="sub_10156"/>
      <w:bookmarkStart w:id="44" w:name="sub_10155_Копия_1"/>
      <w:bookmarkEnd w:id="43"/>
      <w:bookmarkEnd w:id="44"/>
      <w:r>
        <w:rPr>
          <w:rFonts w:ascii="Liberation Sans" w:hAnsi="Liberation Sans"/>
          <w:sz w:val="24"/>
          <w:szCs w:val="24"/>
        </w:rPr>
        <w:t>1.5.6.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45" w:name="sub_10156_Копия_1"/>
      <w:bookmarkEnd w:id="45"/>
      <w:r>
        <w:rPr>
          <w:rFonts w:ascii="Liberation Sans" w:hAnsi="Liberation Sans"/>
          <w:sz w:val="24"/>
          <w:szCs w:val="24"/>
        </w:rPr>
        <w:t>1.5.7. Профилактика социально опасных форм поведения граждан, участие в профилактике безнадзорности и правонарушений несовершеннолетних;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46" w:name="sub_10158"/>
      <w:bookmarkEnd w:id="46"/>
      <w:r>
        <w:rPr>
          <w:rFonts w:ascii="Liberation Sans" w:hAnsi="Liberation Sans"/>
          <w:sz w:val="24"/>
          <w:szCs w:val="24"/>
        </w:rPr>
        <w:t>1.5.8. Благотворительная деятельность, а также деятельность в области содействия благотворительности и добровольчества;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47" w:name="sub_10159"/>
      <w:bookmarkStart w:id="48" w:name="sub_10158_Копия_1"/>
      <w:bookmarkEnd w:id="47"/>
      <w:bookmarkEnd w:id="48"/>
      <w:r>
        <w:rPr>
          <w:rFonts w:ascii="Liberation Sans" w:hAnsi="Liberation Sans"/>
          <w:sz w:val="24"/>
          <w:szCs w:val="24"/>
        </w:rPr>
        <w:t>1.5.9.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49" w:name="sub_101510"/>
      <w:bookmarkStart w:id="50" w:name="sub_10159_Копия_1"/>
      <w:bookmarkEnd w:id="49"/>
      <w:bookmarkEnd w:id="50"/>
      <w:r>
        <w:rPr>
          <w:rFonts w:ascii="Liberation Sans" w:hAnsi="Liberation Sans"/>
          <w:sz w:val="24"/>
          <w:szCs w:val="24"/>
        </w:rPr>
        <w:t>1.5.10. Формирование в обществе нетерпимости к коррупционному поведению;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51" w:name="sub_101511"/>
      <w:bookmarkStart w:id="52" w:name="sub_101510_Копия_1"/>
      <w:bookmarkEnd w:id="51"/>
      <w:bookmarkEnd w:id="52"/>
      <w:r>
        <w:rPr>
          <w:rFonts w:ascii="Liberation Sans" w:hAnsi="Liberation Sans"/>
          <w:sz w:val="24"/>
          <w:szCs w:val="24"/>
        </w:rPr>
        <w:t>1.5.11.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53" w:name="sub_101512"/>
      <w:bookmarkStart w:id="54" w:name="sub_101511_Копия_1"/>
      <w:bookmarkEnd w:id="53"/>
      <w:bookmarkEnd w:id="54"/>
      <w:r>
        <w:rPr>
          <w:rFonts w:ascii="Liberation Sans" w:hAnsi="Liberation Sans"/>
          <w:sz w:val="24"/>
          <w:szCs w:val="24"/>
        </w:rPr>
        <w:t>1.5.12. Деятельность в сфере патриотического, в том числе военно-патриотического, воспитания граждан Российской Федерации;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55" w:name="sub_101513"/>
      <w:bookmarkStart w:id="56" w:name="sub_101512_Копия_1"/>
      <w:bookmarkEnd w:id="55"/>
      <w:bookmarkEnd w:id="56"/>
      <w:r>
        <w:rPr>
          <w:rFonts w:ascii="Liberation Sans" w:hAnsi="Liberation Sans"/>
          <w:sz w:val="24"/>
          <w:szCs w:val="24"/>
        </w:rPr>
        <w:t>1.5.13.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57" w:name="sub_101514"/>
      <w:bookmarkStart w:id="58" w:name="sub_101513_Копия_1"/>
      <w:bookmarkEnd w:id="57"/>
      <w:bookmarkEnd w:id="58"/>
      <w:r>
        <w:rPr>
          <w:rFonts w:ascii="Liberation Sans" w:hAnsi="Liberation Sans"/>
          <w:sz w:val="24"/>
          <w:szCs w:val="24"/>
        </w:rPr>
        <w:t>1.5.14. Участие в профилактике и (или) тушении пожаров и проведении аварийно-спасательных работ;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59" w:name="sub_101515"/>
      <w:bookmarkStart w:id="60" w:name="sub_101514_Копия_1"/>
      <w:bookmarkEnd w:id="59"/>
      <w:bookmarkEnd w:id="60"/>
      <w:r>
        <w:rPr>
          <w:rFonts w:ascii="Liberation Sans" w:hAnsi="Liberation Sans"/>
          <w:sz w:val="24"/>
          <w:szCs w:val="24"/>
        </w:rPr>
        <w:t>1.5.15. Социальная и культурная адаптация и интеграция мигрантов;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61" w:name="sub_101516"/>
      <w:bookmarkStart w:id="62" w:name="sub_101515_Копия_1"/>
      <w:bookmarkEnd w:id="61"/>
      <w:bookmarkEnd w:id="62"/>
      <w:r>
        <w:rPr>
          <w:rFonts w:ascii="Liberation Sans" w:hAnsi="Liberation Sans"/>
          <w:sz w:val="24"/>
          <w:szCs w:val="24"/>
        </w:rPr>
        <w:t>1.5.16. 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63" w:name="sub_101517"/>
      <w:bookmarkStart w:id="64" w:name="sub_101516_Копия_1"/>
      <w:bookmarkEnd w:id="63"/>
      <w:bookmarkEnd w:id="64"/>
      <w:r>
        <w:rPr>
          <w:rFonts w:ascii="Liberation Sans" w:hAnsi="Liberation Sans"/>
          <w:sz w:val="24"/>
          <w:szCs w:val="24"/>
        </w:rPr>
        <w:t>1.5.17. Содействие повышению мобильности трудовых ресурсов;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65" w:name="sub_101517_Копия_1"/>
      <w:bookmarkEnd w:id="65"/>
      <w:r>
        <w:rPr>
          <w:rFonts w:ascii="Liberation Sans" w:hAnsi="Liberation Sans"/>
          <w:sz w:val="24"/>
          <w:szCs w:val="24"/>
        </w:rPr>
        <w:t>1.5.18. Содействие благоустройства территории.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66" w:name="sub_1016"/>
      <w:bookmarkEnd w:id="66"/>
      <w:r>
        <w:rPr>
          <w:rFonts w:ascii="Liberation Sans" w:hAnsi="Liberation Sans"/>
          <w:sz w:val="24"/>
          <w:szCs w:val="24"/>
        </w:rPr>
        <w:t>1.6 Организации, которые не могут использовать имущество на праве безвозмездного пользования: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67" w:name="sub_10161"/>
      <w:bookmarkStart w:id="68" w:name="sub_1016_Копия_1"/>
      <w:bookmarkEnd w:id="67"/>
      <w:bookmarkEnd w:id="68"/>
      <w:r>
        <w:rPr>
          <w:rFonts w:ascii="Liberation Sans" w:hAnsi="Liberation Sans"/>
          <w:sz w:val="24"/>
          <w:szCs w:val="24"/>
        </w:rPr>
        <w:t>1.6.1. Коллегии адвокатов.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69" w:name="sub_10162"/>
      <w:bookmarkStart w:id="70" w:name="sub_10161_Копия_1"/>
      <w:bookmarkEnd w:id="69"/>
      <w:bookmarkEnd w:id="70"/>
      <w:r>
        <w:rPr>
          <w:rFonts w:ascii="Liberation Sans" w:hAnsi="Liberation Sans"/>
          <w:sz w:val="24"/>
          <w:szCs w:val="24"/>
        </w:rPr>
        <w:t>1.6.2. Юридические консультации.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71" w:name="sub_10163"/>
      <w:bookmarkStart w:id="72" w:name="sub_10162_Копия_1"/>
      <w:bookmarkEnd w:id="71"/>
      <w:bookmarkEnd w:id="72"/>
      <w:r>
        <w:rPr>
          <w:rFonts w:ascii="Liberation Sans" w:hAnsi="Liberation Sans"/>
          <w:sz w:val="24"/>
          <w:szCs w:val="24"/>
        </w:rPr>
        <w:t>1.6.3. Нотариальные палаты.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73" w:name="sub_10164"/>
      <w:bookmarkStart w:id="74" w:name="sub_10163_Копия_1"/>
      <w:bookmarkEnd w:id="73"/>
      <w:bookmarkEnd w:id="74"/>
      <w:r>
        <w:rPr>
          <w:rFonts w:ascii="Liberation Sans" w:hAnsi="Liberation Sans"/>
          <w:sz w:val="24"/>
          <w:szCs w:val="24"/>
        </w:rPr>
        <w:t>1.6.4. Жилищные и жилищно-строительные кооперативы.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75" w:name="sub_10165"/>
      <w:bookmarkStart w:id="76" w:name="sub_10164_Копия_1"/>
      <w:bookmarkEnd w:id="75"/>
      <w:bookmarkEnd w:id="76"/>
      <w:r>
        <w:rPr>
          <w:rFonts w:ascii="Liberation Sans" w:hAnsi="Liberation Sans"/>
          <w:sz w:val="24"/>
          <w:szCs w:val="24"/>
        </w:rPr>
        <w:t>1.6.5. Кредитные потребительские кооперативы (включая сельскохозяйственные кредитные потребительские кооперативы).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77" w:name="sub_10166"/>
      <w:bookmarkStart w:id="78" w:name="sub_10165_Копия_1"/>
      <w:bookmarkEnd w:id="77"/>
      <w:bookmarkEnd w:id="78"/>
      <w:r>
        <w:rPr>
          <w:rFonts w:ascii="Liberation Sans" w:hAnsi="Liberation Sans"/>
          <w:sz w:val="24"/>
          <w:szCs w:val="24"/>
        </w:rPr>
        <w:t>1.6.6. Организации государственного сектора.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79" w:name="sub_10167"/>
      <w:bookmarkStart w:id="80" w:name="sub_10166_Копия_1"/>
      <w:bookmarkEnd w:id="79"/>
      <w:bookmarkEnd w:id="80"/>
      <w:r>
        <w:rPr>
          <w:rFonts w:ascii="Liberation Sans" w:hAnsi="Liberation Sans"/>
          <w:sz w:val="24"/>
          <w:szCs w:val="24"/>
        </w:rPr>
        <w:t>1.6.7. Государственные корпорации.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81" w:name="sub_10168"/>
      <w:bookmarkStart w:id="82" w:name="sub_10167_Копия_1"/>
      <w:bookmarkEnd w:id="81"/>
      <w:bookmarkEnd w:id="82"/>
      <w:r>
        <w:rPr>
          <w:rFonts w:ascii="Liberation Sans" w:hAnsi="Liberation Sans"/>
          <w:sz w:val="24"/>
          <w:szCs w:val="24"/>
        </w:rPr>
        <w:t>1.6.8. Государственные компании.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83" w:name="sub_10169"/>
      <w:bookmarkStart w:id="84" w:name="sub_10168_Копия_1"/>
      <w:bookmarkEnd w:id="83"/>
      <w:bookmarkEnd w:id="84"/>
      <w:r>
        <w:rPr>
          <w:rFonts w:ascii="Liberation Sans" w:hAnsi="Liberation Sans"/>
          <w:sz w:val="24"/>
          <w:szCs w:val="24"/>
        </w:rPr>
        <w:t>1.6.9. Политические партии, их региональные отделения или иные структурные подразделения.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85" w:name="sub_101610"/>
      <w:bookmarkStart w:id="86" w:name="sub_10169_Копия_1"/>
      <w:bookmarkEnd w:id="85"/>
      <w:bookmarkEnd w:id="86"/>
      <w:r>
        <w:rPr>
          <w:rFonts w:ascii="Liberation Sans" w:hAnsi="Liberation Sans"/>
          <w:sz w:val="24"/>
          <w:szCs w:val="24"/>
        </w:rPr>
        <w:t>1.6.10. СРО (саморегулируемые организации).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87" w:name="sub_101611"/>
      <w:bookmarkStart w:id="88" w:name="sub_101610_Копия_1"/>
      <w:bookmarkEnd w:id="87"/>
      <w:bookmarkEnd w:id="88"/>
      <w:r>
        <w:rPr>
          <w:rFonts w:ascii="Liberation Sans" w:hAnsi="Liberation Sans"/>
          <w:sz w:val="24"/>
          <w:szCs w:val="24"/>
        </w:rPr>
        <w:t>1.6.11. НКО, выполняющие функции иностранного агента и другие.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89" w:name="sub_1017"/>
      <w:bookmarkStart w:id="90" w:name="sub_101611_Копия_1"/>
      <w:bookmarkEnd w:id="89"/>
      <w:bookmarkEnd w:id="90"/>
      <w:r>
        <w:rPr>
          <w:rFonts w:ascii="Liberation Sans" w:hAnsi="Liberation Sans"/>
          <w:sz w:val="24"/>
          <w:szCs w:val="24"/>
        </w:rPr>
        <w:t>1.7. Заключение договоров безвозмездного пользования, предусматривающих переход прав владения и (или) пользования осуществляется в отношении следующего муниципального имущества: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91" w:name="sub_10171"/>
      <w:bookmarkStart w:id="92" w:name="sub_1017_Копия_1"/>
      <w:bookmarkEnd w:id="91"/>
      <w:bookmarkEnd w:id="92"/>
      <w:r>
        <w:rPr>
          <w:rFonts w:ascii="Liberation Sans" w:hAnsi="Liberation Sans"/>
          <w:sz w:val="24"/>
          <w:szCs w:val="24"/>
        </w:rPr>
        <w:t>1.7.1. Не закрепленного на праве хозяйственного ведения за муниципальными унитарными предприятиями или оперативного управления за муниципальными бюджетными и казенными учреждениями;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93" w:name="sub_10172"/>
      <w:bookmarkStart w:id="94" w:name="sub_10171_Копия_1"/>
      <w:bookmarkEnd w:id="93"/>
      <w:bookmarkEnd w:id="94"/>
      <w:r>
        <w:rPr>
          <w:rFonts w:ascii="Liberation Sans" w:hAnsi="Liberation Sans"/>
          <w:sz w:val="24"/>
          <w:szCs w:val="24"/>
        </w:rPr>
        <w:t>1.7.2. Принадлежащее на праве хозяйственного ведения муниципальным унитарным предприятиям Агрызского муниципального района Республики Татарстан;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95" w:name="sub_10173"/>
      <w:bookmarkStart w:id="96" w:name="sub_10172_Копия_1"/>
      <w:bookmarkEnd w:id="95"/>
      <w:bookmarkEnd w:id="96"/>
      <w:r>
        <w:rPr>
          <w:rFonts w:ascii="Liberation Sans" w:hAnsi="Liberation Sans"/>
          <w:sz w:val="24"/>
          <w:szCs w:val="24"/>
        </w:rPr>
        <w:t>1.7.3. Принадлежащее на праве оперативного управления муниципальным бюджетным и казенным учреждениям Агрызского муниципального района Республики Татарстан;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97" w:name="sub_1018"/>
      <w:bookmarkStart w:id="98" w:name="sub_10173_Копия_1"/>
      <w:bookmarkEnd w:id="97"/>
      <w:bookmarkEnd w:id="98"/>
      <w:r>
        <w:rPr>
          <w:rFonts w:ascii="Liberation Sans" w:hAnsi="Liberation Sans"/>
          <w:sz w:val="24"/>
          <w:szCs w:val="24"/>
        </w:rPr>
        <w:t xml:space="preserve">1.8. Муниципальное имущество предоставляется в безвозмездное пользование по результатам проведения торгов (конкурсов или аукционов) на право заключения договора безвозмездного пользования муниципального имущества, за исключением случаев, предусмотренных действующим законодательством согласно </w:t>
      </w:r>
      <w:hyperlink r:id="rId11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ст. 17.1</w:t>
        </w:r>
      </w:hyperlink>
      <w:r>
        <w:rPr>
          <w:rFonts w:ascii="Liberation Sans" w:hAnsi="Liberation Sans"/>
          <w:sz w:val="24"/>
          <w:szCs w:val="24"/>
        </w:rPr>
        <w:t xml:space="preserve"> Федерального закона от 26.07.2006 г. N 135-ФЗ "О защите конкуренции".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99" w:name="sub_1019"/>
      <w:bookmarkStart w:id="100" w:name="sub_1018_Копия_1"/>
      <w:bookmarkEnd w:id="99"/>
      <w:bookmarkEnd w:id="100"/>
      <w:r>
        <w:rPr>
          <w:rFonts w:ascii="Liberation Sans" w:hAnsi="Liberation Sans"/>
          <w:sz w:val="24"/>
          <w:szCs w:val="24"/>
        </w:rPr>
        <w:t xml:space="preserve">1.9. Предоставление муниципального имущества в безвозмездное пользование без проведения торгов (конкурса или аукциона) осуществляется в случаях, указанных в </w:t>
      </w:r>
      <w:hyperlink r:id="rId12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части 1 статьи 17.1</w:t>
        </w:r>
      </w:hyperlink>
      <w:r>
        <w:rPr>
          <w:rFonts w:ascii="Liberation Sans" w:hAnsi="Liberation Sans"/>
          <w:sz w:val="24"/>
          <w:szCs w:val="24"/>
        </w:rPr>
        <w:t xml:space="preserve"> ФЗ "О защите конкуренции", а также в случае, если на торгах (конкурсе или аукционе) присутствовал только один участник.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01" w:name="sub_10110"/>
      <w:bookmarkStart w:id="102" w:name="sub_1019_Копия_1"/>
      <w:bookmarkEnd w:id="101"/>
      <w:bookmarkEnd w:id="102"/>
      <w:r>
        <w:rPr>
          <w:rFonts w:ascii="Liberation Sans" w:hAnsi="Liberation Sans"/>
          <w:sz w:val="24"/>
          <w:szCs w:val="24"/>
        </w:rPr>
        <w:t xml:space="preserve">1.10. Заявление о предоставлении муниципального имущества в безвозмездное пользование подлежит рассмотрению по мере поступления в адрес Палаты заявления, с приложением документов, предусмотренных </w:t>
      </w:r>
      <w:hyperlink w:anchor="sub_10234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пунктом 2.2</w:t>
        </w:r>
      </w:hyperlink>
      <w:r>
        <w:rPr>
          <w:rFonts w:ascii="Liberation Sans" w:hAnsi="Liberation Sans"/>
          <w:sz w:val="24"/>
          <w:szCs w:val="24"/>
        </w:rPr>
        <w:t xml:space="preserve"> настоящего Положения.</w:t>
      </w:r>
    </w:p>
    <w:p>
      <w:pPr>
        <w:pStyle w:val="Normal"/>
        <w:ind w:left="0" w:righ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bookmarkStart w:id="103" w:name="sub_10110_Копия_1"/>
      <w:bookmarkStart w:id="104" w:name="sub_10110_Копия_1"/>
      <w:bookmarkEnd w:id="104"/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05" w:name="sub_102"/>
      <w:bookmarkEnd w:id="105"/>
      <w:r>
        <w:rPr>
          <w:rFonts w:ascii="Liberation Sans" w:hAnsi="Liberation Sans"/>
          <w:sz w:val="24"/>
          <w:szCs w:val="24"/>
        </w:rPr>
        <w:t>2. Порядок предоставления муниципального имущества в безвозмездное пользование</w:t>
      </w:r>
    </w:p>
    <w:p>
      <w:pPr>
        <w:pStyle w:val="Normal"/>
        <w:ind w:left="0" w:righ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bookmarkStart w:id="106" w:name="sub_102_Копия_1"/>
      <w:bookmarkStart w:id="107" w:name="sub_102_Копия_1"/>
      <w:bookmarkEnd w:id="107"/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08" w:name="sub_1021"/>
      <w:r>
        <w:rPr>
          <w:rFonts w:ascii="Liberation Sans" w:hAnsi="Liberation Sans"/>
          <w:sz w:val="24"/>
          <w:szCs w:val="24"/>
        </w:rPr>
        <w:t xml:space="preserve">2.1. </w:t>
      </w:r>
      <w:bookmarkEnd w:id="108"/>
      <w:r>
        <w:rPr>
          <w:rFonts w:ascii="Liberation Sans" w:hAnsi="Liberation Sans"/>
          <w:sz w:val="24"/>
          <w:szCs w:val="24"/>
        </w:rPr>
        <w:t xml:space="preserve">Юридические лица, заинтересованные в предоставлении в безвозмездное пользование муниципального имущества, находящееся в собственности муниципального образования "Агрызский муниципальный район" Республики Татарстан, обращаются в Палату с заявлением (Приложение 1) о предоставлении такого имущества в безвозмездное пользование. К заявлению прикладываются документы, предусмотренные </w:t>
      </w:r>
      <w:hyperlink w:anchor="sub_10234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пунктом 2.2</w:t>
        </w:r>
      </w:hyperlink>
      <w:r>
        <w:rPr>
          <w:rFonts w:ascii="Liberation Sans" w:hAnsi="Liberation Sans"/>
          <w:sz w:val="24"/>
          <w:szCs w:val="24"/>
        </w:rPr>
        <w:t xml:space="preserve"> настоящего Положения.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09" w:name="sub_1022"/>
      <w:r>
        <w:rPr>
          <w:rFonts w:ascii="Liberation Sans" w:hAnsi="Liberation Sans"/>
          <w:sz w:val="24"/>
          <w:szCs w:val="24"/>
        </w:rPr>
        <w:t xml:space="preserve">2.2. </w:t>
      </w:r>
      <w:bookmarkEnd w:id="109"/>
      <w:r>
        <w:rPr>
          <w:rFonts w:ascii="Liberation Sans" w:hAnsi="Liberation Sans"/>
          <w:sz w:val="24"/>
          <w:szCs w:val="24"/>
        </w:rPr>
        <w:t>К заявлению прикладываются: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10" w:name="sub_10231"/>
      <w:bookmarkEnd w:id="110"/>
      <w:r>
        <w:rPr>
          <w:rFonts w:ascii="Liberation Sans" w:hAnsi="Liberation Sans"/>
          <w:sz w:val="24"/>
          <w:szCs w:val="24"/>
        </w:rPr>
        <w:t>а) копия технического паспорта - при предоставлении в безвозмездное пользование сооружения, здания, помещения, составленного органами технической инвентаризации. При предоставлении в безвозмездное пользование часть помещения здания, строения - план этажа, заверенный руководителем балансодержателя. На плане площадь, предлагаемая для передачи в безвозмездное пользование, выделяется (заштриховывается);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11" w:name="sub_10232"/>
      <w:bookmarkStart w:id="112" w:name="sub_10231_Копия_1"/>
      <w:bookmarkEnd w:id="111"/>
      <w:bookmarkEnd w:id="112"/>
      <w:r>
        <w:rPr>
          <w:rFonts w:ascii="Liberation Sans" w:hAnsi="Liberation Sans"/>
          <w:sz w:val="24"/>
          <w:szCs w:val="24"/>
        </w:rPr>
        <w:t>б) при предоставлении в безвозмездное пользование оборудования - справка о его первоначально-восстановительной стоимости и остаточной стоимости имущества, с указанием даты переоценки и нормы амортизации;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13" w:name="sub_10233"/>
      <w:bookmarkStart w:id="114" w:name="sub_10232_Копия_1"/>
      <w:bookmarkEnd w:id="113"/>
      <w:bookmarkEnd w:id="114"/>
      <w:r>
        <w:rPr>
          <w:rFonts w:ascii="Liberation Sans" w:hAnsi="Liberation Sans"/>
          <w:sz w:val="24"/>
          <w:szCs w:val="24"/>
        </w:rPr>
        <w:t>в) копии учредительных документов предлагаемого ссудополучателя;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r>
        <w:rPr>
          <w:rFonts w:ascii="Liberation Sans" w:hAnsi="Liberation Sans"/>
          <w:sz w:val="24"/>
          <w:szCs w:val="24"/>
        </w:rPr>
        <w:t>г) заявление балансодержателя в адрес Палаты о согласии в предоставлении муниципального имущества на праве безвозмездного пользования, подписанное руководителем и заверенное печатью учреждения по прилагаемой форме. В заявлении указывается полное наименование балансодержателя, его местонахождение, основной вид деятельности, сведения о руководителе и номер его телефона, электронная почта, сведения о муниципальном имуществе, предлагаемого для передачи в безвозмездное пользование (адрес, характеристика муниципального имущества, наличие в здании элементов благоустройства, фото), сведения о предполагаемом ссудополучателе (наименование ссудополучателя, вид деятельности ссудополучателя, вид использования муниципального имущества, юридический адрес, регистрационный номер, организационно-правовая форма предполагаемого ссудополучателя). К заявлению приложить сведения о закреплении муниципального имущества за балансодержателем (выписка с баланса).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15" w:name="sub_10233_Копия_1"/>
      <w:bookmarkEnd w:id="115"/>
      <w:r>
        <w:rPr>
          <w:rFonts w:ascii="Liberation Sans" w:hAnsi="Liberation Sans"/>
          <w:sz w:val="24"/>
          <w:szCs w:val="24"/>
        </w:rPr>
        <w:t>В случаях, предусмотренных действующим законодательством, Палатой могут быть затребованы иные документы.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16" w:name="sub_1023"/>
      <w:r>
        <w:rPr>
          <w:rFonts w:ascii="Liberation Sans" w:hAnsi="Liberation Sans"/>
          <w:sz w:val="24"/>
          <w:szCs w:val="24"/>
        </w:rPr>
        <w:t xml:space="preserve">2.3. </w:t>
      </w:r>
      <w:bookmarkEnd w:id="116"/>
      <w:r>
        <w:rPr>
          <w:rFonts w:ascii="Liberation Sans" w:hAnsi="Liberation Sans"/>
          <w:sz w:val="24"/>
          <w:szCs w:val="24"/>
        </w:rPr>
        <w:t>При принятии решения о предоставлении муниципального имущества, находящееся в собственности муниципального образования «Агрызский муниципальный район Республики Татарстан», в безвозмездное пользование без проведения торгов (конкурса или аукциона), Палата в течении 10 рабочих дней принимает решение о предоставлении муниципального имущества в безвозмездное пользование и заключении договора безвозмездного пользования муниципальным имуществом.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r>
        <w:rPr>
          <w:rFonts w:ascii="Liberation Sans" w:hAnsi="Liberation Sans"/>
          <w:sz w:val="24"/>
          <w:szCs w:val="24"/>
        </w:rPr>
        <w:t>Решение о предоставлении муниципального имущества в безвозмездное пользование оформляется в форме распоряжения.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17" w:name="sub_1024"/>
      <w:r>
        <w:rPr>
          <w:rFonts w:ascii="Liberation Sans" w:hAnsi="Liberation Sans"/>
          <w:sz w:val="24"/>
          <w:szCs w:val="24"/>
        </w:rPr>
        <w:t xml:space="preserve">2.4. </w:t>
      </w:r>
      <w:bookmarkStart w:id="118" w:name="sub_1025"/>
      <w:bookmarkEnd w:id="117"/>
      <w:bookmarkEnd w:id="118"/>
      <w:r>
        <w:rPr>
          <w:rFonts w:ascii="Liberation Sans" w:hAnsi="Liberation Sans"/>
          <w:sz w:val="24"/>
          <w:szCs w:val="24"/>
        </w:rPr>
        <w:t>В случае принятия решения о предоставлении муниципального имущества по результатам торгов (конкурса или аукциона), Палата подготавливает аукционную документацию о проведении торгов (конкурса или аукциона) на право заключения договора безвозмездного пользования муниципального имущества.</w:t>
      </w:r>
    </w:p>
    <w:p>
      <w:pPr>
        <w:pStyle w:val="Normal"/>
        <w:ind w:left="0" w:right="0" w:firstLine="567"/>
        <w:jc w:val="both"/>
        <w:rPr/>
      </w:pPr>
      <w:r>
        <w:rPr>
          <w:rFonts w:ascii="Liberation Sans" w:hAnsi="Liberation Sans"/>
          <w:sz w:val="24"/>
          <w:szCs w:val="24"/>
        </w:rPr>
        <w:t xml:space="preserve">2.5. </w:t>
      </w:r>
      <w:bookmarkStart w:id="119" w:name="sub_1026"/>
      <w:bookmarkStart w:id="120" w:name="sub_1025_Копия_1"/>
      <w:bookmarkEnd w:id="119"/>
      <w:bookmarkEnd w:id="120"/>
      <w:r>
        <w:rPr>
          <w:rFonts w:ascii="Liberation Sans" w:hAnsi="Liberation Sans"/>
          <w:sz w:val="24"/>
          <w:szCs w:val="24"/>
        </w:rPr>
        <w:t xml:space="preserve">Порядок проведения торгов (конкурсов или аукционов) на право заключения договоров безвозмездного пользования муниципального имущества и перечень видов имущества, в отношении которого заключение указанных договоров может осуществляется путем проведения торгов в форме конкурса, устанавливаются федеральным антимонопольным органом. До установления федеральным органом перечня видов имущества, в отношении которого может быть заключен договор путем проведения конкурса, принимает решение о проведении торгов в форме аукциона на право заключения договора безвозмездного пользования муниципального имущества руководствуясь </w:t>
      </w:r>
      <w:hyperlink r:id="rId13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приказом</w:t>
        </w:r>
      </w:hyperlink>
      <w:r>
        <w:rPr>
          <w:rFonts w:ascii="Liberation Sans" w:hAnsi="Liberation Sans"/>
          <w:sz w:val="24"/>
          <w:szCs w:val="24"/>
        </w:rPr>
        <w:t xml:space="preserve"> Федеральной антимонопольной службы от 21 марта 2023 г. № 147/23.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r>
        <w:rPr>
          <w:rFonts w:ascii="Liberation Sans" w:hAnsi="Liberation Sans"/>
          <w:sz w:val="24"/>
          <w:szCs w:val="24"/>
        </w:rPr>
        <w:t xml:space="preserve">2.6. </w:t>
      </w:r>
      <w:bookmarkStart w:id="121" w:name="sub_1026_Копия_1"/>
      <w:bookmarkEnd w:id="121"/>
      <w:r>
        <w:rPr>
          <w:rFonts w:ascii="Liberation Sans" w:hAnsi="Liberation Sans"/>
          <w:sz w:val="24"/>
          <w:szCs w:val="24"/>
        </w:rPr>
        <w:t>Решение Палаты принимается в форме распоряжения. В распоряжении указывается муниципальное имущество, передаваемое в безвозмездное пользование, его характеристика, устанавливается начальная цена лота, шаг аукциона, сумма задатка в размере десяти процентов начальной цены лота, утверждается состав аукционной комиссии.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22" w:name="sub_1027"/>
      <w:r>
        <w:rPr>
          <w:rFonts w:ascii="Liberation Sans" w:hAnsi="Liberation Sans"/>
          <w:sz w:val="24"/>
          <w:szCs w:val="24"/>
        </w:rPr>
        <w:t xml:space="preserve">2.7. </w:t>
      </w:r>
      <w:bookmarkStart w:id="123" w:name="sub_1028"/>
      <w:bookmarkEnd w:id="122"/>
      <w:r>
        <w:rPr>
          <w:rFonts w:ascii="Liberation Sans" w:hAnsi="Liberation Sans"/>
          <w:sz w:val="24"/>
          <w:szCs w:val="24"/>
        </w:rPr>
        <w:t>При проведении аукциона на право заключения договора безвозмездного пользования муниципального имущества предметом аукциона является право заключения договора.</w:t>
      </w:r>
    </w:p>
    <w:p>
      <w:pPr>
        <w:pStyle w:val="Normal"/>
        <w:ind w:left="0" w:right="0" w:firstLine="567"/>
        <w:jc w:val="both"/>
        <w:rPr/>
      </w:pPr>
      <w:r>
        <w:rPr>
          <w:rFonts w:ascii="Liberation Sans" w:hAnsi="Liberation Sans"/>
          <w:sz w:val="24"/>
          <w:szCs w:val="24"/>
        </w:rPr>
        <w:t xml:space="preserve">2.8. Оценка права на заключение договора безвозмездного пользования муниципального имущества определяется в соответствии с </w:t>
      </w:r>
      <w:hyperlink r:id="rId14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Федеральным законом</w:t>
        </w:r>
      </w:hyperlink>
      <w:r>
        <w:rPr>
          <w:rFonts w:ascii="Liberation Sans" w:hAnsi="Liberation Sans"/>
          <w:sz w:val="24"/>
          <w:szCs w:val="24"/>
        </w:rPr>
        <w:t xml:space="preserve"> от 29.07.1998 года № 135-ФЗ "Об оценочной деятельности в Российской Федерации". Проведение работ по оценке права на заключение договора безвозмездного пользования муниципального имущества обеспечивается Палатой либо специализированной организацией (в случае, если организатором торгов (конкурса, аукциона) выступает специализированная организация).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24" w:name="sub_1029"/>
      <w:bookmarkEnd w:id="123"/>
      <w:bookmarkEnd w:id="124"/>
      <w:r>
        <w:rPr>
          <w:rFonts w:ascii="Liberation Sans" w:hAnsi="Liberation Sans"/>
          <w:sz w:val="24"/>
          <w:szCs w:val="24"/>
        </w:rPr>
        <w:t>2.9. Организатором торгов (конкурса или аукциона) может выступать специализированная организация по договору с Палатой.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25" w:name="sub_10210"/>
      <w:bookmarkStart w:id="126" w:name="sub_1029_Копия_1"/>
      <w:bookmarkEnd w:id="125"/>
      <w:bookmarkEnd w:id="126"/>
      <w:r>
        <w:rPr>
          <w:rFonts w:ascii="Liberation Sans" w:hAnsi="Liberation Sans"/>
          <w:sz w:val="24"/>
          <w:szCs w:val="24"/>
        </w:rPr>
        <w:t>2.10. Право на заключение договора безвозмездного пользования муниципального имущества предоставляется: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27" w:name="sub_102141"/>
      <w:bookmarkEnd w:id="127"/>
      <w:r>
        <w:rPr>
          <w:rFonts w:ascii="Liberation Sans" w:hAnsi="Liberation Sans"/>
          <w:sz w:val="24"/>
          <w:szCs w:val="24"/>
        </w:rPr>
        <w:t>а) в случае проведения аукциона - лицу, предложившему наибольшую цену лота;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28" w:name="sub_102141_Копия_1"/>
      <w:bookmarkEnd w:id="128"/>
      <w:r>
        <w:rPr>
          <w:rFonts w:ascii="Liberation Sans" w:hAnsi="Liberation Sans"/>
          <w:sz w:val="24"/>
          <w:szCs w:val="24"/>
        </w:rPr>
        <w:t>б) в случае, если аукцион признан не состоявшимся в связи с одной заявкой на участие в аукционе - лицу, подавшему указанную заявку на участие в аукционе.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29" w:name="sub_10211"/>
      <w:bookmarkStart w:id="130" w:name="sub_10210_Копия_1"/>
      <w:bookmarkEnd w:id="129"/>
      <w:bookmarkEnd w:id="130"/>
      <w:r>
        <w:rPr>
          <w:rFonts w:ascii="Liberation Sans" w:hAnsi="Liberation Sans"/>
          <w:sz w:val="24"/>
          <w:szCs w:val="24"/>
        </w:rPr>
        <w:t>2.11. Не позднее пяти рабочих дней на основании Протокола о результатах аукциона Палата обеспечивает заключение с Победителем аукциона договора купли-продажи права на заключение договора безвозмездного пользования муниципальным имуществом.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31" w:name="sub_10212"/>
      <w:bookmarkStart w:id="132" w:name="sub_10211_Копия_1"/>
      <w:bookmarkEnd w:id="131"/>
      <w:bookmarkEnd w:id="132"/>
      <w:r>
        <w:rPr>
          <w:rFonts w:ascii="Liberation Sans" w:hAnsi="Liberation Sans"/>
          <w:sz w:val="24"/>
          <w:szCs w:val="24"/>
        </w:rPr>
        <w:t>2.12. В договорах безвозмездного пользования муниципальным имуществом, относящегося к объектам недвижимости, предусматривается, что Ссудополучатель возмещает балансодержателю платежи за земельный участок (арендную плату либо налог за землю). В случае, если Ссудополучателю предоставлено в безвозмездное пользование муниципальное имущество, относящееся к объектам недвижимости и составляющее казну муниципального образования «Агрызский муниципальный район Республики Татарстан», то Ссудополучатель обеспечивает заключение договора аренды на земельный участок в порядке, предусмотренном действующим законодательством.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33" w:name="sub_10213"/>
      <w:bookmarkStart w:id="134" w:name="sub_10212_Копия_1"/>
      <w:bookmarkEnd w:id="133"/>
      <w:bookmarkEnd w:id="134"/>
      <w:r>
        <w:rPr>
          <w:rFonts w:ascii="Liberation Sans" w:hAnsi="Liberation Sans"/>
          <w:sz w:val="24"/>
          <w:szCs w:val="24"/>
        </w:rPr>
        <w:t>2.13. На основании договора безвозмездного пользования балансодержатель заключает с Ссудополучателем договор на возмещение коммунальных и эксплуатационных услуг.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bookmarkStart w:id="135" w:name="sub_10214"/>
      <w:bookmarkStart w:id="136" w:name="sub_10213_Копия_1"/>
      <w:bookmarkEnd w:id="136"/>
      <w:r>
        <w:rPr>
          <w:rFonts w:ascii="Liberation Sans" w:hAnsi="Liberation Sans"/>
          <w:sz w:val="24"/>
          <w:szCs w:val="24"/>
        </w:rPr>
        <w:t xml:space="preserve">2.14. </w:t>
      </w:r>
      <w:bookmarkStart w:id="137" w:name="sub_102142"/>
      <w:bookmarkEnd w:id="135"/>
      <w:r>
        <w:rPr>
          <w:rFonts w:ascii="Liberation Sans" w:hAnsi="Liberation Sans"/>
          <w:sz w:val="24"/>
          <w:szCs w:val="24"/>
        </w:rPr>
        <w:t>В случае предоставления муниципального имущества, состоящего в Казне муниципального образования «Агрызский муниципальный район Республики Татарстан», Ссудополучатель, на основании заключенного Договора безвозмездного пользования муниципальным имуществом, заключает Договор на оплату коммунальных услуг непосредственно с поставщиками данных услуг. Копии подписанных Договоров предоставляются в Палату.</w:t>
      </w:r>
    </w:p>
    <w:p>
      <w:pPr>
        <w:pStyle w:val="Normal"/>
        <w:ind w:left="0" w:right="0" w:firstLine="567"/>
        <w:jc w:val="both"/>
        <w:rPr/>
      </w:pPr>
      <w:bookmarkStart w:id="138" w:name="sub_10215"/>
      <w:bookmarkEnd w:id="137"/>
      <w:bookmarkEnd w:id="138"/>
      <w:r>
        <w:rPr>
          <w:rFonts w:ascii="Liberation Sans" w:hAnsi="Liberation Sans"/>
          <w:sz w:val="24"/>
          <w:szCs w:val="24"/>
        </w:rPr>
        <w:t xml:space="preserve">2.15. При предоставлении Предприятием муниципального имущества, находящегося на праве хозяйственного ведения, в безвозмездное пользование (при недвижимом имуществе - при наличии письменного согласия Палаты). Предприятие принимает решение о предоставлении такого имущества в безвозмездное пользование. При этом, предоставление муниципального имущества в безвозмездное пользование осуществляется Предприятием в соответствии с </w:t>
      </w:r>
      <w:hyperlink r:id="rId15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Гражданским кодексом</w:t>
        </w:r>
      </w:hyperlink>
      <w:r>
        <w:rPr>
          <w:rFonts w:ascii="Liberation Sans" w:hAnsi="Liberation Sans"/>
          <w:sz w:val="24"/>
          <w:szCs w:val="24"/>
        </w:rPr>
        <w:t xml:space="preserve"> Российской Федерации, </w:t>
      </w:r>
      <w:hyperlink r:id="rId16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Федеральным законом</w:t>
        </w:r>
      </w:hyperlink>
      <w:r>
        <w:rPr>
          <w:rFonts w:ascii="Liberation Sans" w:hAnsi="Liberation Sans"/>
          <w:sz w:val="24"/>
          <w:szCs w:val="24"/>
        </w:rPr>
        <w:t xml:space="preserve"> "О защите конкуренции" от 26.07.2006 года № 135-ФЗ, настоящим Положением.</w:t>
      </w:r>
      <w:r>
        <w:br w:type="page"/>
      </w:r>
    </w:p>
    <w:p>
      <w:pPr>
        <w:pStyle w:val="Normal"/>
        <w:jc w:val="right"/>
        <w:rPr/>
      </w:pPr>
      <w:bookmarkStart w:id="139" w:name="sub_10219"/>
      <w:bookmarkStart w:id="140" w:name="sub_10215_Копия_1"/>
      <w:bookmarkEnd w:id="139"/>
      <w:bookmarkEnd w:id="140"/>
      <w:r>
        <w:rPr/>
        <w:t>Приложение №1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/>
        <w:t>к Положению</w:t>
      </w:r>
    </w:p>
    <w:p>
      <w:pPr>
        <w:pStyle w:val="Style24"/>
        <w:ind w:left="4248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Председателю Палаты имущественных и земельных                </w:t>
      </w:r>
    </w:p>
    <w:p>
      <w:pPr>
        <w:pStyle w:val="Style24"/>
        <w:ind w:left="4248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отношений Агрызского муниципального района</w:t>
      </w:r>
    </w:p>
    <w:p>
      <w:pPr>
        <w:pStyle w:val="Style24"/>
        <w:ind w:left="4248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</w:t>
      </w:r>
    </w:p>
    <w:p>
      <w:pPr>
        <w:pStyle w:val="Style24"/>
        <w:ind w:left="4248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(Ф.И.О. председателя)</w:t>
      </w:r>
    </w:p>
    <w:p>
      <w:pPr>
        <w:pStyle w:val="Style24"/>
        <w:ind w:left="4248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 _____________________________________________</w:t>
      </w:r>
    </w:p>
    <w:p>
      <w:pPr>
        <w:pStyle w:val="Style24"/>
        <w:ind w:left="4248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(должность руководителя учреждения)</w:t>
      </w:r>
    </w:p>
    <w:p>
      <w:pPr>
        <w:pStyle w:val="Style24"/>
        <w:ind w:left="4248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</w:t>
      </w:r>
    </w:p>
    <w:p>
      <w:pPr>
        <w:pStyle w:val="Style24"/>
        <w:ind w:left="4248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(полное наименование учреждения)</w:t>
      </w:r>
    </w:p>
    <w:p>
      <w:pPr>
        <w:pStyle w:val="Style24"/>
        <w:ind w:left="4248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</w:t>
      </w:r>
    </w:p>
    <w:p>
      <w:pPr>
        <w:pStyle w:val="Style24"/>
        <w:ind w:left="4248" w:right="0" w:hanging="0"/>
        <w:rPr>
          <w:rFonts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(Ф.И.О. руководителя)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Style24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yle24"/>
        <w:jc w:val="center"/>
        <w:rPr>
          <w:rStyle w:val="Style14"/>
          <w:rFonts w:ascii="Times New Roman" w:hAnsi="Times New Roman" w:cs="Times New Roman"/>
          <w:bCs/>
          <w:color w:val="000000"/>
        </w:rPr>
      </w:pPr>
      <w:r>
        <w:rPr>
          <w:rStyle w:val="Style14"/>
          <w:rFonts w:cs="Times New Roman" w:ascii="Times New Roman" w:hAnsi="Times New Roman"/>
          <w:bCs/>
          <w:color w:val="000000"/>
        </w:rPr>
        <w:t>Заявление</w:t>
      </w:r>
    </w:p>
    <w:p>
      <w:pPr>
        <w:pStyle w:val="Style24"/>
        <w:jc w:val="center"/>
        <w:rPr>
          <w:rStyle w:val="Style14"/>
          <w:rFonts w:ascii="Times New Roman" w:hAnsi="Times New Roman" w:cs="Times New Roman"/>
          <w:bCs/>
          <w:color w:val="000000"/>
        </w:rPr>
      </w:pPr>
      <w:r>
        <w:rPr>
          <w:rStyle w:val="Style14"/>
          <w:rFonts w:cs="Times New Roman" w:ascii="Times New Roman" w:hAnsi="Times New Roman"/>
          <w:bCs/>
          <w:color w:val="000000"/>
        </w:rPr>
        <w:t>о передаче в безвозмездное пользование муниципального имущества</w:t>
      </w:r>
    </w:p>
    <w:p>
      <w:pPr>
        <w:pStyle w:val="Style24"/>
        <w:jc w:val="center"/>
        <w:rPr>
          <w:rFonts w:cs="Times New Roman"/>
        </w:rPr>
      </w:pPr>
      <w:r>
        <w:rPr>
          <w:rStyle w:val="Style14"/>
          <w:rFonts w:cs="Times New Roman" w:ascii="Times New Roman" w:hAnsi="Times New Roman"/>
          <w:bCs/>
          <w:color w:val="000000"/>
        </w:rPr>
        <w:t>без проведения торгов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Style2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Прошу предоставить в безвозмездное пользование муниципальное имущество -</w:t>
      </w:r>
    </w:p>
    <w:p>
      <w:pPr>
        <w:pStyle w:val="Style2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_______________________________________________________________________,</w:t>
      </w:r>
    </w:p>
    <w:p>
      <w:pPr>
        <w:pStyle w:val="Style24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(полная характеристика имущества, местонахождение)</w:t>
      </w:r>
    </w:p>
    <w:p>
      <w:pPr>
        <w:pStyle w:val="Style2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для использования под __________________________ сроком на ________ лет.</w:t>
      </w:r>
    </w:p>
    <w:p>
      <w:pPr>
        <w:pStyle w:val="Style24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(указывается цель использования имущества) (срок действия договора)</w:t>
      </w:r>
    </w:p>
    <w:p>
      <w:pPr>
        <w:pStyle w:val="Style2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в соответствии с _______________________________________________________</w:t>
      </w:r>
    </w:p>
    <w:p>
      <w:pPr>
        <w:pStyle w:val="Style2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________________________________________________________________________</w:t>
      </w:r>
    </w:p>
    <w:p>
      <w:pPr>
        <w:pStyle w:val="Style24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(документ, разрешающий осуществление деятельности)</w:t>
      </w:r>
    </w:p>
    <w:p>
      <w:pPr>
        <w:pStyle w:val="Style2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Принадлежность к   субъектам   малого   и среднего предпринимательства</w:t>
      </w:r>
    </w:p>
    <w:p>
      <w:pPr>
        <w:pStyle w:val="Style2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____________________________ (да, нет).</w:t>
      </w:r>
    </w:p>
    <w:p>
      <w:pPr>
        <w:pStyle w:val="Style2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Особые условия _________________________________________________________</w:t>
      </w:r>
    </w:p>
    <w:p>
      <w:pPr>
        <w:pStyle w:val="Style24"/>
        <w:rPr>
          <w:rFonts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________________________________________________________________________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  <w:t>К заявлению прилагаются следующие отсканированные документы:</w:t>
      </w:r>
    </w:p>
    <w:p>
      <w:pPr>
        <w:pStyle w:val="Normal"/>
        <w:rPr/>
      </w:pPr>
      <w:r>
        <w:rPr/>
        <w:t>1) Заверенные копии учредительных документов со всеми изменениями и дополнениями на дату подачи заявления (для юридических лиц);</w:t>
      </w:r>
    </w:p>
    <w:p>
      <w:pPr>
        <w:pStyle w:val="Normal"/>
        <w:rPr/>
      </w:pPr>
      <w:r>
        <w:rPr/>
        <w:t>2) решение о назначении председателя с указанием его Ф.И.О. (приказ, постановление, распоряжение и пр.).</w:t>
      </w:r>
    </w:p>
    <w:p>
      <w:pPr>
        <w:pStyle w:val="Normal"/>
        <w:rPr/>
      </w:pPr>
      <w:r>
        <w:rPr/>
        <w:t>Обязуюсь при запросе предоставить оригиналы отсканированных документов.</w:t>
      </w:r>
    </w:p>
    <w:p>
      <w:pPr>
        <w:pStyle w:val="Normal"/>
        <w:rPr/>
      </w:pPr>
      <w:r>
        <w:rPr/>
      </w:r>
    </w:p>
    <w:p>
      <w:pPr>
        <w:pStyle w:val="Style2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____________________  _______________________  _________________________</w:t>
      </w:r>
    </w:p>
    <w:p>
      <w:pPr>
        <w:pStyle w:val="Style24"/>
        <w:rPr/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>(дата)                 (подпись)               (Ф.И.О.)</w:t>
      </w:r>
    </w:p>
    <w:p>
      <w:pPr>
        <w:pStyle w:val="Normal"/>
        <w:jc w:val="center"/>
        <w:rPr/>
      </w:pPr>
      <w:r>
        <w:rPr/>
        <w:b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jc w:val="center"/>
      <w:outlineLvl w:val="0"/>
    </w:pPr>
    <w:rPr>
      <w:b/>
      <w:spacing w:val="36"/>
      <w:sz w:val="20"/>
      <w:szCs w:val="20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Style12">
    <w:name w:val="Основной шрифт абзаца"/>
    <w:qFormat/>
    <w:rPr/>
  </w:style>
  <w:style w:type="character" w:styleId="Style13">
    <w:name w:val="Основной текст Знак"/>
    <w:qFormat/>
    <w:rPr>
      <w:sz w:val="24"/>
      <w:szCs w:val="24"/>
    </w:rPr>
  </w:style>
  <w:style w:type="character" w:styleId="11">
    <w:name w:val="Заголовок 1 Знак"/>
    <w:qFormat/>
    <w:rPr>
      <w:b/>
      <w:spacing w:val="36"/>
    </w:rPr>
  </w:style>
  <w:style w:type="character" w:styleId="Namedoc">
    <w:name w:val="namedoc"/>
    <w:qFormat/>
    <w:rPr/>
  </w:style>
  <w:style w:type="character" w:styleId="-">
    <w:name w:val="Hyperlink"/>
    <w:rPr>
      <w:color w:val="0000FF"/>
      <w:u w:val="single"/>
    </w:rPr>
  </w:style>
  <w:style w:type="character" w:styleId="Mabiko">
    <w:name w:val="mabiko"/>
    <w:qFormat/>
    <w:rPr/>
  </w:style>
  <w:style w:type="character" w:styleId="Style14">
    <w:name w:val="Цветовое выделение"/>
    <w:qFormat/>
    <w:rPr>
      <w:b/>
      <w:color w:val="26282F"/>
    </w:rPr>
  </w:style>
  <w:style w:type="character" w:styleId="Style15">
    <w:name w:val="Гипертекстовая ссылка"/>
    <w:qFormat/>
    <w:rPr>
      <w:rFonts w:cs="Times New Roman"/>
      <w:b w:val="false"/>
      <w:color w:val="106BB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before="0" w:after="120"/>
    </w:pPr>
    <w:rPr>
      <w:lang w:val="ru-RU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2">
    <w:name w:val="Знак Знак1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">
    <w:name w:val="Основной текст 2"/>
    <w:basedOn w:val="Normal"/>
    <w:qFormat/>
    <w:pPr>
      <w:shd w:val="clear" w:fill="FFFFFF"/>
      <w:spacing w:lineRule="exact" w:line="274"/>
      <w:jc w:val="center"/>
    </w:pPr>
    <w:rPr>
      <w:b/>
      <w:color w:val="000000"/>
      <w:sz w:val="28"/>
      <w:szCs w:val="20"/>
    </w:rPr>
  </w:style>
  <w:style w:type="paragraph" w:styleId="Headertext">
    <w:name w:val="headertext"/>
    <w:basedOn w:val="Normal"/>
    <w:qFormat/>
    <w:pPr>
      <w:spacing w:before="280" w:after="280"/>
    </w:pPr>
    <w:rPr/>
  </w:style>
  <w:style w:type="paragraph" w:styleId="Formattext">
    <w:name w:val="formattext"/>
    <w:basedOn w:val="Normal"/>
    <w:qFormat/>
    <w:pPr>
      <w:spacing w:before="280" w:after="280"/>
    </w:pPr>
    <w:rPr/>
  </w:style>
  <w:style w:type="paragraph" w:styleId="FORMATTEXT1">
    <w:name w:val=".FORMATTEX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2">
    <w:name w:val="Комментарий"/>
    <w:basedOn w:val="Normal"/>
    <w:next w:val="Normal"/>
    <w:qFormat/>
    <w:pPr>
      <w:widowControl w:val="false"/>
      <w:spacing w:before="75" w:after="0"/>
      <w:ind w:left="170" w:right="0" w:hanging="0"/>
      <w:jc w:val="both"/>
    </w:pPr>
    <w:rPr>
      <w:rFonts w:ascii="Times New Roman CYR" w:hAnsi="Times New Roman CYR" w:eastAsia="Times New Roman" w:cs="Times New Roman CYR"/>
      <w:color w:val="353842"/>
    </w:rPr>
  </w:style>
  <w:style w:type="paragraph" w:styleId="Style23">
    <w:name w:val="Информация о версии"/>
    <w:basedOn w:val="Style22"/>
    <w:next w:val="Normal"/>
    <w:qFormat/>
    <w:pPr/>
    <w:rPr>
      <w:i/>
      <w:iCs/>
    </w:rPr>
  </w:style>
  <w:style w:type="paragraph" w:styleId="Style24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eastAsia="Times New Roman" w:cs="Courier New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186367/0" TargetMode="External"/><Relationship Id="rId3" Type="http://schemas.openxmlformats.org/officeDocument/2006/relationships/hyperlink" Target="https://internet.garant.ru/document/redirect/406913540/0" TargetMode="External"/><Relationship Id="rId4" Type="http://schemas.openxmlformats.org/officeDocument/2006/relationships/hyperlink" Target="https://internet.garant.ru/document/redirect/10164072/0" TargetMode="External"/><Relationship Id="rId5" Type="http://schemas.openxmlformats.org/officeDocument/2006/relationships/hyperlink" Target="https://internet.garant.ru/document/redirect/186367/0" TargetMode="External"/><Relationship Id="rId6" Type="http://schemas.openxmlformats.org/officeDocument/2006/relationships/hyperlink" Target="https://internet.garant.ru/document/redirect/12148517/0" TargetMode="External"/><Relationship Id="rId7" Type="http://schemas.openxmlformats.org/officeDocument/2006/relationships/hyperlink" Target="https://internet.garant.ru/document/redirect/406913540/0" TargetMode="External"/><Relationship Id="rId8" Type="http://schemas.openxmlformats.org/officeDocument/2006/relationships/hyperlink" Target="https://internet.garant.ru/document/redirect/22556961/10000" TargetMode="External"/><Relationship Id="rId9" Type="http://schemas.openxmlformats.org/officeDocument/2006/relationships/hyperlink" Target="https://internet.garant.ru/document/redirect/70353464/0" TargetMode="External"/><Relationship Id="rId10" Type="http://schemas.openxmlformats.org/officeDocument/2006/relationships/hyperlink" Target="https://internet.garant.ru/document/redirect/12188083/0" TargetMode="External"/><Relationship Id="rId11" Type="http://schemas.openxmlformats.org/officeDocument/2006/relationships/hyperlink" Target="https://internet.garant.ru/document/redirect/12148517/171" TargetMode="External"/><Relationship Id="rId12" Type="http://schemas.openxmlformats.org/officeDocument/2006/relationships/hyperlink" Target="https://internet.garant.ru/document/redirect/12148517/1711" TargetMode="External"/><Relationship Id="rId13" Type="http://schemas.openxmlformats.org/officeDocument/2006/relationships/hyperlink" Target="https://internet.garant.ru/document/redirect/12173365/0" TargetMode="External"/><Relationship Id="rId14" Type="http://schemas.openxmlformats.org/officeDocument/2006/relationships/hyperlink" Target="https://internet.garant.ru/document/redirect/12112509/0" TargetMode="External"/><Relationship Id="rId15" Type="http://schemas.openxmlformats.org/officeDocument/2006/relationships/hyperlink" Target="https://internet.garant.ru/document/redirect/10164072/0" TargetMode="External"/><Relationship Id="rId16" Type="http://schemas.openxmlformats.org/officeDocument/2006/relationships/hyperlink" Target="https://internet.garant.ru/document/redirect/12148517/0" TargetMode="Externa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LibreOffice/7.5.6.2$Linux_X86_64 LibreOffice_project/50$Build-2</Application>
  <AppVersion>15.0000</AppVersion>
  <Pages>8</Pages>
  <Words>2192</Words>
  <Characters>18229</Characters>
  <CharactersWithSpaces>20440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2025-06-18T08:11:00Z</dcterms:created>
  <dc:creator>1</dc:creator>
  <dc:description/>
  <dc:language>ru-RU</dc:language>
  <cp:lastModifiedBy/>
  <cp:lastPrinted>2025-06-24T13:25:00Z</cp:lastPrinted>
  <dcterms:modified xsi:type="dcterms:W3CDTF">2025-07-04T15:12:47Z</dcterms:modified>
  <cp:revision>9</cp:revision>
  <dc:subject/>
  <dc:title>РЕШЕНИЕ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