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1000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1"/>
        <w:gridCol w:w="112"/>
        <w:gridCol w:w="5004"/>
        <w:gridCol w:w="4535"/>
        <w:gridCol w:w="239"/>
      </w:tblGrid>
      <w:tr>
        <w:trPr/>
        <w:tc>
          <w:tcPr>
            <w:tcW w:w="11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5004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Об утверждении перечня автомобильных дорог общего пользования местного значения в Агрызском муниципальном районе Республики Татарстан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Arial" w:ascii="PT Astra Sans" w:hAnsi="PT Astra Sans"/>
          <w:color w:val="000000"/>
          <w:sz w:val="24"/>
          <w:szCs w:val="24"/>
          <w:lang w:bidi="ru-RU"/>
        </w:rPr>
        <w:tab/>
      </w:r>
      <w:r>
        <w:rPr>
          <w:rFonts w:eastAsia="Calibri" w:cs="PT Astra Serif" w:ascii="PT Astra Sans" w:hAnsi="PT Astra Sans"/>
          <w:color w:val="000000"/>
          <w:sz w:val="24"/>
          <w:szCs w:val="24"/>
          <w:lang w:bidi="ru-RU"/>
        </w:rPr>
        <w:t>Во исполнение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Закона Республики Татарстан от 03 августа 2009 года № 43-ЗРТ «Об автомобильных дорогах и о дорожной деятельности на территории Республики Татарстан», на основании решения Совета Агрызского муниципального района от 29.12.2022 № 24-3 «О приеме органами местного самоуправления Агрызского муниципального района осуществления части полномочий органов местного самоуправления сельских поселений Агрызского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значения, перечня автомобильных дорог необщего пользования местного значения», в целях актуализации перечня автомобильных дорог Агрызского муниципального района, Исполнительный комитет Агрызского муниципального района Республики Татарстан</w:t>
      </w:r>
    </w:p>
    <w:p>
      <w:pPr>
        <w:pStyle w:val="ConsPlusNormal"/>
        <w:widowControl/>
        <w:spacing w:lineRule="auto" w:line="240"/>
        <w:ind w:left="0" w:right="0" w:firstLine="540"/>
        <w:jc w:val="center"/>
        <w:rPr>
          <w:rFonts w:ascii="PT Astra Sans" w:hAnsi="PT Astra Sans" w:cs="PT Astra Serif"/>
          <w:b/>
          <w:color w:val="000000"/>
          <w:sz w:val="24"/>
          <w:szCs w:val="24"/>
        </w:rPr>
      </w:pPr>
      <w:r>
        <w:rPr>
          <w:rFonts w:cs="PT Astra Serif" w:ascii="PT Astra Sans" w:hAnsi="PT Astra Sans"/>
          <w:b/>
          <w:color w:val="000000"/>
          <w:sz w:val="24"/>
          <w:szCs w:val="24"/>
        </w:rPr>
      </w:r>
    </w:p>
    <w:p>
      <w:pPr>
        <w:pStyle w:val="ConsPlusNormal"/>
        <w:widowControl/>
        <w:spacing w:lineRule="auto" w:line="240"/>
        <w:ind w:left="0" w:right="0" w:firstLine="540"/>
        <w:jc w:val="center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 w:val="false"/>
          <w:bCs w:val="false"/>
          <w:color w:val="000000"/>
          <w:sz w:val="24"/>
          <w:szCs w:val="24"/>
        </w:rPr>
        <w:t>ПОСТАНОВЛЯЕТ:</w:t>
      </w:r>
    </w:p>
    <w:p>
      <w:pPr>
        <w:pStyle w:val="ConsPlusNormal"/>
        <w:widowControl/>
        <w:spacing w:lineRule="auto" w:line="240"/>
        <w:ind w:left="0" w:right="0" w:hanging="0"/>
        <w:jc w:val="both"/>
        <w:rPr>
          <w:rFonts w:ascii="PT Astra Sans" w:hAnsi="PT Astra Sans" w:cs="PT Astra Serif"/>
          <w:color w:val="000000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 xml:space="preserve">1. Утвердить: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>- перечень автомобильных дорог общего пользования местного значения</w:t>
      </w:r>
      <w:r>
        <w:rPr>
          <w:rFonts w:cs="PT Astra Serif" w:ascii="PT Astra Sans" w:hAnsi="PT Astra Sans"/>
          <w:color w:val="000000"/>
          <w:spacing w:val="-9"/>
          <w:sz w:val="24"/>
          <w:szCs w:val="24"/>
        </w:rPr>
        <w:t xml:space="preserve"> Агрызского муниципального района </w:t>
      </w:r>
      <w:r>
        <w:rPr>
          <w:rFonts w:cs="PT Astra Serif" w:ascii="PT Astra Sans" w:hAnsi="PT Astra Sans"/>
          <w:color w:val="000000"/>
          <w:sz w:val="24"/>
          <w:szCs w:val="24"/>
        </w:rPr>
        <w:t>Республики Татарстан</w:t>
      </w:r>
      <w:r>
        <w:rPr>
          <w:rFonts w:cs="PT Astra Serif" w:ascii="PT Astra Sans" w:hAnsi="PT Astra Sans"/>
          <w:color w:val="000000"/>
          <w:spacing w:val="-9"/>
          <w:sz w:val="24"/>
          <w:szCs w:val="24"/>
        </w:rPr>
        <w:t xml:space="preserve"> (приложение 1)</w:t>
      </w:r>
      <w:r>
        <w:rPr>
          <w:rFonts w:cs="PT Astra Serif" w:ascii="PT Astra Sans" w:hAnsi="PT Astra Sans"/>
          <w:color w:val="000000"/>
          <w:sz w:val="24"/>
          <w:szCs w:val="24"/>
        </w:rPr>
        <w:t xml:space="preserve">;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>- перечень автомобильных дорог общего пользования местного значения сельских поселений</w:t>
      </w:r>
      <w:r>
        <w:rPr>
          <w:rFonts w:cs="PT Astra Serif" w:ascii="PT Astra Sans" w:hAnsi="PT Astra Sans"/>
          <w:color w:val="000000"/>
          <w:spacing w:val="-9"/>
          <w:sz w:val="24"/>
          <w:szCs w:val="24"/>
        </w:rPr>
        <w:t xml:space="preserve"> Агрызского муниципального района </w:t>
      </w:r>
      <w:r>
        <w:rPr>
          <w:rFonts w:cs="PT Astra Serif" w:ascii="PT Astra Sans" w:hAnsi="PT Astra Sans"/>
          <w:color w:val="000000"/>
          <w:sz w:val="24"/>
          <w:szCs w:val="24"/>
        </w:rPr>
        <w:t>Республики Татарстан</w:t>
      </w:r>
      <w:r>
        <w:rPr>
          <w:rFonts w:cs="PT Astra Serif" w:ascii="PT Astra Sans" w:hAnsi="PT Astra Sans"/>
          <w:color w:val="000000"/>
          <w:spacing w:val="-9"/>
          <w:sz w:val="24"/>
          <w:szCs w:val="24"/>
        </w:rPr>
        <w:t xml:space="preserve"> (приложение 2).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rPr/>
      </w:pPr>
      <w:r>
        <w:rPr>
          <w:rStyle w:val="FontStyle41"/>
          <w:rFonts w:cs="PT Astra Serif" w:ascii="PT Astra Sans" w:hAnsi="PT Astra Sans"/>
          <w:color w:val="000000"/>
          <w:sz w:val="24"/>
          <w:szCs w:val="24"/>
        </w:rPr>
        <w:t xml:space="preserve">2. Признать утратившим силу постановление </w:t>
      </w:r>
      <w:r>
        <w:rPr>
          <w:rFonts w:cs="PT Astra Serif" w:ascii="PT Astra Sans" w:hAnsi="PT Astra Sans"/>
          <w:color w:val="000000"/>
          <w:sz w:val="24"/>
          <w:szCs w:val="24"/>
        </w:rPr>
        <w:t>Исполнительного комитета Агрызского муниципального района Республики Татарстан</w:t>
      </w:r>
      <w:r>
        <w:rPr>
          <w:rFonts w:cs="PT Astra Serif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-9"/>
          <w:sz w:val="24"/>
          <w:szCs w:val="24"/>
        </w:rPr>
        <w:t xml:space="preserve"> от 23.06.2025 № 179 «Об утверждении перечня автомобильных дорог общего пользования местного значения Агрызского муниципального района Республики Татарстан».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rPr/>
      </w:pPr>
      <w:r>
        <w:rPr>
          <w:rFonts w:cs="PT Astra Serif" w:ascii="PT Astra Sans" w:hAnsi="PT Astra Sans"/>
          <w:color w:val="000000"/>
          <w:spacing w:val="-9"/>
          <w:sz w:val="24"/>
          <w:szCs w:val="24"/>
        </w:rPr>
        <w:t xml:space="preserve">3. </w:t>
      </w:r>
      <w:r>
        <w:rPr>
          <w:rFonts w:cs="PT Astra Serif" w:ascii="PT Astra Sans" w:hAnsi="PT Astra Sans"/>
          <w:sz w:val="24"/>
          <w:szCs w:val="24"/>
        </w:rPr>
        <w:t>Настоящее постановление </w:t>
      </w:r>
      <w:r>
        <w:fldChar w:fldCharType="begin"/>
      </w:r>
      <w:r>
        <w:rPr>
          <w:rStyle w:val="-"/>
          <w:sz w:val="24"/>
          <w:u w:val="none"/>
          <w:szCs w:val="24"/>
          <w:rFonts w:cs="PT Astra Serif" w:ascii="PT Astra Sans" w:hAnsi="PT Astra Sans"/>
          <w:color w:val="000000"/>
        </w:rPr>
        <w:instrText xml:space="preserve"> HYPERLINK "https://internet.garant.ru/" \l "/document/405086300/entry/0"</w:instrText>
      </w:r>
      <w:r>
        <w:rPr>
          <w:rStyle w:val="-"/>
          <w:sz w:val="24"/>
          <w:u w:val="none"/>
          <w:szCs w:val="24"/>
          <w:rFonts w:cs="PT Astra Serif" w:ascii="PT Astra Sans" w:hAnsi="PT Astra Sans"/>
          <w:color w:val="000000"/>
        </w:rPr>
        <w:fldChar w:fldCharType="separate"/>
      </w:r>
      <w:r>
        <w:rPr>
          <w:rStyle w:val="-"/>
          <w:rFonts w:cs="PT Astra Serif" w:ascii="PT Astra Sans" w:hAnsi="PT Astra Sans"/>
          <w:color w:val="000000"/>
          <w:sz w:val="24"/>
          <w:szCs w:val="24"/>
          <w:u w:val="none"/>
        </w:rPr>
        <w:t>опубликовать</w:t>
      </w:r>
      <w:r>
        <w:rPr>
          <w:rStyle w:val="-"/>
          <w:sz w:val="24"/>
          <w:u w:val="none"/>
          <w:szCs w:val="24"/>
          <w:rFonts w:cs="PT Astra Serif" w:ascii="PT Astra Sans" w:hAnsi="PT Astra Sans"/>
          <w:color w:val="000000"/>
        </w:rPr>
        <w:fldChar w:fldCharType="end"/>
      </w:r>
      <w:r>
        <w:rPr>
          <w:rFonts w:cs="PT Astra Serif" w:ascii="PT Astra Sans" w:hAnsi="PT Astra Sans"/>
          <w:color w:val="000000"/>
          <w:sz w:val="24"/>
          <w:szCs w:val="24"/>
        </w:rPr>
        <w:t> н</w:t>
      </w:r>
      <w:r>
        <w:rPr>
          <w:rFonts w:cs="PT Astra Serif" w:ascii="PT Astra Sans" w:hAnsi="PT Astra Sans"/>
          <w:sz w:val="24"/>
          <w:szCs w:val="24"/>
        </w:rPr>
        <w:t xml:space="preserve">а официальном портале правовой информации Республики Татарстан </w:t>
      </w:r>
      <w:r>
        <w:rPr>
          <w:rFonts w:cs="PT Astra Serif" w:ascii="PT Astra Sans" w:hAnsi="PT Astra Sans"/>
          <w:sz w:val="24"/>
          <w:szCs w:val="24"/>
          <w:u w:val="none"/>
        </w:rPr>
        <w:t>(</w:t>
      </w:r>
      <w:hyperlink r:id="rId2" w:tgtFrame="_blank">
        <w:r>
          <w:rPr>
            <w:rStyle w:val="-"/>
            <w:rFonts w:cs="PT Astra Serif" w:ascii="PT Astra Sans" w:hAnsi="PT Astra Sans"/>
            <w:sz w:val="24"/>
            <w:szCs w:val="24"/>
            <w:u w:val="none"/>
          </w:rPr>
          <w:t>http://pravo.tatarstan.ru</w:t>
        </w:r>
      </w:hyperlink>
      <w:r>
        <w:rPr>
          <w:rFonts w:cs="PT Astra Serif" w:ascii="PT Astra Sans" w:hAnsi="PT Astra Sans"/>
          <w:sz w:val="24"/>
          <w:szCs w:val="24"/>
          <w:u w:val="none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3" w:tgtFrame="_blank">
        <w:r>
          <w:rPr>
            <w:rStyle w:val="-"/>
            <w:rFonts w:cs="PT Astra Serif" w:ascii="PT Astra Sans" w:hAnsi="PT Astra Sans"/>
            <w:sz w:val="24"/>
            <w:szCs w:val="24"/>
            <w:u w:val="none"/>
          </w:rPr>
          <w:t>http://agryz.tatarstan.ru</w:t>
        </w:r>
      </w:hyperlink>
      <w:r>
        <w:rPr>
          <w:rFonts w:cs="PT Astra Serif" w:ascii="PT Astra Sans" w:hAnsi="PT Astra Sans"/>
          <w:sz w:val="24"/>
          <w:szCs w:val="24"/>
          <w:u w:val="none"/>
        </w:rPr>
        <w:t>)</w:t>
      </w:r>
      <w:r>
        <w:rPr>
          <w:rFonts w:cs="PT Astra Serif" w:ascii="PT Astra Sans" w:hAnsi="PT Astra Sans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993" w:leader="none"/>
        </w:tabs>
        <w:suppressAutoHyphens w:val="true"/>
        <w:bidi w:val="0"/>
        <w:spacing w:lineRule="auto" w:line="240"/>
        <w:ind w:left="0" w:right="0" w:firstLine="907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>4. Контроль за выполнением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И.И. Шамсутдинова.</w:t>
      </w:r>
    </w:p>
    <w:p>
      <w:pPr>
        <w:pStyle w:val="Style81"/>
        <w:widowControl/>
        <w:spacing w:lineRule="auto" w:line="240" w:before="5" w:after="0"/>
        <w:jc w:val="both"/>
        <w:rPr>
          <w:rStyle w:val="FontStyle44"/>
          <w:rFonts w:ascii="PT Astra Sans" w:hAnsi="PT Astra Sans" w:cs="PT Astra Serif"/>
          <w:b/>
          <w:bCs/>
          <w:color w:val="000000"/>
          <w:sz w:val="24"/>
          <w:szCs w:val="24"/>
        </w:rPr>
      </w:pPr>
      <w:r>
        <w:rPr>
          <w:rFonts w:cs="PT Astra Serif" w:ascii="PT Astra Sans" w:hAnsi="PT Astra Sans"/>
          <w:b/>
          <w:bCs/>
          <w:color w:val="000000"/>
          <w:sz w:val="24"/>
          <w:szCs w:val="24"/>
        </w:rPr>
      </w:r>
    </w:p>
    <w:p>
      <w:pPr>
        <w:pStyle w:val="Style81"/>
        <w:widowControl/>
        <w:spacing w:lineRule="auto" w:line="240" w:before="5" w:after="0"/>
        <w:jc w:val="both"/>
        <w:rPr/>
      </w:pPr>
      <w:r>
        <w:rPr>
          <w:rStyle w:val="FontStyle44"/>
          <w:rFonts w:cs="PT Astra Serif" w:ascii="PT Astra Sans" w:hAnsi="PT Astra Sans"/>
          <w:b/>
          <w:bCs/>
          <w:color w:val="000000"/>
          <w:sz w:val="24"/>
          <w:szCs w:val="24"/>
        </w:rPr>
        <w:t>Руководитель</w:t>
        <w:tab/>
        <w:tab/>
        <w:tab/>
        <w:tab/>
        <w:tab/>
        <w:tab/>
        <w:tab/>
        <w:tab/>
        <w:t xml:space="preserve">                      И.Х. Салихов</w:t>
      </w:r>
    </w:p>
    <w:p>
      <w:pPr>
        <w:sectPr>
          <w:type w:val="nextPage"/>
          <w:pgSz w:w="11906" w:h="16838"/>
          <w:pgMar w:left="1134" w:right="701" w:gutter="0" w:header="0" w:top="806" w:footer="0" w:bottom="672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993" w:leader="none"/>
        </w:tabs>
        <w:spacing w:lineRule="auto" w:line="240"/>
        <w:ind w:left="1069" w:right="0" w:hanging="0"/>
        <w:jc w:val="right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tbl>
      <w:tblPr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351"/>
        <w:gridCol w:w="752"/>
        <w:gridCol w:w="1623"/>
        <w:gridCol w:w="1849"/>
        <w:gridCol w:w="877"/>
        <w:gridCol w:w="827"/>
        <w:gridCol w:w="849"/>
        <w:gridCol w:w="775"/>
        <w:gridCol w:w="26"/>
        <w:gridCol w:w="760"/>
        <w:gridCol w:w="998"/>
        <w:gridCol w:w="537"/>
        <w:gridCol w:w="704"/>
        <w:gridCol w:w="772"/>
        <w:gridCol w:w="986"/>
      </w:tblGrid>
      <w:tr>
        <w:trPr>
          <w:trHeight w:val="1305" w:hRule="atLeast"/>
        </w:trPr>
        <w:tc>
          <w:tcPr>
            <w:tcW w:w="482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351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52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23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03" w:type="dxa"/>
            <w:gridSpan w:val="6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4757" w:type="dxa"/>
            <w:gridSpan w:val="6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Приложение № 1                                                                                      к постановлению</w:t>
            </w:r>
          </w:p>
          <w:p>
            <w:pPr>
              <w:pStyle w:val="Normal"/>
              <w:widowControl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Исполнительного комитета</w:t>
            </w:r>
          </w:p>
          <w:p>
            <w:pPr>
              <w:pStyle w:val="Normal"/>
              <w:widowControl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Агрызского муниципального района                                                 Республики Татарстан                                                                                      от 24.09.2025 № 256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351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52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49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77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27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5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86" w:type="dxa"/>
            <w:gridSpan w:val="2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8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04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2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86" w:type="dxa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15168" w:type="dxa"/>
            <w:gridSpan w:val="16"/>
            <w:tcBorders>
              <w:bottom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Перечень автомобильных дорог общего пользования местного значения Агрызского муниципального района Республики Татарстан</w:t>
            </w:r>
          </w:p>
        </w:tc>
      </w:tr>
    </w:tbl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tbl>
      <w:tblPr>
        <w:tblW w:w="15228" w:type="dxa"/>
        <w:jc w:val="left"/>
        <w:tblInd w:w="-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9"/>
        <w:gridCol w:w="3090"/>
        <w:gridCol w:w="734"/>
        <w:gridCol w:w="1005"/>
        <w:gridCol w:w="1334"/>
        <w:gridCol w:w="673"/>
        <w:gridCol w:w="673"/>
        <w:gridCol w:w="763"/>
        <w:gridCol w:w="778"/>
        <w:gridCol w:w="763"/>
        <w:gridCol w:w="915"/>
        <w:gridCol w:w="722"/>
        <w:gridCol w:w="739"/>
        <w:gridCol w:w="941"/>
        <w:gridCol w:w="929"/>
      </w:tblGrid>
      <w:tr>
        <w:trPr>
          <w:trHeight w:val="255" w:hRule="atLeast"/>
        </w:trPr>
        <w:tc>
          <w:tcPr>
            <w:tcW w:w="11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Наименование поселения,населенного</w:t>
              <w:br/>
              <w:t xml:space="preserve"> пункта, дороги, улицы</w:t>
            </w:r>
          </w:p>
        </w:tc>
        <w:tc>
          <w:tcPr>
            <w:tcW w:w="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Год ввода: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Кадастровый номер</w:t>
            </w:r>
          </w:p>
        </w:tc>
        <w:tc>
          <w:tcPr>
            <w:tcW w:w="1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идентификационный номер дороги</w:t>
            </w:r>
          </w:p>
        </w:tc>
        <w:tc>
          <w:tcPr>
            <w:tcW w:w="3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Протяженность, км</w:t>
            </w:r>
          </w:p>
        </w:tc>
        <w:tc>
          <w:tcPr>
            <w:tcW w:w="42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Площадь, кв. м.</w:t>
            </w:r>
          </w:p>
        </w:tc>
      </w:tr>
      <w:tr>
        <w:trPr>
          <w:trHeight w:val="255" w:hRule="atLeast"/>
        </w:trPr>
        <w:tc>
          <w:tcPr>
            <w:tcW w:w="11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          </w:t>
            </w:r>
            <w:r>
              <w:rPr>
                <w:rFonts w:ascii="PT Astra Sans" w:hAnsi="PT Astra Sans"/>
                <w:sz w:val="24"/>
                <w:szCs w:val="24"/>
              </w:rPr>
              <w:t>в том числе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Всего</w:t>
            </w:r>
          </w:p>
        </w:tc>
        <w:tc>
          <w:tcPr>
            <w:tcW w:w="333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          </w:t>
            </w:r>
            <w:r>
              <w:rPr>
                <w:rFonts w:ascii="PT Astra Sans" w:hAnsi="PT Astra Sans"/>
                <w:sz w:val="24"/>
                <w:szCs w:val="24"/>
              </w:rPr>
              <w:t>в том числе</w:t>
            </w:r>
          </w:p>
        </w:tc>
      </w:tr>
      <w:tr>
        <w:trPr>
          <w:trHeight w:val="293" w:hRule="atLeast"/>
        </w:trPr>
        <w:tc>
          <w:tcPr>
            <w:tcW w:w="11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0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ц/б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    </w:t>
            </w:r>
            <w:r>
              <w:rPr>
                <w:rFonts w:ascii="PT Astra Sans" w:hAnsi="PT Astra Sans"/>
                <w:sz w:val="24"/>
                <w:szCs w:val="24"/>
              </w:rPr>
              <w:t>а/б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щеб, грав.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грунт.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ц/б</w:t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    </w:t>
            </w:r>
            <w:r>
              <w:rPr>
                <w:rFonts w:ascii="PT Astra Sans" w:hAnsi="PT Astra Sans"/>
                <w:sz w:val="24"/>
                <w:szCs w:val="24"/>
              </w:rPr>
              <w:t>а/б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щеб, грав.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грунт.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Азевское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Контузла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92-009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Автодорога от д.Контузла до леспромхоза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2010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92-010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3,500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17500,0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17500,0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Бимское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Новая Чекалда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92-012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Пелемеш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92-039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Автодорога Бима - Мадык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92-043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2,700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2,700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8100,0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8100,0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3,500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23300,0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11300,0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Исенбаевское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Автодорога  от с.Исенбаево до  свалки ТБО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92-041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Автодорога между н.п.Исенбаево – н.п.Усть-Сакла Удмуртской Республики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92-046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0,000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1,500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12000,0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Кадыбашское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Кадыбаш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2016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92-028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6,500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0,054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0,039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0,015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Касаево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92-029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9,800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6,800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1800,1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1800,0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0,015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Кичкетанское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Балтачево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92-013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3,700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2,700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22200,0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16200,0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Варзи-Пельга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92-027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3,800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3,800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22800,0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22800,0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Варзи-Омга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92-038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1,000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4,800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2,700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51000,0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6000,0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28800,0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16200,0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Красноборское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Зуево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1960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92-014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90000,0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Автодорога между н.п.Зуево – н.п.Ныргында Удмуртской Республики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92-048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7500,0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7500,0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17,500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0,000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17,500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97500,0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97500,0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Крындинское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Еленовский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2005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92-015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Хор.Ключ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92-016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16000,0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16000,0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Кудашевское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Старый Кзыл Яр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92-017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Кадрали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2010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92-002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4,800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2,800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28800,0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16800,0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Новый -Кзыл-Яр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92-003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14,300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6,300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85800,0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48000,0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37800,0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Кулегашское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Автодорога между н.п.Ожбуй - н.п.Ныргында Удмуртской Республики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92-050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0,1226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0,1226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708,0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708,0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Автодорога Байтуганово - Ожбуй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1950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16:01:000000:3473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92-049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1,289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1,289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3900,0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3900,0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1,412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1,289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0,123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4608,0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708,0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Новобизякинское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Новоникольский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1960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92-005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3,800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3,800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11400,0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11400,0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Староникольский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2003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92-006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2,600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2,600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7800,0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7800,0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Варклед Аул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1997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16:01:000000:3474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92-019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2,080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2,080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10398,0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10398,0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8,480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8,480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29598,0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29598,0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Салаушское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Автодорога до насосной станции с.Салауши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92-051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3,500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10500,0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10500,0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26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Мадьяр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92-020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27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Тат.Чильча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92-021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6,700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3,700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40200,0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22200,0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Ямурзино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92-031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16,700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13,700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89700,0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18000,0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71700,0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Сарсак-Омгинское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29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Сарсак-Арема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92-007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42000,0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Сардали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92-022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21000,0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31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Тат.Тансар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92-023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17500,0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17500,0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14,500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4,500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80500,0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31500,0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49000,0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4059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Старочекалдинское сельское поселение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Саклово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92-008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24000,0</w:t>
            </w:r>
          </w:p>
        </w:tc>
      </w:tr>
      <w:tr>
        <w:trPr>
          <w:trHeight w:val="417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Подъездная дорога к н.п. Старая Чекалда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92-201-900 ОП МР 92-033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7,000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0,000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7,000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28000,0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28000,0</w:t>
            </w:r>
          </w:p>
        </w:tc>
      </w:tr>
      <w:tr>
        <w:trPr>
          <w:trHeight w:val="270" w:hRule="atLeast"/>
        </w:trPr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30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114,692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0,000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7,800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33,589</w:t>
            </w:r>
          </w:p>
        </w:tc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73,303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537306,054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0,000</w:t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7800,039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162600,015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363006,000</w:t>
            </w:r>
          </w:p>
        </w:tc>
      </w:tr>
    </w:tbl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tbl>
      <w:tblPr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352"/>
        <w:gridCol w:w="751"/>
        <w:gridCol w:w="1623"/>
        <w:gridCol w:w="5204"/>
        <w:gridCol w:w="4755"/>
      </w:tblGrid>
      <w:tr>
        <w:trPr>
          <w:trHeight w:val="1305" w:hRule="atLeast"/>
        </w:trPr>
        <w:tc>
          <w:tcPr>
            <w:tcW w:w="482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352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51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23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204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4755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Приложение № 2                                                                                     к постановлению</w:t>
            </w:r>
          </w:p>
          <w:p>
            <w:pPr>
              <w:pStyle w:val="Normal"/>
              <w:widowControl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Исполнительного комитета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Агрызского муниципального района                                                 Республики Татарстан                                                                                      от 24.09.2025 № 256</w:t>
            </w:r>
          </w:p>
        </w:tc>
      </w:tr>
    </w:tbl>
    <w:p>
      <w:pPr>
        <w:pStyle w:val="Normal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Перечень автомобильных дорог общего пользования местного значения сельских поселений Агрызского муниципального района Республики Татарстан</w:t>
      </w:r>
    </w:p>
    <w:tbl>
      <w:tblPr>
        <w:tblW w:w="15285" w:type="dxa"/>
        <w:jc w:val="left"/>
        <w:tblInd w:w="-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2088"/>
        <w:gridCol w:w="627"/>
        <w:gridCol w:w="1160"/>
        <w:gridCol w:w="1452"/>
        <w:gridCol w:w="1111"/>
        <w:gridCol w:w="735"/>
        <w:gridCol w:w="795"/>
        <w:gridCol w:w="1081"/>
        <w:gridCol w:w="900"/>
        <w:gridCol w:w="1020"/>
        <w:gridCol w:w="689"/>
        <w:gridCol w:w="1065"/>
        <w:gridCol w:w="1081"/>
        <w:gridCol w:w="945"/>
      </w:tblGrid>
      <w:tr>
        <w:trPr>
          <w:trHeight w:val="300" w:hRule="atLeast"/>
        </w:trPr>
        <w:tc>
          <w:tcPr>
            <w:tcW w:w="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r>
              <w:rPr>
                <w:rFonts w:ascii="PT Astra Sans" w:hAnsi="PT Astra Sans"/>
                <w:sz w:val="24"/>
                <w:szCs w:val="24"/>
              </w:rPr>
              <w:t>п/п</w:t>
            </w:r>
          </w:p>
        </w:tc>
        <w:tc>
          <w:tcPr>
            <w:tcW w:w="2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Наименование поселения,населенного  пункта, дороги, улицы</w:t>
            </w:r>
          </w:p>
        </w:tc>
        <w:tc>
          <w:tcPr>
            <w:tcW w:w="6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Год ввода: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Кадастровый номер</w:t>
            </w:r>
          </w:p>
        </w:tc>
        <w:tc>
          <w:tcPr>
            <w:tcW w:w="1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идентификационный номер дороги</w:t>
            </w:r>
          </w:p>
        </w:tc>
        <w:tc>
          <w:tcPr>
            <w:tcW w:w="4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Протяженность, км</w:t>
            </w:r>
          </w:p>
        </w:tc>
        <w:tc>
          <w:tcPr>
            <w:tcW w:w="4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Площадь, кв. м.</w:t>
            </w:r>
          </w:p>
        </w:tc>
      </w:tr>
      <w:tr>
        <w:trPr>
          <w:trHeight w:val="328" w:hRule="atLeast"/>
        </w:trPr>
        <w:tc>
          <w:tcPr>
            <w:tcW w:w="5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Всего</w:t>
            </w:r>
          </w:p>
        </w:tc>
        <w:tc>
          <w:tcPr>
            <w:tcW w:w="3511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в том числе</w:t>
            </w:r>
          </w:p>
        </w:tc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Всего</w:t>
            </w:r>
          </w:p>
        </w:tc>
        <w:tc>
          <w:tcPr>
            <w:tcW w:w="378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 том числе</w:t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ц/б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а/б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щеб, грав.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грунт.</w:t>
            </w:r>
          </w:p>
        </w:tc>
        <w:tc>
          <w:tcPr>
            <w:tcW w:w="10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ц/б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а/б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щеб, грав.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грунт.</w:t>
            </w:r>
          </w:p>
        </w:tc>
      </w:tr>
      <w:tr>
        <w:trPr>
          <w:trHeight w:val="373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Азевское сельское 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с.Азево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ул.Заречная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д.Каменный Ключ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ул.Садовая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ул.Шкетана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92-102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ул.Нагорная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92-103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3720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д.Контузла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ул.Дубрава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92-200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д.Чачка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ул.Лесная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92-201-805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Азевскому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0,35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1,32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6,13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1400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5280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24520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PT Astra Sans" w:hAnsi="PT Astra Sans"/>
                <w:b/>
                <w:sz w:val="24"/>
                <w:szCs w:val="24"/>
              </w:rPr>
              <w:t>Бимское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с.Бима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ул.К.Маркса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ул.Труда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1440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1440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ул.М.Горького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ул.Нагорная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ул.Пролетарская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2720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2720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ул.Школьная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92-007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92-008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д.Мадык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ул.Кирова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с.Пелемеш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92-200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ул.Школьная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92-201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1,004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1,004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4016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4016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ул.Заречная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92-202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2,16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8640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5840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92-203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с.Новая Чекалда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92-201-810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Бимскому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12,754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0,25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8,244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4,26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51016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32976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17040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Девятернинское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с.Девятерня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1,7770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0,0490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1,7280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7108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6912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1,5420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0,8530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0,6890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6168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3412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2756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Лесхозная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0,4500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0,4500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1,1270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1,1270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4508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4508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Дабира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0,4070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0,4070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1628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1628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Школьная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0,5150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0,5150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2060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2060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Родниковая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0,1680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0,1680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672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672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Верхняя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92-007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1,2840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1,2840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5136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5136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92-008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0,6460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0,6460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2584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2584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с.Сосново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1,2660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0,2290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1,0370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5064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916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4148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Майдана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0,5980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0,5980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2392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2392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ул.Айтуганова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92-102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1,9770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1,9770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7908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7908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д.Галеево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Правосторонняя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92-200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0,5400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0,5400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2160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92-201-825 ОП МП 92-201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0,7400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0,1970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0,4400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0,1030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2960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788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1760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Девятернинскому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13,0370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1,5490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5,4970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5,9910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52148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6196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21988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23964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Иж-Бобьинское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Иж - Бобья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 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2920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Набережная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Колхозная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0,386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0,286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1544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1144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Лесная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 пер. Колхозный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 пер. Колхозный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0,345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0,345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1380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Ижевская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Татарстан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0,405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 </w:t>
            </w:r>
            <w:r>
              <w:rPr>
                <w:rFonts w:ascii="PT Astra Sans" w:hAnsi="PT Astra Sans"/>
                <w:sz w:val="24"/>
                <w:szCs w:val="24"/>
              </w:rPr>
              <w:t>0,125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1620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 </w:t>
            </w:r>
            <w:r>
              <w:rPr>
                <w:rFonts w:ascii="PT Astra Sans" w:hAnsi="PT Astra Sans"/>
                <w:sz w:val="24"/>
                <w:szCs w:val="24"/>
              </w:rPr>
              <w:t>500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Пер. Татарстан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Трудовая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92-009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1320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Заречная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92-010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92-011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0,283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0,283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1132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1132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Магистральная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92-012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92-013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Иж - Байки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Набережная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Колхозная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92-201-830 ОП МП 92-102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Иж-Бобьинскому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9,229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0,225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7,814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1,19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36916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31256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4760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Исенбаевское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Исенбаево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16:01:000000:2241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92-201-835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2,4176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2,4176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9670,2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9670,2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16:01:000000:2239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92-201-835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3276,6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393,2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2883,4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Кирпичная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92-201-835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Школьная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92-201-835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92-201-835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92-201-835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Береговая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92-201-835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Трудовая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16:01:140104:180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92-201-835 ОП МП 92-007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2574,9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1544,9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1030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Октябрьская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16:01:000000:2242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92-201-835 ОП МП 92-008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7974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1063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6911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Исенбаевскому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11,3176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3,2176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41095,7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12671,3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26424,4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Кадряковское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с.Кадряково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92-201-838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ул.Заречная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92-201-838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92-201-838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ул.Сосновая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92-201-838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ул.Полевая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92-201-838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Кадряковскому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7,55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4,25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17000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Кадыбашское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с.Кадыбаш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ул.Клубная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92-201-877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92-201-877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1,85942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1,67942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7437,68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6717,68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92-201-877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0,33419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0,33419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1336,76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1336,76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ул.Подгорная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92-201-877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0,54416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0,54416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2176,64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2176,64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ул.Галиевская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92-201-877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0,97754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0,72754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3910,16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2910,16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д.Касаево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92-201-877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1,7685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1,0864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0,6821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7074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4345,6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2728,4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Кадыбашскому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5,68381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0,18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3,55001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1,9538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22735,24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14200,04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7815,2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Кичкетанское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с.Кичкетан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ул.Тукая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1992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16:01:000000:2331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2,42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14338,1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829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2489,1</w:t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ул.Татарстан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1992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16:01:000000:2330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5043,6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2017,4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3026,2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ул.Варзинская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1990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16:01:000000:2329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17120,8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17120,8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ул.Тази Гиззата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1992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16:01:000000:2339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9375,4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9375,4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ул.М.Джалиля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1990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16:01:000000:2332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7057,1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5040,8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2016,3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ул.Балтачевская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2680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ул.Родниковая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Полевая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1992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16:01:000000:2340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92-009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2,3755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2,3755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9501,8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9501,8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с.Варзи-Омга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ул.Тази Гиззата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1993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16:01:000000:2334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1,17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7471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4856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1660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ул.Тирякле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1120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1120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ул.Малая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92-102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92-103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ул.Береговая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92-104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ул.Клубная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92-105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2120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с.Варзи-Пельга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1994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16:01:100101:142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92-200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3,2179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3,2179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12871,6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12871,6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ул.Береговая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92-201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ул.Полевая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92-202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ул.Клубная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92-203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с.Балтачево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ул.Октябрьская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92-201-815 ОП МП 92-301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Кичкетанскому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25,4834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13,5534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4,13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123459,4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75123,8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30971,5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17364,1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Зуево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Большая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Морозова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ул.Урал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с.Красный Бор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Маркина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1975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16:01:000000:2319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1,75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19277,2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15420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3875,2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ул.Гора Марс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ул.Восточная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ул.Песочная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ул.Коммунальная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ул.Красноборская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</w:t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ул.Строителей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1975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16:01:000000:2318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0,985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0,985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3939,8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3939,8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ул.Юности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ул.Набережная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92-109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2840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2840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ул.Спортивная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ул.Трудовая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2600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ул.Заречная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ул.Сельхозтехники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ул.Октябрьская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ул.Толстого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ул.М.Горького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ул.Горная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ул.Совхозная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92-119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ул.Лесная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92-120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ул.Камская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92-121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92-122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ул.Луначарского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92-123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Гагарина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92-124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ул.Подгорная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92-125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92-126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ул.Ключевая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92-201-845 ОП МП 92-127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Красноборскому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15,955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0,985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2,05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2,95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9,97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76097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3939,8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18020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11800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42355,2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Крындинское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с.Крынды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переул.К.Маркса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92-201-849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ул.Кирова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92-201-849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переул.Кирова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92-201-849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ул.Полевая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92-201-849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переул.Полевой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92-201-849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ул.Кооперативная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92-201-849 ОП МГ 92-007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92-201-849 ОП МГ 92-008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д.Хороший Ключ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ул.Миникаева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92-201-849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пос.Еленовский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ул.Красная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92-201-849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Крындинскому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44000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16000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24000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Кудашевское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Кудашево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 Тукая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Московская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Дружба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1520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Биктово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Сайдашева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Мирная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5040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2040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Колхозная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92-102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92-103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Старый Кзыл-Яр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Губайди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92-200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Новый Кзыл-Яр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Джалиля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с.Кадрали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Свободы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92-201-854 ОП МП 92-400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Кудашевскому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9,14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2,5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1,86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4,78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36560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7440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19120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Кулегашское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с.Кулегаш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92-201-820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0,455510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0,140810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0,31470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2146,8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888,0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1258,8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92-201-820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0,5634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0,5634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2253,6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2253,6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ул.Лесная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92-201-820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0,1982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0,1982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792,8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792,8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ул.Казанская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92-201-820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0,1922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0,1922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768,8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768,8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ул.Пионерская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92-201-820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0,1825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0,1825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730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ул.Школьная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92-201-820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0,1201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0,1201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480,4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пер.Спортивный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92-201-820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0,1808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0,1808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723,2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723,2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д.Ожбуй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ул.Луговая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92-201-820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0,9305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0,9305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3722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3722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д.Байтуганово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ул.Труда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92-201-820 ОП МП 92-200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0,8552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0,8552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3420,8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napToGrid w:val="fals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3420,8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Кулегашскому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3,678410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0,260910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1,0360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2,38150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15038,40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1368,4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4144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9526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Кучуковское 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с.Кучуково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ул.Тукая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16:01:000000:2484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2,1467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2,1467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8586,6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8586,6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ул.К.Маркса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ул.Калинина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ул.Казанская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ул.Колхозная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с.Варклед-Бодья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3920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ул.Береговая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92-102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ул.Луговая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92-103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ул.Кирова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МП92-104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92-105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д.Русская Шаршада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ул.Полевая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92-201-858 ОП МП 92-201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 Кучуковскому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19,4967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8,2467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2,62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8,63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77986,6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32986,6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10480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34520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Новобизякинское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с.Янга-Аул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2005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16:01:070101:343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92-201-863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1995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16:01:070101:342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92-201-863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92-201-863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4280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д.Новые Бизяки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Тукая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92-201-863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пос. Варклед Аул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ул.Колхозная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92-201-863 ОП МП 92-200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пос.Вольный Труд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ул.Трудовая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92-201-863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пос.Новоникольский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ул.Казанская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92-201-863 ОП МП 92-400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пос.Староникольский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ул.Мира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92-201-863 ОП МП 92-500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Новобизякинскому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6,07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3,27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24280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5200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13080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Салаушское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Мадьяр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 Ключевая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Татарская Чильча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Лесная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д.Уразаево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92-301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Ямурзино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92-400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92-401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Салауши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92-500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2,78190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1,47190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11127,6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5887,6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5240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Тукая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92-501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Карла-Маркса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92-502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92-503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Вази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92-504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Пионерская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92-201-868 ОП МП 92-505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7280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Салаушскому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15,70190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1,47190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5,02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9,21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62807,6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5887,6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20080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36840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Сарсак-Омгинское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Сарсак-Омга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Карла Маркса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1,622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1,622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6488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6488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Ворошилова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Красноармейская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Логовая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пл. Кирова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3120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Береговая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92-007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ул.Фермерская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92-008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д.Тат. Тансар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Подгорная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Нагорная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Сардали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 . Лесная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92-200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Сарсак- Арема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Ареминская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92-201-872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Сарсак-Омгинскому  сельскому 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11,472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7,202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4,27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45888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28808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17080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Старосляковское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Старое Сляково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92-201-870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92-201-870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ул.Школьная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92-201-870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Утяганово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Татарстан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92-201-870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92-201-870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Дружба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92-201-870 ОП МП 92-102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92-201-870 ОП МП 92-103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Школьная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92-201-870 ОП МП 92-104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Страросляковскому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9,15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0,75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36600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27200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b/>
                <w:sz w:val="24"/>
                <w:szCs w:val="24"/>
              </w:rPr>
              <w:t>Старочекалдинское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Старая Чекалда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Ленина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1991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16:01:000000:2344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92-201-881 ОП МП 92-001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1,172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0,696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0,476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12225,4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7260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4965,4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ул.Зеленая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92-201-881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2480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ул.Чкалова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1991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16:01:000000:2343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92-201-881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0,556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11360,2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6880,6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4479,6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ул.Чапаева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92-201-881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1,608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0,148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6432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5840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592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ул.Пушкина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92-201-881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0,708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0,308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2832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1232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ул.Дубрава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92-201-881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0,452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0,452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1808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д.Саклово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ул.Лесная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92-201-881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 Старочекалдинскому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6,27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1,55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3,412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1,308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38337,6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14140,6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18965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5232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Табарлинское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с.Табарле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ул.Чапаева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92-201-886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ул.Кирова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92-201-886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92-201-886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с.Новое Аккузино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92-201-886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3,1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ул.Советкая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92-201-886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с.Сукман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92-201-886 ОП МП92-201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ул.Нариманова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92-201-886 ОП МП 92-202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д.Мукшур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ул.Ленина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92-201-886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Табарлинскому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42400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2400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38800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Терсинское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Терси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2,72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1,95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10880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7800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Советская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ул. Озерная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Садовая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Трудовая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92-005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Луговая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92-006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Мира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92-007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Дружбы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92-008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1280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Заречная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92-009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Набережная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92-010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Первомайская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92-011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Вокзальная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92-012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Школьная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92-013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3800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Полевая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92-014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Нагорная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92-015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Молодежная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92-016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Восточная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92-017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пер. Восточный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92-018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Туба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92-100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Садовая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92-101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Назяр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92-200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Набережная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92-201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250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Школьная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92-202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Песочная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92-203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252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Колхозная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92-204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Мордва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253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92-300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254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Колхозная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92-301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255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Песочная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92-302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 Чишма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256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Центральная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92-201-891 ОП МП 92-400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по Терсинскому сельскому поселению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18,89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4,47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11,02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75560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13600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17880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44080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Шаршадинское сельское поселение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с. Шаршада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257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 Зайнутдинова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1995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16:01:180201:186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92-201-896 ОП МП 92-000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0,75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8800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258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ул.Лесоводов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1995</w:t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16:01:000000:2327</w:t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92-201-896 ОП МП 92-001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0,22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0,28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5600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880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3600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д.Сахра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259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ул.Нариманова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92-201-896 ОП МП 92-002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1,54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0,88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6160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3520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Итого  по Шаршадинскому сельскому поселению: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4,74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1,08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2,25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1,41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20560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5920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9000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5640</w:t>
            </w:r>
          </w:p>
        </w:tc>
      </w:tr>
      <w:tr>
        <w:trPr>
          <w:trHeight w:val="300" w:hRule="atLeast"/>
        </w:trPr>
        <w:tc>
          <w:tcPr>
            <w:tcW w:w="586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Всего по сельским поселениям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235,01882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0,9850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48,534510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97,465010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88,03430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984885,54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3939,8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234534,3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390972,94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355456,5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sectPr>
      <w:footerReference w:type="default" r:id="rId4"/>
      <w:type w:val="nextPage"/>
      <w:pgSz w:orient="landscape" w:w="16838" w:h="11906"/>
      <w:pgMar w:left="1134" w:right="1134" w:gutter="0" w:header="0" w:top="992" w:footer="567" w:bottom="851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ind w:left="0"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6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FontStyle44">
    <w:name w:val="Font Style44"/>
    <w:qFormat/>
    <w:rPr>
      <w:rFonts w:ascii="Times New Roman" w:hAnsi="Times New Roman" w:cs="Times New Roman"/>
      <w:sz w:val="22"/>
      <w:szCs w:val="22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Style81">
    <w:name w:val="Style8"/>
    <w:basedOn w:val="Normal"/>
    <w:qFormat/>
    <w:pPr>
      <w:widowControl w:val="false"/>
      <w:spacing w:lineRule="exact" w:line="230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LibreOffice/7.5.6.2$Linux_X86_64 LibreOffice_project/50$Build-2</Application>
  <AppVersion>15.0000</AppVersion>
  <Pages>36</Pages>
  <Words>4457</Words>
  <Characters>23677</Characters>
  <CharactersWithSpaces>25935</CharactersWithSpaces>
  <Paragraphs>2782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2025-10-07T10:40:58Z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