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tbl>
      <w:tblPr>
        <w:tblW w:w="1000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1"/>
        <w:gridCol w:w="112"/>
        <w:gridCol w:w="5009"/>
        <w:gridCol w:w="4535"/>
        <w:gridCol w:w="234"/>
      </w:tblGrid>
      <w:tr>
        <w:trPr/>
        <w:tc>
          <w:tcPr>
            <w:tcW w:w="111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11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5009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/>
              </w:rPr>
            </w:pPr>
            <w:r>
              <w:rPr>
                <w:rFonts w:cs="Arial" w:ascii="PT Astra Sans" w:hAnsi="PT Astra Sans"/>
                <w:bCs/>
                <w:sz w:val="24"/>
                <w:szCs w:val="24"/>
              </w:rPr>
              <w:t>О внесении изменений в постановление Исполнительного комитета Агрызского муниципального района Республики Татарстан от 17 апреля 2025 года № 113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Агрызского муниципального района Республики Татарстан»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Arial" w:hAnsi="Arial" w:eastAsia="Calibri" w:cs="Arial"/>
          <w:color w:val="000000"/>
          <w:sz w:val="24"/>
          <w:szCs w:val="24"/>
          <w:lang w:bidi="ru-RU"/>
        </w:rPr>
      </w:pPr>
      <w:r>
        <w:rPr>
          <w:rFonts w:eastAsia="Calibri" w:cs="Arial" w:ascii="Arial" w:hAnsi="Arial"/>
          <w:color w:val="000000"/>
          <w:sz w:val="24"/>
          <w:szCs w:val="24"/>
          <w:lang w:bidi="ru-RU"/>
        </w:rPr>
        <w:tab/>
      </w:r>
      <w:r>
        <w:rPr>
          <w:rFonts w:eastAsia="Calibri" w:cs="Arial" w:ascii="PT Astra Sans" w:hAnsi="PT Astra Sans"/>
          <w:color w:val="000000"/>
          <w:sz w:val="24"/>
          <w:szCs w:val="24"/>
          <w:lang w:bidi="ru-RU"/>
        </w:rPr>
        <w:t>В целях приведения муниципальных нормативно-правовых актов в соответствие с действующим законодательством по результатам правового мониторинга, Исполнительный комитет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ПОСТАНОВЛЯЕТ:</w:t>
      </w:r>
    </w:p>
    <w:p>
      <w:pPr>
        <w:pStyle w:val="Normal"/>
        <w:spacing w:lineRule="auto" w:line="240" w:before="0" w:after="0"/>
        <w:ind w:firstLine="708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1. Внести в постановление Исполнительного комитета Агрызского муниципального района Республики Татарстан от 17 апреля 2025 года № 113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Агрызского муниципального района Республики Татарстан» следующие изменения: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 xml:space="preserve">пункт 4.13 главы </w:t>
      </w:r>
      <w:r>
        <w:rPr>
          <w:rFonts w:ascii="PT Astra Sans" w:hAnsi="PT Astra Sans"/>
          <w:sz w:val="24"/>
          <w:szCs w:val="24"/>
          <w:lang w:val="en-US"/>
        </w:rPr>
        <w:t>IV</w:t>
      </w:r>
      <w:r>
        <w:rPr>
          <w:rFonts w:ascii="PT Astra Sans" w:hAnsi="PT Astra Sans"/>
          <w:sz w:val="24"/>
          <w:szCs w:val="24"/>
        </w:rPr>
        <w:t xml:space="preserve"> изложить в следующей редакции: 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«4.13. Первое заседание Комиссии проводится не позднее тридцати рабочих дней со дня поступления к заказчику комплексных кадастровых работ проекта карты-плана территории. Остальные заседания Комиссии проводятся по мере необходимости.»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2. Настоящее постановление разместить на официальном сайте Агрызского муниципального района в составе портала муниципальных образований Республики Татарстан (https://agryz/tatarstan/ru) и опубликовать на официальном портале правовой информации Республики Татарстан (https://pravo.tatarstan/ru) в информационно-телекоммуникационной сети «Интернет».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Arial" w:hAnsi="Arial" w:eastAsia="Calibri" w:cs="Arial"/>
          <w:color w:val="000000"/>
          <w:sz w:val="24"/>
          <w:szCs w:val="24"/>
          <w:lang w:bidi="ru-RU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 w:bidi="ru-RU"/>
        </w:rPr>
        <w:tab/>
        <w:t>3. Контроль за исполнением настоящего постановления оставляю за собой.</w:t>
      </w:r>
      <w:r>
        <w:rPr>
          <w:rFonts w:eastAsia="Times New Roman" w:cs="Times New Roman" w:ascii="PT Astra Sans" w:hAnsi="PT Astra Sans"/>
          <w:sz w:val="24"/>
          <w:szCs w:val="24"/>
          <w:lang w:eastAsia="ru-RU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  <w:lang w:eastAsia="ru-RU"/>
        </w:rPr>
        <w:t xml:space="preserve">                                </w:t>
      </w:r>
    </w:p>
    <w:p>
      <w:pPr>
        <w:pStyle w:val="Normal"/>
        <w:suppressAutoHyphens w:val="true"/>
        <w:spacing w:lineRule="auto" w:line="240" w:before="0" w:after="0"/>
        <w:contextualSpacing/>
        <w:jc w:val="both"/>
        <w:rPr>
          <w:rFonts w:ascii="PT Astra Sans" w:hAnsi="PT Astra San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PT Astra Sans" w:hAnsi="PT Astra Sans"/>
          <w:b/>
          <w:bCs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bCs/>
          <w:sz w:val="24"/>
          <w:szCs w:val="24"/>
          <w:lang w:eastAsia="ru-RU"/>
        </w:rPr>
        <w:t>Руководитель</w:t>
        <w:tab/>
        <w:tab/>
        <w:tab/>
        <w:tab/>
        <w:tab/>
        <w:tab/>
        <w:tab/>
        <w:tab/>
        <w:t xml:space="preserve">                        И.Х. Салихов</w:t>
      </w:r>
    </w:p>
    <w:p>
      <w:pPr>
        <w:pStyle w:val="Normal"/>
        <w:spacing w:lineRule="auto" w:line="240" w:before="0" w:after="200"/>
        <w:rPr>
          <w:rFonts w:ascii="PT Astra Sans" w:hAnsi="PT Astra San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PT Astra Sans" w:hAnsi="PT Astra Sans"/>
          <w:b/>
          <w:bCs/>
          <w:sz w:val="24"/>
          <w:szCs w:val="24"/>
          <w:lang w:eastAsia="ru-RU"/>
        </w:rPr>
      </w:r>
    </w:p>
    <w:sectPr>
      <w:type w:val="nextPage"/>
      <w:pgSz w:w="11906" w:h="16838"/>
      <w:pgMar w:left="1134" w:right="701" w:gutter="0" w:header="0" w:top="806" w:footer="0" w:bottom="67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LibreOffice/7.5.6.2$Linux_X86_64 LibreOffice_project/50$Build-2</Application>
  <AppVersion>15.0000</AppVersion>
  <Pages>1</Pages>
  <Words>195</Words>
  <Characters>1582</Characters>
  <CharactersWithSpaces>1834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2025-10-08T10:31:40Z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