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E6" w:rsidRDefault="004E66E6" w:rsidP="0092420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4E66E6" w:rsidRDefault="004E66E6" w:rsidP="0092420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4E66E6" w:rsidRDefault="004E66E6" w:rsidP="0092420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4E66E6" w:rsidRDefault="004E66E6" w:rsidP="004E66E6">
      <w:r>
        <w:rPr>
          <w:noProof/>
          <w:lang w:eastAsia="ru-RU"/>
        </w:rPr>
        <w:drawing>
          <wp:inline distT="0" distB="0" distL="0" distR="0">
            <wp:extent cx="6096000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36107" r="8948" b="3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01"/>
        <w:gridCol w:w="1613"/>
        <w:gridCol w:w="862"/>
        <w:gridCol w:w="2107"/>
        <w:gridCol w:w="1246"/>
        <w:gridCol w:w="1016"/>
        <w:gridCol w:w="1202"/>
      </w:tblGrid>
      <w:tr w:rsidR="004E66E6" w:rsidTr="0084174B">
        <w:trPr>
          <w:trHeight w:val="156"/>
        </w:trPr>
        <w:tc>
          <w:tcPr>
            <w:tcW w:w="1260" w:type="dxa"/>
          </w:tcPr>
          <w:p w:rsidR="004E66E6" w:rsidRDefault="004E66E6" w:rsidP="0084174B">
            <w:pPr>
              <w:jc w:val="center"/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E6" w:rsidRPr="004E66E6" w:rsidRDefault="004E66E6" w:rsidP="0084174B">
            <w:pPr>
              <w:spacing w:before="1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  <w:r>
              <w:rPr>
                <w:rFonts w:eastAsia="Calibri"/>
                <w:sz w:val="28"/>
                <w:szCs w:val="28"/>
              </w:rPr>
              <w:t>.04.2026</w:t>
            </w:r>
          </w:p>
        </w:tc>
        <w:tc>
          <w:tcPr>
            <w:tcW w:w="900" w:type="dxa"/>
          </w:tcPr>
          <w:p w:rsidR="004E66E6" w:rsidRDefault="004E66E6" w:rsidP="0084174B">
            <w:pPr>
              <w:jc w:val="center"/>
              <w:rPr>
                <w:rFonts w:eastAsia="Calibri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4E66E6" w:rsidRPr="00162736" w:rsidRDefault="004E66E6" w:rsidP="008417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be-BY"/>
              </w:rPr>
              <w:t xml:space="preserve">с. </w:t>
            </w:r>
            <w:r>
              <w:rPr>
                <w:rFonts w:eastAsia="Calibri"/>
              </w:rPr>
              <w:t>Кадряково</w:t>
            </w:r>
          </w:p>
        </w:tc>
        <w:tc>
          <w:tcPr>
            <w:tcW w:w="1290" w:type="dxa"/>
          </w:tcPr>
          <w:p w:rsidR="004E66E6" w:rsidRDefault="004E66E6" w:rsidP="0084174B">
            <w:pPr>
              <w:spacing w:before="12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be-BY"/>
              </w:rPr>
              <w:t>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E6" w:rsidRDefault="004E66E6" w:rsidP="0084174B">
            <w:pPr>
              <w:spacing w:before="12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6-1</w:t>
            </w:r>
          </w:p>
        </w:tc>
        <w:tc>
          <w:tcPr>
            <w:tcW w:w="1260" w:type="dxa"/>
          </w:tcPr>
          <w:p w:rsidR="004E66E6" w:rsidRDefault="004E66E6" w:rsidP="0084174B">
            <w:pPr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4E66E6" w:rsidTr="0084174B">
        <w:trPr>
          <w:trHeight w:val="50"/>
        </w:trPr>
        <w:tc>
          <w:tcPr>
            <w:tcW w:w="1260" w:type="dxa"/>
          </w:tcPr>
          <w:p w:rsidR="004E66E6" w:rsidRDefault="004E66E6" w:rsidP="0084174B">
            <w:p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E6" w:rsidRDefault="004E66E6" w:rsidP="0084174B">
            <w:p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900" w:type="dxa"/>
          </w:tcPr>
          <w:p w:rsidR="004E66E6" w:rsidRDefault="004E66E6" w:rsidP="0084174B">
            <w:p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2160" w:type="dxa"/>
            <w:vMerge/>
            <w:vAlign w:val="center"/>
          </w:tcPr>
          <w:p w:rsidR="004E66E6" w:rsidRDefault="004E66E6" w:rsidP="0084174B">
            <w:pPr>
              <w:rPr>
                <w:rFonts w:eastAsia="Calibri"/>
              </w:rPr>
            </w:pPr>
          </w:p>
        </w:tc>
        <w:tc>
          <w:tcPr>
            <w:tcW w:w="1290" w:type="dxa"/>
          </w:tcPr>
          <w:p w:rsidR="004E66E6" w:rsidRDefault="004E66E6" w:rsidP="0084174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E6" w:rsidRDefault="004E66E6" w:rsidP="0084174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4E66E6" w:rsidRDefault="004E66E6" w:rsidP="0084174B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:rsidR="00924208" w:rsidRPr="00EA26EB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EA26EB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EA26EB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EA26EB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EA26EB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EE489F" w:rsidRPr="00EA26EB">
        <w:rPr>
          <w:rFonts w:ascii="Times New Roman" w:hAnsi="Times New Roman" w:cs="Times New Roman"/>
          <w:b w:val="0"/>
          <w:sz w:val="28"/>
          <w:szCs w:val="28"/>
        </w:rPr>
        <w:t>Кадряковского</w:t>
      </w:r>
      <w:proofErr w:type="spellEnd"/>
      <w:r w:rsidR="00EC074C" w:rsidRPr="00EA26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</w:p>
    <w:p w:rsidR="00924208" w:rsidRPr="00EA26EB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EA26EB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A26EB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EA26EB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EA26EB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EA26E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="007B51FB" w:rsidRPr="00EA26E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EA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Агрызского муниципального района Республики Татарстан РЕШИЛ</w:t>
      </w:r>
      <w:r w:rsidR="00300676" w:rsidRPr="00EA26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EA26EB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EA26EB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EA26E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</w:t>
      </w:r>
      <w:r w:rsidRPr="00EA2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EA26EB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EA2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EA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EA26E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="00221AA6"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r w:rsidR="00EE489F" w:rsidRPr="00EA26EB">
        <w:rPr>
          <w:rFonts w:ascii="Times New Roman" w:hAnsi="Times New Roman" w:cs="Times New Roman"/>
          <w:color w:val="000000"/>
          <w:sz w:val="28"/>
          <w:szCs w:val="28"/>
        </w:rPr>
        <w:t xml:space="preserve">№ 2-3 от 02.02.2010 </w:t>
      </w:r>
      <w:r w:rsidR="00EE489F" w:rsidRPr="00EA26EB">
        <w:rPr>
          <w:rFonts w:ascii="Times New Roman" w:hAnsi="Times New Roman" w:cs="Times New Roman"/>
          <w:sz w:val="28"/>
          <w:szCs w:val="28"/>
        </w:rPr>
        <w:t>«</w:t>
      </w:r>
      <w:r w:rsidR="00EE489F" w:rsidRPr="00EA26EB">
        <w:rPr>
          <w:rFonts w:ascii="Times New Roman" w:hAnsi="Times New Roman" w:cs="Times New Roman"/>
          <w:sz w:val="28"/>
          <w:szCs w:val="28"/>
          <w:lang w:val="tt-RU"/>
        </w:rPr>
        <w:t xml:space="preserve">Об утверждении </w:t>
      </w:r>
      <w:r w:rsidR="00EE489F" w:rsidRPr="00EA26EB">
        <w:rPr>
          <w:rFonts w:ascii="Times New Roman" w:hAnsi="Times New Roman" w:cs="Times New Roman"/>
          <w:sz w:val="28"/>
          <w:szCs w:val="28"/>
        </w:rPr>
        <w:t>Положения о предоставлении гражданами, претендующими на замещение</w:t>
      </w:r>
      <w:r w:rsidR="00EE489F" w:rsidRPr="00EA26EB">
        <w:rPr>
          <w:rFonts w:ascii="Times New Roman" w:hAnsi="Times New Roman" w:cs="Times New Roman"/>
          <w:sz w:val="28"/>
          <w:szCs w:val="28"/>
          <w:lang w:val="tt-RU"/>
        </w:rPr>
        <w:t xml:space="preserve"> должностей муниципальной службы, и муниципальными служащими Кадряковского сельского поселения Агрызского муниципального района Республики Татарстан, сведениий о доходах, об имуществе и обязательствах имущественного характера</w:t>
      </w:r>
      <w:r w:rsidR="00221AA6" w:rsidRPr="00EA26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EA26EB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7965" w:rsidRPr="00EA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EA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EA26E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="00D77AF1"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="00DF4D6E" w:rsidRPr="00EA26EB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EA26EB">
        <w:rPr>
          <w:rFonts w:ascii="Times New Roman" w:hAnsi="Times New Roman" w:cs="Times New Roman"/>
          <w:sz w:val="28"/>
          <w:szCs w:val="28"/>
        </w:rPr>
        <w:t xml:space="preserve">от </w:t>
      </w:r>
      <w:r w:rsidR="00EE489F" w:rsidRPr="00EA26EB">
        <w:rPr>
          <w:rFonts w:ascii="Times New Roman" w:hAnsi="Times New Roman" w:cs="Times New Roman"/>
          <w:sz w:val="28"/>
          <w:szCs w:val="28"/>
        </w:rPr>
        <w:t xml:space="preserve">30.04.2012 № 12-2 «О внесении изменений  в решение Совета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Кадряковкого</w:t>
      </w:r>
      <w:proofErr w:type="spellEnd"/>
      <w:r w:rsidR="00EE489F"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от 02.02.2010 № 2-3 «Об утверждении Положения о  предоставлении гражданами, претендующими на замещение  должностей муниципальной службы, и муниципальными служащими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="00EE489F"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Татарстан, сведений о доходах, об имуществе и обязательствах  имущественного характера»</w:t>
      </w:r>
      <w:r w:rsidR="00BA7965" w:rsidRPr="00EA26EB">
        <w:rPr>
          <w:rFonts w:ascii="Times New Roman" w:hAnsi="Times New Roman" w:cs="Times New Roman"/>
          <w:sz w:val="28"/>
          <w:szCs w:val="28"/>
        </w:rPr>
        <w:t>;</w:t>
      </w:r>
    </w:p>
    <w:p w:rsidR="00BA7965" w:rsidRPr="00EA26EB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965" w:rsidRPr="00EA26EB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EA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EA26E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="00BA7965"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от </w:t>
      </w:r>
      <w:r w:rsidR="00EE489F" w:rsidRPr="00EA26EB">
        <w:rPr>
          <w:rFonts w:ascii="Times New Roman" w:hAnsi="Times New Roman" w:cs="Times New Roman"/>
          <w:sz w:val="28"/>
          <w:szCs w:val="28"/>
        </w:rPr>
        <w:t xml:space="preserve">26.10.2013 № 21-2 «О </w:t>
      </w:r>
      <w:r w:rsidR="00EE489F" w:rsidRPr="00EA26EB">
        <w:rPr>
          <w:rFonts w:ascii="Times New Roman" w:hAnsi="Times New Roman" w:cs="Times New Roman"/>
          <w:sz w:val="28"/>
          <w:szCs w:val="28"/>
        </w:rPr>
        <w:lastRenderedPageBreak/>
        <w:t xml:space="preserve">внесении изменений  в решение Совета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Кадряковкого</w:t>
      </w:r>
      <w:proofErr w:type="spellEnd"/>
      <w:r w:rsidR="00EE489F"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от 02.02.2010 № 2-3 «Об утверждении Положения о  предоставлении гражданами, претендующими на замещение  должностей муниципальной службы, и муниципальными служащими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="00EE489F" w:rsidRPr="00EA26EB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Татарстан, сведений о доходах, об имуществе и обязательствах  имущественного характера»</w:t>
      </w:r>
      <w:r w:rsidR="001D041B" w:rsidRPr="00EA26EB">
        <w:rPr>
          <w:rFonts w:ascii="Times New Roman" w:hAnsi="Times New Roman" w:cs="Times New Roman"/>
          <w:sz w:val="28"/>
          <w:szCs w:val="28"/>
        </w:rPr>
        <w:t>;</w:t>
      </w:r>
    </w:p>
    <w:p w:rsidR="001D041B" w:rsidRPr="00EA26EB" w:rsidRDefault="001D041B" w:rsidP="001D041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EA26EB">
        <w:rPr>
          <w:sz w:val="28"/>
          <w:szCs w:val="28"/>
        </w:rPr>
        <w:t xml:space="preserve">          1.4. решение Совета </w:t>
      </w:r>
      <w:proofErr w:type="spellStart"/>
      <w:r w:rsidR="00EE489F" w:rsidRPr="00EA26EB">
        <w:rPr>
          <w:sz w:val="28"/>
          <w:szCs w:val="28"/>
        </w:rPr>
        <w:t>Кадряковского</w:t>
      </w:r>
      <w:proofErr w:type="spellEnd"/>
      <w:r w:rsidRPr="00EA26EB">
        <w:rPr>
          <w:sz w:val="28"/>
          <w:szCs w:val="28"/>
        </w:rPr>
        <w:t xml:space="preserve"> сельского поселения Агрызского муниципального района Республики Татарстан от </w:t>
      </w:r>
      <w:r w:rsidR="00EA26EB" w:rsidRPr="00EA26EB">
        <w:rPr>
          <w:sz w:val="28"/>
          <w:szCs w:val="28"/>
        </w:rPr>
        <w:t xml:space="preserve">14.10.2014 № 30-1 </w:t>
      </w:r>
      <w:r w:rsidR="00EA26EB">
        <w:rPr>
          <w:sz w:val="28"/>
          <w:szCs w:val="28"/>
        </w:rPr>
        <w:t>«</w:t>
      </w:r>
      <w:r w:rsidR="00EA26EB" w:rsidRPr="00EA26EB">
        <w:rPr>
          <w:sz w:val="28"/>
          <w:szCs w:val="28"/>
        </w:rPr>
        <w:t xml:space="preserve">Об утверждении Положения о представлении гражданами, претендующими на замещение муниципальных должностей в муниципальном образовании  </w:t>
      </w:r>
      <w:proofErr w:type="spellStart"/>
      <w:r w:rsidR="00EA26EB" w:rsidRPr="00EA26EB">
        <w:rPr>
          <w:sz w:val="28"/>
          <w:szCs w:val="28"/>
        </w:rPr>
        <w:t>Кадряковское</w:t>
      </w:r>
      <w:proofErr w:type="spellEnd"/>
      <w:r w:rsidR="00EA26EB" w:rsidRPr="00EA26EB">
        <w:rPr>
          <w:sz w:val="28"/>
          <w:szCs w:val="28"/>
        </w:rPr>
        <w:t xml:space="preserve"> сельское поселение Агрызского муниципального района РТ,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</w:t>
      </w:r>
      <w:proofErr w:type="spellStart"/>
      <w:r w:rsidR="00EA26EB" w:rsidRPr="00EA26EB">
        <w:rPr>
          <w:sz w:val="28"/>
          <w:szCs w:val="28"/>
        </w:rPr>
        <w:t>Кадряковское</w:t>
      </w:r>
      <w:proofErr w:type="spellEnd"/>
      <w:r w:rsidR="00EA26EB" w:rsidRPr="00EA26EB">
        <w:rPr>
          <w:sz w:val="28"/>
          <w:szCs w:val="28"/>
        </w:rPr>
        <w:t xml:space="preserve"> сельское поселение сведений о доходах, расходах, об имуществе и обязательствах имущественного характера»;</w:t>
      </w:r>
    </w:p>
    <w:p w:rsidR="00EA26EB" w:rsidRPr="00EA26EB" w:rsidRDefault="00EA26EB" w:rsidP="001D041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EA26EB">
        <w:rPr>
          <w:sz w:val="28"/>
          <w:szCs w:val="28"/>
        </w:rPr>
        <w:t xml:space="preserve">        1.5. </w:t>
      </w:r>
      <w:r w:rsidRPr="00EA26EB">
        <w:rPr>
          <w:color w:val="000000"/>
          <w:sz w:val="28"/>
          <w:szCs w:val="28"/>
        </w:rPr>
        <w:t xml:space="preserve">решение Совета </w:t>
      </w:r>
      <w:proofErr w:type="spellStart"/>
      <w:r w:rsidRPr="00EA26EB">
        <w:rPr>
          <w:spacing w:val="-2"/>
          <w:sz w:val="28"/>
          <w:szCs w:val="28"/>
        </w:rPr>
        <w:t>Кадряковского</w:t>
      </w:r>
      <w:proofErr w:type="spellEnd"/>
      <w:r w:rsidRPr="00EA26EB">
        <w:rPr>
          <w:spacing w:val="-2"/>
          <w:sz w:val="28"/>
          <w:szCs w:val="28"/>
        </w:rPr>
        <w:t xml:space="preserve"> сельского поселения  </w:t>
      </w:r>
      <w:r w:rsidRPr="00EA26EB">
        <w:rPr>
          <w:color w:val="000000"/>
          <w:sz w:val="28"/>
          <w:szCs w:val="28"/>
        </w:rPr>
        <w:t>Агрызского муниципального района</w:t>
      </w:r>
      <w:r w:rsidRPr="00EA26EB">
        <w:rPr>
          <w:sz w:val="28"/>
          <w:szCs w:val="28"/>
        </w:rPr>
        <w:t xml:space="preserve"> 14.10.2014 № 30-2 «Об утверждении Положения о представлении гражданами, претендующими на замещение должностей муниципальной службы в муниципальном образовании  </w:t>
      </w:r>
      <w:proofErr w:type="spellStart"/>
      <w:r w:rsidRPr="00EA26EB">
        <w:rPr>
          <w:sz w:val="28"/>
          <w:szCs w:val="28"/>
        </w:rPr>
        <w:t>Кадряковское</w:t>
      </w:r>
      <w:proofErr w:type="spellEnd"/>
      <w:r w:rsidRPr="00EA26EB">
        <w:rPr>
          <w:sz w:val="28"/>
          <w:szCs w:val="28"/>
        </w:rPr>
        <w:t xml:space="preserve"> сельское поселение Агрызского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proofErr w:type="spellStart"/>
      <w:r w:rsidRPr="00EA26EB">
        <w:rPr>
          <w:sz w:val="28"/>
          <w:szCs w:val="28"/>
        </w:rPr>
        <w:t>Кадряковское</w:t>
      </w:r>
      <w:proofErr w:type="spellEnd"/>
      <w:r w:rsidRPr="00EA26EB">
        <w:rPr>
          <w:sz w:val="28"/>
          <w:szCs w:val="28"/>
        </w:rPr>
        <w:t xml:space="preserve"> сельское поселение Агрызского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EA26EB" w:rsidRDefault="00EA26EB" w:rsidP="00EA26E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EA26EB">
        <w:rPr>
          <w:sz w:val="28"/>
          <w:szCs w:val="28"/>
        </w:rPr>
        <w:t xml:space="preserve">         1.6. </w:t>
      </w:r>
      <w:r w:rsidRPr="00EA26EB">
        <w:rPr>
          <w:color w:val="000000"/>
          <w:sz w:val="28"/>
          <w:szCs w:val="28"/>
        </w:rPr>
        <w:t xml:space="preserve">решение Совета </w:t>
      </w:r>
      <w:proofErr w:type="spellStart"/>
      <w:r w:rsidRPr="00EA26EB">
        <w:rPr>
          <w:spacing w:val="-2"/>
          <w:sz w:val="28"/>
          <w:szCs w:val="28"/>
        </w:rPr>
        <w:t>Кадряковского</w:t>
      </w:r>
      <w:proofErr w:type="spellEnd"/>
      <w:r w:rsidRPr="00EA26EB">
        <w:rPr>
          <w:spacing w:val="-2"/>
          <w:sz w:val="28"/>
          <w:szCs w:val="28"/>
        </w:rPr>
        <w:t xml:space="preserve"> сельского поселения  </w:t>
      </w:r>
      <w:r w:rsidRPr="00EA26EB">
        <w:rPr>
          <w:color w:val="000000"/>
          <w:sz w:val="28"/>
          <w:szCs w:val="28"/>
        </w:rPr>
        <w:t>Агрызского муниципального района</w:t>
      </w:r>
      <w:r w:rsidRPr="00EA26EB">
        <w:rPr>
          <w:sz w:val="28"/>
          <w:szCs w:val="28"/>
        </w:rPr>
        <w:t xml:space="preserve"> 25.03.2016 № 12-2 «О представлении гражданами, претендующими на замещение муниципальных должностей в </w:t>
      </w:r>
      <w:proofErr w:type="spellStart"/>
      <w:r w:rsidRPr="00EA26EB">
        <w:rPr>
          <w:sz w:val="28"/>
          <w:szCs w:val="28"/>
        </w:rPr>
        <w:t>Кадряковском</w:t>
      </w:r>
      <w:proofErr w:type="spellEnd"/>
      <w:r w:rsidRPr="00EA26EB">
        <w:rPr>
          <w:sz w:val="28"/>
          <w:szCs w:val="28"/>
        </w:rPr>
        <w:t xml:space="preserve"> сельском поселении Агрызского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Pr="00EA26EB">
        <w:rPr>
          <w:sz w:val="28"/>
          <w:szCs w:val="28"/>
        </w:rPr>
        <w:t>Кадряковском</w:t>
      </w:r>
      <w:proofErr w:type="spellEnd"/>
      <w:r w:rsidRPr="00EA26EB">
        <w:rPr>
          <w:sz w:val="28"/>
          <w:szCs w:val="28"/>
        </w:rPr>
        <w:t xml:space="preserve"> сельском поселении Агрызского муниципального района Республики Татарстан, сведений о доходах, расходах, об имуществе и обязательствах имущественного характера»;          </w:t>
      </w:r>
      <w:r>
        <w:rPr>
          <w:sz w:val="28"/>
          <w:szCs w:val="28"/>
        </w:rPr>
        <w:t xml:space="preserve">              </w:t>
      </w:r>
    </w:p>
    <w:p w:rsidR="00EA26EB" w:rsidRDefault="00EA26EB" w:rsidP="00EA26E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A26EB">
        <w:rPr>
          <w:sz w:val="28"/>
          <w:szCs w:val="28"/>
        </w:rPr>
        <w:t xml:space="preserve">1.7. решение Совета  </w:t>
      </w:r>
      <w:proofErr w:type="spellStart"/>
      <w:r w:rsidRPr="00EA26EB">
        <w:rPr>
          <w:spacing w:val="-2"/>
          <w:sz w:val="28"/>
          <w:szCs w:val="28"/>
        </w:rPr>
        <w:t>Кадряковского</w:t>
      </w:r>
      <w:proofErr w:type="spellEnd"/>
      <w:r w:rsidRPr="00EA26EB">
        <w:rPr>
          <w:spacing w:val="-2"/>
          <w:sz w:val="28"/>
          <w:szCs w:val="28"/>
        </w:rPr>
        <w:t xml:space="preserve"> сельского поселения  </w:t>
      </w:r>
      <w:r w:rsidRPr="00EA26EB">
        <w:rPr>
          <w:color w:val="000000"/>
          <w:sz w:val="28"/>
          <w:szCs w:val="28"/>
        </w:rPr>
        <w:t>Агрызского муниципального района</w:t>
      </w:r>
      <w:r w:rsidRPr="00EA26EB">
        <w:rPr>
          <w:sz w:val="28"/>
          <w:szCs w:val="28"/>
        </w:rPr>
        <w:t xml:space="preserve"> от 18.08.2017 № 32-2 «Об </w:t>
      </w:r>
      <w:r w:rsidRPr="00EA26EB">
        <w:rPr>
          <w:rStyle w:val="match"/>
          <w:sz w:val="28"/>
          <w:szCs w:val="28"/>
        </w:rPr>
        <w:t>утверждении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Порядка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размещения</w:t>
      </w:r>
      <w:r w:rsidRPr="00EA26EB">
        <w:rPr>
          <w:sz w:val="28"/>
          <w:szCs w:val="28"/>
        </w:rPr>
        <w:t xml:space="preserve"> на </w:t>
      </w:r>
      <w:r w:rsidRPr="00EA26EB">
        <w:rPr>
          <w:rStyle w:val="match"/>
          <w:sz w:val="28"/>
          <w:szCs w:val="28"/>
        </w:rPr>
        <w:t>официальном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сайте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Агрызского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муниципального</w:t>
      </w:r>
      <w:r w:rsidRPr="00EA26EB">
        <w:rPr>
          <w:sz w:val="28"/>
          <w:szCs w:val="28"/>
        </w:rPr>
        <w:t xml:space="preserve"> района Республики Татарстан в </w:t>
      </w:r>
      <w:r w:rsidRPr="00EA26EB">
        <w:rPr>
          <w:rStyle w:val="match"/>
          <w:sz w:val="28"/>
          <w:szCs w:val="28"/>
        </w:rPr>
        <w:t>информационно</w:t>
      </w:r>
      <w:r w:rsidRPr="00EA26EB">
        <w:rPr>
          <w:sz w:val="28"/>
          <w:szCs w:val="28"/>
        </w:rPr>
        <w:t xml:space="preserve">-телекоммуникационной </w:t>
      </w:r>
      <w:r w:rsidRPr="00EA26EB">
        <w:rPr>
          <w:rStyle w:val="match"/>
          <w:sz w:val="28"/>
          <w:szCs w:val="28"/>
        </w:rPr>
        <w:t>сети</w:t>
      </w:r>
      <w:r w:rsidRPr="00EA26EB">
        <w:rPr>
          <w:sz w:val="28"/>
          <w:szCs w:val="28"/>
        </w:rPr>
        <w:t xml:space="preserve"> «</w:t>
      </w:r>
      <w:r w:rsidRPr="00EA26EB">
        <w:rPr>
          <w:rStyle w:val="match"/>
          <w:sz w:val="28"/>
          <w:szCs w:val="28"/>
        </w:rPr>
        <w:t>Интернет»</w:t>
      </w:r>
      <w:r w:rsidRPr="00EA26EB">
        <w:rPr>
          <w:sz w:val="28"/>
          <w:szCs w:val="28"/>
        </w:rPr>
        <w:t xml:space="preserve"> и </w:t>
      </w:r>
      <w:r w:rsidRPr="00EA26EB">
        <w:rPr>
          <w:rStyle w:val="match"/>
          <w:sz w:val="28"/>
          <w:szCs w:val="28"/>
        </w:rPr>
        <w:t>предоставления</w:t>
      </w:r>
      <w:r w:rsidRPr="00EA26EB">
        <w:rPr>
          <w:sz w:val="28"/>
          <w:szCs w:val="28"/>
        </w:rPr>
        <w:t xml:space="preserve"> для </w:t>
      </w:r>
      <w:r w:rsidRPr="00EA26EB">
        <w:rPr>
          <w:rStyle w:val="match"/>
          <w:sz w:val="28"/>
          <w:szCs w:val="28"/>
        </w:rPr>
        <w:t>опубликования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средствам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массовой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информации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сведений</w:t>
      </w:r>
      <w:r w:rsidRPr="00EA26EB">
        <w:rPr>
          <w:sz w:val="28"/>
          <w:szCs w:val="28"/>
        </w:rPr>
        <w:t xml:space="preserve"> о </w:t>
      </w:r>
      <w:r w:rsidRPr="00EA26EB">
        <w:rPr>
          <w:rStyle w:val="match"/>
          <w:sz w:val="28"/>
          <w:szCs w:val="28"/>
        </w:rPr>
        <w:t>доходах</w:t>
      </w:r>
      <w:r w:rsidRPr="00EA26EB">
        <w:rPr>
          <w:sz w:val="28"/>
          <w:szCs w:val="28"/>
        </w:rPr>
        <w:t xml:space="preserve">, </w:t>
      </w:r>
      <w:r w:rsidRPr="00EA26EB">
        <w:rPr>
          <w:rStyle w:val="match"/>
          <w:sz w:val="28"/>
          <w:szCs w:val="28"/>
        </w:rPr>
        <w:t>расходах</w:t>
      </w:r>
      <w:r w:rsidRPr="00EA26EB">
        <w:rPr>
          <w:sz w:val="28"/>
          <w:szCs w:val="28"/>
        </w:rPr>
        <w:t xml:space="preserve">, об </w:t>
      </w:r>
      <w:r w:rsidRPr="00EA26EB">
        <w:rPr>
          <w:rStyle w:val="match"/>
          <w:sz w:val="28"/>
          <w:szCs w:val="28"/>
        </w:rPr>
        <w:t>имуществе</w:t>
      </w:r>
      <w:r w:rsidRPr="00EA26EB">
        <w:rPr>
          <w:sz w:val="28"/>
          <w:szCs w:val="28"/>
        </w:rPr>
        <w:t xml:space="preserve"> и </w:t>
      </w:r>
      <w:r w:rsidRPr="00EA26EB">
        <w:rPr>
          <w:rStyle w:val="match"/>
          <w:sz w:val="28"/>
          <w:szCs w:val="28"/>
        </w:rPr>
        <w:t>обязательствах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имущественного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характера</w:t>
      </w:r>
      <w:r w:rsidRPr="00EA26EB">
        <w:rPr>
          <w:sz w:val="28"/>
          <w:szCs w:val="28"/>
        </w:rPr>
        <w:t xml:space="preserve">, </w:t>
      </w:r>
      <w:r w:rsidRPr="00EA26EB">
        <w:rPr>
          <w:rStyle w:val="match"/>
          <w:sz w:val="28"/>
          <w:szCs w:val="28"/>
        </w:rPr>
        <w:t>представленных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лицами</w:t>
      </w:r>
      <w:r w:rsidRPr="00EA26EB">
        <w:rPr>
          <w:sz w:val="28"/>
          <w:szCs w:val="28"/>
        </w:rPr>
        <w:t xml:space="preserve">, замещающими в </w:t>
      </w:r>
      <w:r w:rsidRPr="00EA26EB">
        <w:rPr>
          <w:rStyle w:val="match"/>
          <w:sz w:val="28"/>
          <w:szCs w:val="28"/>
        </w:rPr>
        <w:t>муниципальном</w:t>
      </w:r>
      <w:r w:rsidRPr="00EA26EB">
        <w:rPr>
          <w:sz w:val="28"/>
          <w:szCs w:val="28"/>
        </w:rPr>
        <w:t xml:space="preserve"> образовании «</w:t>
      </w:r>
      <w:proofErr w:type="spellStart"/>
      <w:r w:rsidRPr="00EA26EB">
        <w:rPr>
          <w:sz w:val="28"/>
          <w:szCs w:val="28"/>
        </w:rPr>
        <w:t>Кадряковское</w:t>
      </w:r>
      <w:proofErr w:type="spellEnd"/>
      <w:r w:rsidRPr="00EA26EB">
        <w:rPr>
          <w:sz w:val="28"/>
          <w:szCs w:val="28"/>
        </w:rPr>
        <w:t xml:space="preserve"> сельское поселение» </w:t>
      </w:r>
      <w:r w:rsidRPr="00EA26EB">
        <w:rPr>
          <w:rStyle w:val="match"/>
          <w:sz w:val="28"/>
          <w:szCs w:val="28"/>
        </w:rPr>
        <w:t>Агрызского</w:t>
      </w:r>
      <w:r w:rsidRPr="00EA26EB">
        <w:rPr>
          <w:sz w:val="28"/>
          <w:szCs w:val="28"/>
        </w:rPr>
        <w:t xml:space="preserve"> </w:t>
      </w:r>
      <w:r w:rsidRPr="00EA26EB">
        <w:rPr>
          <w:rStyle w:val="match"/>
          <w:sz w:val="28"/>
          <w:szCs w:val="28"/>
        </w:rPr>
        <w:t>муниципального</w:t>
      </w:r>
      <w:r w:rsidRPr="00EA26EB">
        <w:rPr>
          <w:sz w:val="28"/>
          <w:szCs w:val="28"/>
        </w:rPr>
        <w:t xml:space="preserve"> района Республики Татарстан </w:t>
      </w:r>
      <w:r w:rsidRPr="00EA26EB">
        <w:rPr>
          <w:rStyle w:val="match"/>
          <w:sz w:val="28"/>
          <w:szCs w:val="28"/>
        </w:rPr>
        <w:t>муниципальные</w:t>
      </w:r>
      <w:r w:rsidRPr="00EA26EB">
        <w:rPr>
          <w:sz w:val="28"/>
          <w:szCs w:val="28"/>
        </w:rPr>
        <w:t xml:space="preserve"> должности и должность руководителя Исполнительного комитета по контракту»;</w:t>
      </w:r>
    </w:p>
    <w:p w:rsidR="00EA26EB" w:rsidRPr="00EA26EB" w:rsidRDefault="00EA26EB" w:rsidP="00EA26E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A26EB">
        <w:rPr>
          <w:sz w:val="28"/>
          <w:szCs w:val="28"/>
        </w:rPr>
        <w:t xml:space="preserve">1.8. </w:t>
      </w:r>
      <w:r>
        <w:rPr>
          <w:sz w:val="28"/>
          <w:szCs w:val="28"/>
        </w:rPr>
        <w:t>р</w:t>
      </w:r>
      <w:r w:rsidRPr="00EA26EB">
        <w:rPr>
          <w:sz w:val="28"/>
          <w:szCs w:val="28"/>
        </w:rPr>
        <w:t xml:space="preserve">ешение Совета </w:t>
      </w:r>
      <w:proofErr w:type="spellStart"/>
      <w:r w:rsidRPr="00EA26EB">
        <w:rPr>
          <w:spacing w:val="-2"/>
          <w:sz w:val="28"/>
          <w:szCs w:val="28"/>
        </w:rPr>
        <w:t>Кадряковского</w:t>
      </w:r>
      <w:proofErr w:type="spellEnd"/>
      <w:r w:rsidRPr="00EA26EB">
        <w:rPr>
          <w:spacing w:val="-2"/>
          <w:sz w:val="28"/>
          <w:szCs w:val="28"/>
        </w:rPr>
        <w:t xml:space="preserve"> сельского поселения  </w:t>
      </w:r>
      <w:r w:rsidRPr="00EA26EB">
        <w:rPr>
          <w:color w:val="000000"/>
          <w:sz w:val="28"/>
          <w:szCs w:val="28"/>
        </w:rPr>
        <w:t>Агрызского муниципального района</w:t>
      </w:r>
      <w:r w:rsidRPr="00EA26EB">
        <w:rPr>
          <w:sz w:val="28"/>
          <w:szCs w:val="28"/>
        </w:rPr>
        <w:t xml:space="preserve"> от 16</w:t>
      </w:r>
      <w:r>
        <w:rPr>
          <w:sz w:val="28"/>
          <w:szCs w:val="28"/>
        </w:rPr>
        <w:t>.08.</w:t>
      </w:r>
      <w:r w:rsidRPr="00EA26EB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EA26EB">
        <w:rPr>
          <w:sz w:val="28"/>
          <w:szCs w:val="28"/>
        </w:rPr>
        <w:t xml:space="preserve"> 11-2 «О представлении сведений о </w:t>
      </w:r>
      <w:r w:rsidRPr="00EA26EB">
        <w:rPr>
          <w:sz w:val="28"/>
          <w:szCs w:val="28"/>
        </w:rPr>
        <w:lastRenderedPageBreak/>
        <w:t xml:space="preserve">цифровых финансовых активах и цифровых правах и о внесении изменений в отдельные решения Совета </w:t>
      </w:r>
      <w:proofErr w:type="spellStart"/>
      <w:r w:rsidRPr="00EA26EB">
        <w:rPr>
          <w:rStyle w:val="match"/>
          <w:sz w:val="28"/>
          <w:szCs w:val="28"/>
        </w:rPr>
        <w:t>Кадряковского</w:t>
      </w:r>
      <w:proofErr w:type="spellEnd"/>
      <w:r w:rsidRPr="00EA26EB">
        <w:rPr>
          <w:sz w:val="28"/>
          <w:szCs w:val="28"/>
        </w:rPr>
        <w:t xml:space="preserve"> сельского поселения Агрызского муниципального района Республики Татарстан о представлении сведений о доходах, об имуществе и обязательствах имущественного характера»</w:t>
      </w:r>
    </w:p>
    <w:p w:rsidR="00C16645" w:rsidRPr="00EA26EB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A26E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EA26E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веб-адресу: </w:t>
      </w:r>
      <w:r w:rsidRPr="00EA26E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A26E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A26EB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A26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A26EB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A26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A26E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A26EB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EA26EB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Pr="00EA26EB">
        <w:rPr>
          <w:rFonts w:ascii="Times New Roman" w:hAnsi="Times New Roman" w:cs="Times New Roman"/>
          <w:sz w:val="28"/>
          <w:szCs w:val="28"/>
        </w:rPr>
        <w:t xml:space="preserve">по веб-адресу: </w:t>
      </w:r>
      <w:hyperlink r:id="rId6" w:history="1">
        <w:r w:rsidRPr="00EA26E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EA26EB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EE489F" w:rsidRPr="00EA26EB">
        <w:rPr>
          <w:rFonts w:ascii="Times New Roman" w:hAnsi="Times New Roman" w:cs="Times New Roman"/>
          <w:sz w:val="28"/>
          <w:szCs w:val="28"/>
        </w:rPr>
        <w:t>Кадряковского</w:t>
      </w:r>
      <w:proofErr w:type="spellEnd"/>
      <w:r w:rsidRPr="00EA26EB">
        <w:rPr>
          <w:rFonts w:ascii="Times New Roman" w:hAnsi="Times New Roman" w:cs="Times New Roman"/>
          <w:sz w:val="28"/>
          <w:szCs w:val="28"/>
        </w:rPr>
        <w:t xml:space="preserve"> </w:t>
      </w:r>
      <w:r w:rsidRPr="00EA26E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Агрызского муниципального района Республики Татарстан.</w:t>
      </w:r>
    </w:p>
    <w:p w:rsidR="00FA5888" w:rsidRPr="00EA26EB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A26E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EA26EB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EA26EB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EA26EB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EA26EB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EA26EB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26EB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D53DB" w:rsidRPr="00EA26EB" w:rsidTr="00902A40">
        <w:tc>
          <w:tcPr>
            <w:tcW w:w="4785" w:type="dxa"/>
            <w:shd w:val="clear" w:color="auto" w:fill="auto"/>
          </w:tcPr>
          <w:p w:rsidR="00CD53DB" w:rsidRPr="00EA26EB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EA2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5104" w:type="dxa"/>
            <w:shd w:val="clear" w:color="auto" w:fill="auto"/>
          </w:tcPr>
          <w:p w:rsidR="008578C1" w:rsidRPr="00EA26EB" w:rsidRDefault="00C16645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EA26EB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EA26EB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EA26EB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B0"/>
    <w:rsid w:val="00002176"/>
    <w:rsid w:val="000510A3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4E66E6"/>
    <w:rsid w:val="00536A47"/>
    <w:rsid w:val="00572E16"/>
    <w:rsid w:val="0063488F"/>
    <w:rsid w:val="00640B4B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33EA8"/>
    <w:rsid w:val="00A40794"/>
    <w:rsid w:val="00A528F8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A26EB"/>
    <w:rsid w:val="00EC074C"/>
    <w:rsid w:val="00EC5B29"/>
    <w:rsid w:val="00EE489F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2956"/>
  <w15:docId w15:val="{C3B017DA-1240-43B2-94EB-C35A7851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Кадряково</cp:lastModifiedBy>
  <cp:revision>2</cp:revision>
  <cp:lastPrinted>2022-10-28T11:25:00Z</cp:lastPrinted>
  <dcterms:created xsi:type="dcterms:W3CDTF">2026-04-09T09:54:00Z</dcterms:created>
  <dcterms:modified xsi:type="dcterms:W3CDTF">2026-04-09T09:54:00Z</dcterms:modified>
</cp:coreProperties>
</file>