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4" w:type="pct"/>
        <w:tblLook w:val="01E0"/>
      </w:tblPr>
      <w:tblGrid>
        <w:gridCol w:w="5779"/>
        <w:gridCol w:w="3712"/>
      </w:tblGrid>
      <w:tr w:rsidR="00B47DE6" w:rsidRPr="00D254A3" w:rsidTr="002C3DA4">
        <w:tc>
          <w:tcPr>
            <w:tcW w:w="5778" w:type="dxa"/>
          </w:tcPr>
          <w:p w:rsidR="00B47DE6" w:rsidRPr="00D254A3" w:rsidRDefault="00B47DE6" w:rsidP="008320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2" w:type="dxa"/>
          </w:tcPr>
          <w:p w:rsidR="00B47DE6" w:rsidRPr="00D254A3" w:rsidRDefault="00B47DE6" w:rsidP="002C3DA4">
            <w:pPr>
              <w:ind w:left="-108" w:firstLine="108"/>
            </w:pPr>
            <w:r>
              <w:t>Приложение № 1</w:t>
            </w:r>
          </w:p>
          <w:p w:rsidR="00B47DE6" w:rsidRPr="00D254A3" w:rsidRDefault="00B47DE6" w:rsidP="002C3DA4">
            <w:pPr>
              <w:ind w:left="-108" w:firstLine="108"/>
            </w:pPr>
            <w:r>
              <w:t xml:space="preserve">к постановлению </w:t>
            </w:r>
            <w:r w:rsidR="002C3DA4">
              <w:t>И</w:t>
            </w:r>
            <w:r>
              <w:t xml:space="preserve">сполнительного комитета </w:t>
            </w:r>
            <w:r w:rsidRPr="00D254A3">
              <w:t xml:space="preserve"> муниципального образования «город Агрыз»                                                            Агрызского муниципального района Республики </w:t>
            </w:r>
            <w:r w:rsidR="002C3DA4">
              <w:t>Т</w:t>
            </w:r>
            <w:r w:rsidRPr="00D254A3">
              <w:t xml:space="preserve">атарстан </w:t>
            </w:r>
          </w:p>
          <w:p w:rsidR="00B47DE6" w:rsidRPr="00D254A3" w:rsidRDefault="00B47DE6" w:rsidP="00AE348F">
            <w:r w:rsidRPr="00D254A3">
              <w:t xml:space="preserve">от </w:t>
            </w:r>
            <w:r w:rsidR="00AE348F">
              <w:t>22</w:t>
            </w:r>
            <w:r w:rsidR="002C3DA4">
              <w:t>.</w:t>
            </w:r>
            <w:r>
              <w:t xml:space="preserve"> </w:t>
            </w:r>
            <w:r w:rsidR="002C3DA4">
              <w:t>09.</w:t>
            </w:r>
            <w:r w:rsidRPr="00D254A3">
              <w:t xml:space="preserve"> 2017  № </w:t>
            </w:r>
            <w:r w:rsidR="00AE348F">
              <w:t>38</w:t>
            </w:r>
          </w:p>
        </w:tc>
      </w:tr>
    </w:tbl>
    <w:p w:rsidR="00295B73" w:rsidRDefault="00295B73">
      <w:pPr>
        <w:pStyle w:val="ConsPlusNormal"/>
        <w:ind w:firstLine="540"/>
        <w:jc w:val="both"/>
      </w:pPr>
    </w:p>
    <w:p w:rsidR="002C3DA4" w:rsidRDefault="00295B73">
      <w:pPr>
        <w:pStyle w:val="ConsPlusTitle"/>
        <w:jc w:val="center"/>
      </w:pPr>
      <w:bookmarkStart w:id="0" w:name="P41"/>
      <w:bookmarkEnd w:id="0"/>
      <w:r>
        <w:t>ПРОГРАММА</w:t>
      </w:r>
      <w:r w:rsidR="00B47DE6">
        <w:t xml:space="preserve"> </w:t>
      </w:r>
    </w:p>
    <w:p w:rsidR="00295B73" w:rsidRDefault="00B47DE6">
      <w:pPr>
        <w:pStyle w:val="ConsPlusTitle"/>
        <w:jc w:val="center"/>
      </w:pPr>
      <w:r>
        <w:t xml:space="preserve">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требований, соблюдение которых оценивается исполнительным комитетом муниципального образования «город Агрыз» Агрызского муниципального района Республики Татарстан на 2017 год </w:t>
      </w:r>
    </w:p>
    <w:p w:rsidR="00B47DE6" w:rsidRDefault="00B47DE6">
      <w:pPr>
        <w:pStyle w:val="ConsPlusNormal"/>
        <w:jc w:val="center"/>
        <w:outlineLvl w:val="1"/>
      </w:pPr>
    </w:p>
    <w:p w:rsidR="00295B73" w:rsidRDefault="00295B73">
      <w:pPr>
        <w:pStyle w:val="ConsPlusNormal"/>
        <w:jc w:val="center"/>
        <w:outlineLvl w:val="1"/>
      </w:pPr>
      <w:r>
        <w:t>I. Общие положения</w:t>
      </w:r>
    </w:p>
    <w:p w:rsidR="00295B73" w:rsidRDefault="00295B73">
      <w:pPr>
        <w:pStyle w:val="ConsPlusNormal"/>
        <w:jc w:val="center"/>
      </w:pPr>
    </w:p>
    <w:p w:rsidR="00295B73" w:rsidRDefault="00295B73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Программа профилактических мероприятий, направленных на предупреждение нарушения юридическими лицами</w:t>
      </w:r>
      <w:r w:rsidR="00160585">
        <w:t>, индивидуальными предпринимателями</w:t>
      </w:r>
      <w:r>
        <w:t xml:space="preserve"> обязательных требований, соблюдение которых оценивается </w:t>
      </w:r>
      <w:r w:rsidR="00EB7350">
        <w:t xml:space="preserve">Исполнительным комитетом муниципального образования «город Агрыз» Агрызского муниципального района Республики Татарстан (далее – Исполнительный комитет) </w:t>
      </w:r>
      <w:r>
        <w:t xml:space="preserve"> при проведении мероприятий по </w:t>
      </w:r>
      <w:r w:rsidR="00EB7350">
        <w:t xml:space="preserve">муниципальному </w:t>
      </w:r>
      <w:r>
        <w:t>контролю за деятельностью юридических лиц</w:t>
      </w:r>
      <w:r w:rsidR="00826A71">
        <w:t xml:space="preserve"> и</w:t>
      </w:r>
      <w:r w:rsidR="00EB7350">
        <w:t xml:space="preserve"> индивидуальных предпринимателей </w:t>
      </w:r>
      <w:r>
        <w:t xml:space="preserve">(далее - Программа), разработана </w:t>
      </w:r>
      <w:r w:rsidR="00826A71">
        <w:t>во исполнение требов</w:t>
      </w:r>
      <w:r w:rsidR="00B74F71">
        <w:t xml:space="preserve">аний Федерального </w:t>
      </w:r>
      <w:hyperlink r:id="rId4" w:history="1">
        <w:r w:rsidR="00B74F71">
          <w:rPr>
            <w:color w:val="0000FF"/>
          </w:rPr>
          <w:t>закона</w:t>
        </w:r>
      </w:hyperlink>
      <w:r w:rsidR="00B74F71">
        <w:t xml:space="preserve"> от 26.12.2008 N 294-ФЗ "О защите прав юридических лици</w:t>
      </w:r>
      <w:proofErr w:type="gramEnd"/>
      <w:r w:rsidR="00B74F71">
        <w:t xml:space="preserve"> </w:t>
      </w:r>
      <w:proofErr w:type="gramStart"/>
      <w:r w:rsidR="00B74F71">
        <w:t xml:space="preserve">индивидуальных предпринимателей при осуществлении государственного контроля (надзора) и муниципального контроля" </w:t>
      </w:r>
      <w:r>
        <w:t xml:space="preserve">в целях проведения </w:t>
      </w:r>
      <w:r w:rsidR="00D500E2">
        <w:t>Исполнительным комитетом</w:t>
      </w:r>
      <w:r>
        <w:t xml:space="preserve"> профилактических мероприятий, направленных на предупреждение </w:t>
      </w:r>
      <w:r w:rsidR="00B74F71">
        <w:t xml:space="preserve">юридическими лицами и индивидуальными предпринимателями </w:t>
      </w:r>
      <w:r>
        <w:t>нарушени</w:t>
      </w:r>
      <w:r w:rsidR="00B74F71">
        <w:t>й</w:t>
      </w:r>
      <w:r>
        <w:t xml:space="preserve"> обязательных требований, установленных федеральными законами и иными нормативными правовыми актами Российской Федерации, </w:t>
      </w:r>
      <w:r w:rsidR="00D500E2">
        <w:t xml:space="preserve">законами и иными нормативными правовыми актами Республики Татарстан, нормативными правовыми актами Агрызского муниципального района и муниципального образования «город Агрыз», </w:t>
      </w:r>
      <w:r>
        <w:t>определения видов и</w:t>
      </w:r>
      <w:proofErr w:type="gramEnd"/>
      <w:r>
        <w:t xml:space="preserve"> форм профилактических мероприятий и системы мониторинга, оценки эффективности и результативности данных мероприятий при осуществлении </w:t>
      </w:r>
      <w:r w:rsidR="009E5A86">
        <w:t xml:space="preserve">муниципального жилищного </w:t>
      </w:r>
      <w:r>
        <w:t xml:space="preserve"> контроля</w:t>
      </w:r>
      <w:r w:rsidR="00B74F71">
        <w:t xml:space="preserve">, а также муниципального </w:t>
      </w:r>
      <w:proofErr w:type="gramStart"/>
      <w:r w:rsidR="00B74F71">
        <w:t>контроля за</w:t>
      </w:r>
      <w:proofErr w:type="gramEnd"/>
      <w:r w:rsidR="00B74F71">
        <w:t xml:space="preserve"> обеспечением сохранности автомобильных дорог местного значения в границах муниципального образования «город Агрыз»</w:t>
      </w:r>
      <w:r>
        <w:t>.</w:t>
      </w:r>
    </w:p>
    <w:p w:rsidR="00295B73" w:rsidRDefault="00B74F71">
      <w:pPr>
        <w:pStyle w:val="ConsPlusNormal"/>
        <w:ind w:firstLine="540"/>
        <w:jc w:val="both"/>
      </w:pPr>
      <w:r>
        <w:t>2</w:t>
      </w:r>
      <w:r w:rsidR="00295B73">
        <w:t>. Для целей настоящей Программы используются следующие основные термины и их определения:</w:t>
      </w:r>
    </w:p>
    <w:p w:rsidR="00295B73" w:rsidRDefault="00295B73">
      <w:pPr>
        <w:pStyle w:val="ConsPlusNormal"/>
        <w:ind w:firstLine="540"/>
        <w:jc w:val="both"/>
      </w:pPr>
      <w:r>
        <w:t xml:space="preserve">профилактическое мероприятие - мероприятие, проводимое </w:t>
      </w:r>
      <w:r w:rsidR="002507FD">
        <w:t>Исполнительным комитетом</w:t>
      </w:r>
      <w:r>
        <w:t xml:space="preserve"> в целях предупреждения возможног</w:t>
      </w:r>
      <w:r w:rsidR="002507FD">
        <w:t xml:space="preserve">о нарушения юридическими лицами, индивидуальными предпринимателями </w:t>
      </w:r>
      <w:r>
        <w:t xml:space="preserve">обязательных требований, направленное на </w:t>
      </w:r>
      <w:r>
        <w:lastRenderedPageBreak/>
        <w:t>снижение рисков причинения ущерба охраняемым законом ценностям и отвечающее следующим признакам:</w:t>
      </w:r>
    </w:p>
    <w:p w:rsidR="00295B73" w:rsidRDefault="00295B73">
      <w:pPr>
        <w:pStyle w:val="ConsPlusNormal"/>
        <w:ind w:firstLine="540"/>
        <w:jc w:val="both"/>
      </w:pPr>
      <w:r>
        <w:t>отсутствие принуждения и рекомендательный характер мероприятий для подконтрольных субъектов;</w:t>
      </w:r>
    </w:p>
    <w:p w:rsidR="00295B73" w:rsidRDefault="00295B73">
      <w:pPr>
        <w:pStyle w:val="ConsPlusNormal"/>
        <w:ind w:firstLine="540"/>
        <w:jc w:val="both"/>
      </w:pPr>
      <w:r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95B73" w:rsidRDefault="00295B73">
      <w:pPr>
        <w:pStyle w:val="ConsPlusNormal"/>
        <w:ind w:firstLine="540"/>
        <w:jc w:val="both"/>
      </w:pPr>
      <w:r>
        <w:t xml:space="preserve">направленность на выявление причин и факторов несоблюдения обязательных </w:t>
      </w:r>
      <w:proofErr w:type="gramStart"/>
      <w:r>
        <w:t>требовании</w:t>
      </w:r>
      <w:proofErr w:type="gramEnd"/>
      <w:r>
        <w:t>;</w:t>
      </w:r>
    </w:p>
    <w:p w:rsidR="00295B73" w:rsidRDefault="00295B73">
      <w:pPr>
        <w:pStyle w:val="ConsPlusNormal"/>
        <w:ind w:firstLine="540"/>
        <w:jc w:val="both"/>
      </w:pPr>
      <w:r>
        <w:t>отсутствие организационной связи с мероприятиями по контролю.</w:t>
      </w:r>
    </w:p>
    <w:p w:rsidR="00295B73" w:rsidRDefault="00295B73">
      <w:pPr>
        <w:pStyle w:val="ConsPlusNormal"/>
        <w:ind w:firstLine="540"/>
        <w:jc w:val="both"/>
      </w:pPr>
      <w:proofErr w:type="gramStart"/>
      <w:r>
        <w:t>Обязательные требования -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</w:t>
      </w:r>
      <w:proofErr w:type="gramEnd"/>
      <w:r>
        <w:t xml:space="preserve"> власти СССР и РСФСР, законами и иными нормативными правовыми актами субъектов Российской Федерации, а также иными нормативными документами.</w:t>
      </w:r>
    </w:p>
    <w:p w:rsidR="00295B73" w:rsidRDefault="00295B73">
      <w:pPr>
        <w:pStyle w:val="ConsPlusNormal"/>
        <w:ind w:firstLine="540"/>
        <w:jc w:val="both"/>
      </w:pPr>
      <w:proofErr w:type="gramStart"/>
      <w:r>
        <w:t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</w:t>
      </w:r>
      <w:proofErr w:type="gramEnd"/>
      <w:r>
        <w:t xml:space="preserve"> средств, поддержка конкуренции, свобода экономической деятельности.</w:t>
      </w:r>
    </w:p>
    <w:p w:rsidR="00295B73" w:rsidRDefault="00295B73">
      <w:pPr>
        <w:pStyle w:val="ConsPlusNormal"/>
        <w:ind w:firstLine="540"/>
        <w:jc w:val="both"/>
      </w:pPr>
      <w:r>
        <w:t>Подконтрольная сфера - состояние охраняемых законом ценностей в соответствующей сфере регулирования.</w:t>
      </w:r>
    </w:p>
    <w:p w:rsidR="00295B73" w:rsidRDefault="00295B73">
      <w:pPr>
        <w:pStyle w:val="ConsPlusNormal"/>
        <w:ind w:firstLine="540"/>
        <w:jc w:val="both"/>
      </w:pPr>
      <w:r w:rsidRPr="002C3DA4">
        <w:t>Подконтрольные субъекты - юридические лица</w:t>
      </w:r>
      <w:r w:rsidR="00B74F71" w:rsidRPr="002C3DA4">
        <w:t xml:space="preserve"> и</w:t>
      </w:r>
      <w:r w:rsidR="002507FD" w:rsidRPr="002C3DA4">
        <w:t xml:space="preserve"> индивидуальные предприниматели, осуществляющие деятельность по управлению и содержанию муниципального жилищного фонда</w:t>
      </w:r>
      <w:r w:rsidR="00031892" w:rsidRPr="002C3DA4">
        <w:t>,</w:t>
      </w:r>
      <w:r w:rsidR="00031892">
        <w:t xml:space="preserve"> а также, осуществляющие деятельность по содержанию и обслуживанию автомобильных дорог местного значения, придорожных полос и полосы отвода</w:t>
      </w:r>
      <w:r w:rsidR="002507FD">
        <w:t>.</w:t>
      </w:r>
    </w:p>
    <w:p w:rsidR="002507FD" w:rsidRDefault="002507FD">
      <w:pPr>
        <w:pStyle w:val="ConsPlusNormal"/>
        <w:ind w:firstLine="540"/>
        <w:jc w:val="both"/>
      </w:pPr>
    </w:p>
    <w:p w:rsidR="00295B73" w:rsidRDefault="00295B73">
      <w:pPr>
        <w:pStyle w:val="ConsPlusNormal"/>
        <w:jc w:val="center"/>
        <w:outlineLvl w:val="1"/>
      </w:pPr>
      <w:r>
        <w:t>II. Цели, задачи и принципы проведения</w:t>
      </w:r>
    </w:p>
    <w:p w:rsidR="00295B73" w:rsidRDefault="00295B73">
      <w:pPr>
        <w:pStyle w:val="ConsPlusNormal"/>
        <w:jc w:val="center"/>
      </w:pPr>
      <w:r>
        <w:t>профилактических мероприятий</w:t>
      </w:r>
    </w:p>
    <w:p w:rsidR="00295B73" w:rsidRDefault="00295B73">
      <w:pPr>
        <w:pStyle w:val="ConsPlusNormal"/>
        <w:jc w:val="center"/>
      </w:pPr>
    </w:p>
    <w:p w:rsidR="00295B73" w:rsidRDefault="00295B73">
      <w:pPr>
        <w:pStyle w:val="ConsPlusNormal"/>
        <w:ind w:firstLine="540"/>
        <w:jc w:val="both"/>
      </w:pPr>
      <w:r>
        <w:t>1. Целью проведения профилактических мероприятий являются:</w:t>
      </w:r>
    </w:p>
    <w:p w:rsidR="00295B73" w:rsidRDefault="00295B73">
      <w:pPr>
        <w:pStyle w:val="ConsPlusNormal"/>
        <w:ind w:firstLine="540"/>
        <w:jc w:val="both"/>
      </w:pPr>
      <w:r>
        <w:t xml:space="preserve">предупреждение </w:t>
      </w:r>
      <w:proofErr w:type="gramStart"/>
      <w:r>
        <w:t>нарушения</w:t>
      </w:r>
      <w:proofErr w:type="gramEnd"/>
      <w:r>
        <w:t xml:space="preserve"> подконтрольными субъектами обязательных требований, включая устранение причин, факторов и условий, способствующих </w:t>
      </w:r>
      <w:r>
        <w:lastRenderedPageBreak/>
        <w:t>возможному нарушению обязательных требований;</w:t>
      </w:r>
    </w:p>
    <w:p w:rsidR="00295B73" w:rsidRDefault="00295B73">
      <w:pPr>
        <w:pStyle w:val="ConsPlusNormal"/>
        <w:ind w:firstLine="540"/>
        <w:jc w:val="both"/>
      </w:pPr>
      <w:r>
        <w:t>снижение административных и финансовых издержек как контрольно</w:t>
      </w:r>
      <w:r w:rsidR="00031892">
        <w:t xml:space="preserve">го </w:t>
      </w:r>
      <w:r>
        <w:t xml:space="preserve"> органа, так и подконтрольных субъектов, исключительно путем проведения контрольно-надзорных мероприятий;</w:t>
      </w:r>
    </w:p>
    <w:p w:rsidR="00295B73" w:rsidRDefault="00295B73">
      <w:pPr>
        <w:pStyle w:val="ConsPlusNormal"/>
        <w:ind w:firstLine="540"/>
        <w:jc w:val="both"/>
      </w:pPr>
      <w:r>
        <w:t>снижение уровня ущерба, причиненного гражданам;</w:t>
      </w:r>
    </w:p>
    <w:p w:rsidR="00295B73" w:rsidRDefault="00295B73">
      <w:pPr>
        <w:pStyle w:val="ConsPlusNormal"/>
        <w:ind w:firstLine="540"/>
        <w:jc w:val="both"/>
      </w:pPr>
      <w:r>
        <w:t xml:space="preserve">повышение прозрачности системы </w:t>
      </w:r>
      <w:r w:rsidR="00031892">
        <w:t>муниципального</w:t>
      </w:r>
      <w:r>
        <w:t xml:space="preserve"> контроля;</w:t>
      </w:r>
    </w:p>
    <w:p w:rsidR="00295B73" w:rsidRDefault="00295B73">
      <w:pPr>
        <w:pStyle w:val="ConsPlusNormal"/>
        <w:ind w:firstLine="540"/>
        <w:jc w:val="both"/>
      </w:pPr>
      <w:r>
        <w:t>мотивация к добросовестному поведению подконтрольных субъектов.</w:t>
      </w:r>
    </w:p>
    <w:p w:rsidR="00295B73" w:rsidRDefault="00295B73">
      <w:pPr>
        <w:pStyle w:val="ConsPlusNormal"/>
        <w:ind w:firstLine="540"/>
        <w:jc w:val="both"/>
      </w:pPr>
      <w:r>
        <w:t>2. Для достижения поставленной цели необходимо решение следующих задач:</w:t>
      </w:r>
    </w:p>
    <w:p w:rsidR="00295B73" w:rsidRDefault="00295B73">
      <w:pPr>
        <w:pStyle w:val="ConsPlusNormal"/>
        <w:ind w:firstLine="540"/>
        <w:jc w:val="both"/>
      </w:pPr>
      <w:r>
        <w:t>формирование единого понимания обязательных требований у всех участников контрольно-надзорной деятельности;</w:t>
      </w:r>
    </w:p>
    <w:p w:rsidR="00295B73" w:rsidRDefault="00295B73">
      <w:pPr>
        <w:pStyle w:val="ConsPlusNormal"/>
        <w:ind w:firstLine="540"/>
        <w:jc w:val="both"/>
      </w:pPr>
      <w: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95B73" w:rsidRDefault="00295B73">
      <w:pPr>
        <w:pStyle w:val="ConsPlusNormal"/>
        <w:ind w:firstLine="540"/>
        <w:jc w:val="both"/>
      </w:pPr>
      <w:r>
        <w:t>установление зависимости видов, форм и интенсивности профилактических мероприятий от особенностей подконтрольных субъектов и присвоенной им категории риска (опасности).</w:t>
      </w:r>
    </w:p>
    <w:p w:rsidR="00295B73" w:rsidRDefault="00295B73">
      <w:pPr>
        <w:pStyle w:val="ConsPlusNormal"/>
        <w:ind w:firstLine="540"/>
        <w:jc w:val="both"/>
      </w:pPr>
      <w:r>
        <w:t>3. Принципами проведения профилактических мероприятий являются:</w:t>
      </w:r>
    </w:p>
    <w:p w:rsidR="00295B73" w:rsidRDefault="00295B73">
      <w:pPr>
        <w:pStyle w:val="ConsPlusNormal"/>
        <w:ind w:firstLine="540"/>
        <w:jc w:val="both"/>
      </w:pPr>
      <w: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295B73" w:rsidRDefault="00295B73">
      <w:pPr>
        <w:pStyle w:val="ConsPlusNormal"/>
        <w:ind w:firstLine="540"/>
        <w:jc w:val="both"/>
      </w:pPr>
      <w:r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95B73" w:rsidRDefault="00295B73">
      <w:pPr>
        <w:pStyle w:val="ConsPlusNormal"/>
        <w:ind w:firstLine="540"/>
        <w:jc w:val="both"/>
      </w:pPr>
      <w:r>
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295B73" w:rsidRDefault="00295B73">
      <w:pPr>
        <w:pStyle w:val="ConsPlusNormal"/>
        <w:ind w:firstLine="540"/>
        <w:jc w:val="both"/>
      </w:pPr>
      <w:r>
        <w:t>принцип полноты охвата - максимально полный охват профилактическими мероприятиями населения и подконтрольных субъектов;</w:t>
      </w:r>
    </w:p>
    <w:p w:rsidR="00295B73" w:rsidRDefault="00295B73">
      <w:pPr>
        <w:pStyle w:val="ConsPlusNormal"/>
        <w:ind w:firstLine="540"/>
        <w:jc w:val="both"/>
      </w:pPr>
      <w:r>
        <w:t>принцип обязательности - обязательность проведения профила</w:t>
      </w:r>
      <w:r w:rsidR="00031892">
        <w:t xml:space="preserve">ктических мероприятий контрольным </w:t>
      </w:r>
      <w:r>
        <w:t xml:space="preserve">органом по </w:t>
      </w:r>
      <w:r w:rsidR="00031892">
        <w:t>муниципальному</w:t>
      </w:r>
      <w:r>
        <w:t xml:space="preserve"> контролю;</w:t>
      </w:r>
    </w:p>
    <w:p w:rsidR="00295B73" w:rsidRDefault="00295B73">
      <w:pPr>
        <w:pStyle w:val="ConsPlusNormal"/>
        <w:ind w:firstLine="540"/>
        <w:jc w:val="both"/>
      </w:pPr>
      <w: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295B73" w:rsidRDefault="00295B73">
      <w:pPr>
        <w:pStyle w:val="ConsPlusNormal"/>
        <w:ind w:firstLine="540"/>
        <w:jc w:val="both"/>
      </w:pPr>
      <w:r>
        <w:t>принцип релевантности - выбор набора видов и форм профилактических мероприятий, учитывающий особенности подконтрольных субъектов;</w:t>
      </w:r>
    </w:p>
    <w:p w:rsidR="00295B73" w:rsidRDefault="00295B73">
      <w:pPr>
        <w:pStyle w:val="ConsPlusNormal"/>
        <w:ind w:firstLine="540"/>
        <w:jc w:val="both"/>
      </w:pPr>
      <w:r>
        <w:t>принцип периодичности - обеспечение регулярности проведения профилактических мероприятий.</w:t>
      </w:r>
    </w:p>
    <w:p w:rsidR="00295B73" w:rsidRDefault="00295B73">
      <w:pPr>
        <w:pStyle w:val="ConsPlusNormal"/>
        <w:ind w:firstLine="540"/>
        <w:jc w:val="both"/>
      </w:pPr>
      <w:r>
        <w:t>Срок реализации Программы - 201</w:t>
      </w:r>
      <w:r w:rsidR="00031892">
        <w:t>7</w:t>
      </w:r>
      <w:r>
        <w:t xml:space="preserve"> год.</w:t>
      </w:r>
    </w:p>
    <w:p w:rsidR="00295B73" w:rsidRDefault="00295B73">
      <w:pPr>
        <w:pStyle w:val="ConsPlusNormal"/>
        <w:ind w:firstLine="540"/>
        <w:jc w:val="both"/>
      </w:pPr>
    </w:p>
    <w:p w:rsidR="00295B73" w:rsidRDefault="00295B73">
      <w:pPr>
        <w:pStyle w:val="ConsPlusNormal"/>
        <w:jc w:val="center"/>
        <w:outlineLvl w:val="1"/>
      </w:pPr>
      <w:r>
        <w:t>III. Текущий уровень профилактических мероприятий</w:t>
      </w:r>
    </w:p>
    <w:p w:rsidR="00295B73" w:rsidRDefault="00295B73">
      <w:pPr>
        <w:pStyle w:val="ConsPlusNormal"/>
        <w:ind w:firstLine="540"/>
        <w:jc w:val="both"/>
      </w:pPr>
    </w:p>
    <w:p w:rsidR="008F0415" w:rsidRDefault="00E35D2D" w:rsidP="00E35D2D">
      <w:pPr>
        <w:pStyle w:val="ConsPlusNormal"/>
        <w:ind w:firstLine="540"/>
        <w:jc w:val="both"/>
      </w:pPr>
      <w:r>
        <w:lastRenderedPageBreak/>
        <w:t>В целях формирование единого понимания обязательных требований у всех участников контрольно-надзорной дея</w:t>
      </w:r>
      <w:r w:rsidR="008F0415">
        <w:t>тельности необходимо обеспечить:</w:t>
      </w:r>
    </w:p>
    <w:p w:rsidR="00E35D2D" w:rsidRDefault="008F0415" w:rsidP="00E35D2D">
      <w:pPr>
        <w:pStyle w:val="ConsPlusNormal"/>
        <w:ind w:firstLine="540"/>
        <w:jc w:val="both"/>
      </w:pPr>
      <w:r>
        <w:t>- размещение перечней нормативных правовых актов или их отдельных частей содержащих обязательные требования, оценка соблюдения которых, является предметом муниципального контроля, а также текстов нормативных правовых актов на официальном сайте Агрызского муниципального района в разделе «Муниципальный контроль»;</w:t>
      </w:r>
    </w:p>
    <w:p w:rsidR="008F0415" w:rsidRDefault="008F0415" w:rsidP="00E35D2D">
      <w:pPr>
        <w:pStyle w:val="ConsPlusNormal"/>
        <w:ind w:firstLine="540"/>
        <w:jc w:val="both"/>
      </w:pPr>
      <w:r>
        <w:t>- информирование юридических лиц, индивидуальных предпринимателей по вопросам соблюдения обязательных требований</w:t>
      </w:r>
      <w:r w:rsidR="007D279C">
        <w:t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</w:t>
      </w:r>
      <w:r w:rsidR="00004E4E">
        <w:t>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004E4E" w:rsidRDefault="00004E4E" w:rsidP="00E35D2D">
      <w:pPr>
        <w:pStyle w:val="ConsPlusNormal"/>
        <w:ind w:firstLine="540"/>
        <w:jc w:val="both"/>
      </w:pPr>
    </w:p>
    <w:p w:rsidR="00295B73" w:rsidRDefault="00295B73">
      <w:pPr>
        <w:pStyle w:val="ConsPlusNormal"/>
        <w:jc w:val="center"/>
        <w:outlineLvl w:val="1"/>
      </w:pPr>
      <w:r>
        <w:t>IV. Краткий анализ текущего состояния подконтрольной среды</w:t>
      </w:r>
    </w:p>
    <w:p w:rsidR="00295B73" w:rsidRDefault="00295B73">
      <w:pPr>
        <w:pStyle w:val="ConsPlusNormal"/>
        <w:jc w:val="center"/>
      </w:pPr>
    </w:p>
    <w:p w:rsidR="00295B73" w:rsidRDefault="00295B73">
      <w:pPr>
        <w:pStyle w:val="ConsPlusNormal"/>
        <w:ind w:firstLine="540"/>
        <w:jc w:val="both"/>
      </w:pPr>
      <w:r>
        <w:t xml:space="preserve">Подконтрольными субъектами профилактических мероприятий при осуществлении </w:t>
      </w:r>
      <w:r w:rsidR="00BA649C">
        <w:t xml:space="preserve">муниципального </w:t>
      </w:r>
      <w:r>
        <w:t>контроля, являются юридические лица</w:t>
      </w:r>
      <w:r w:rsidR="00E621E1">
        <w:t xml:space="preserve"> и</w:t>
      </w:r>
      <w:r w:rsidR="00880A22">
        <w:t xml:space="preserve"> индивидуальные предприниматели</w:t>
      </w:r>
      <w:r>
        <w:t>.</w:t>
      </w:r>
    </w:p>
    <w:p w:rsidR="00295B73" w:rsidRDefault="00295B73">
      <w:pPr>
        <w:pStyle w:val="ConsPlusNormal"/>
        <w:ind w:firstLine="540"/>
        <w:jc w:val="both"/>
      </w:pPr>
      <w:r>
        <w:t>Ключевыми рисками при реализации Программы профилактических мероприятий явля</w:t>
      </w:r>
      <w:r w:rsidR="00880A22">
        <w:t>е</w:t>
      </w:r>
      <w:r>
        <w:t>тсяразличное толкование содержания обязательных требований подконтрольными субъектами, что может привести к нарушению ими отдельных положений законо</w:t>
      </w:r>
      <w:r w:rsidR="00880A22">
        <w:t>дательства Российской Федерации</w:t>
      </w:r>
      <w:r w:rsidR="00A611D9">
        <w:t xml:space="preserve"> и Республики Татарстан.</w:t>
      </w:r>
    </w:p>
    <w:p w:rsidR="00295B73" w:rsidRDefault="00295B73">
      <w:pPr>
        <w:pStyle w:val="ConsPlusNormal"/>
        <w:ind w:firstLine="540"/>
        <w:jc w:val="both"/>
      </w:pPr>
    </w:p>
    <w:p w:rsidR="00295B73" w:rsidRDefault="00295B73">
      <w:pPr>
        <w:pStyle w:val="ConsPlusNormal"/>
        <w:jc w:val="center"/>
        <w:outlineLvl w:val="1"/>
      </w:pPr>
      <w:r>
        <w:t>V</w:t>
      </w:r>
      <w:r w:rsidR="00A00CAE">
        <w:t>.</w:t>
      </w:r>
      <w:r>
        <w:t xml:space="preserve"> Механизм оценки эффективности и результативности</w:t>
      </w:r>
    </w:p>
    <w:p w:rsidR="00295B73" w:rsidRDefault="00295B73">
      <w:pPr>
        <w:pStyle w:val="ConsPlusNormal"/>
        <w:jc w:val="center"/>
      </w:pPr>
      <w:r>
        <w:t>профилактических мероприятий</w:t>
      </w:r>
    </w:p>
    <w:p w:rsidR="00295B73" w:rsidRDefault="00295B73">
      <w:pPr>
        <w:pStyle w:val="ConsPlusNormal"/>
        <w:jc w:val="center"/>
      </w:pPr>
    </w:p>
    <w:p w:rsidR="00004E4E" w:rsidRDefault="00295B73">
      <w:pPr>
        <w:pStyle w:val="ConsPlusNormal"/>
        <w:ind w:firstLine="540"/>
        <w:jc w:val="both"/>
      </w:pPr>
      <w:r>
        <w:t xml:space="preserve"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</w:t>
      </w:r>
      <w:r w:rsidR="00004E4E">
        <w:t xml:space="preserve">проводимых контрольных </w:t>
      </w:r>
      <w:r>
        <w:t>мероприятий</w:t>
      </w:r>
      <w:r w:rsidR="00004E4E">
        <w:t xml:space="preserve">. </w:t>
      </w:r>
    </w:p>
    <w:p w:rsidR="00004E4E" w:rsidRDefault="00004E4E">
      <w:pPr>
        <w:pStyle w:val="ConsPlusNormal"/>
        <w:ind w:firstLine="540"/>
        <w:jc w:val="both"/>
      </w:pPr>
      <w:r>
        <w:t>Показателями повышения качества проводимых мероприятий являются:</w:t>
      </w:r>
    </w:p>
    <w:p w:rsidR="00295B73" w:rsidRDefault="00295B73">
      <w:pPr>
        <w:pStyle w:val="ConsPlusNormal"/>
        <w:ind w:firstLine="540"/>
        <w:jc w:val="both"/>
      </w:pPr>
      <w: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295B73" w:rsidRDefault="00295B73">
      <w:pPr>
        <w:pStyle w:val="ConsPlusNormal"/>
        <w:ind w:firstLine="540"/>
        <w:jc w:val="both"/>
      </w:pPr>
      <w:r>
        <w:t>знание и однозначное толкование подконтрольными субъектами и контрольно-надзорным органом обязательных требований и правил их соблюдения;</w:t>
      </w:r>
    </w:p>
    <w:p w:rsidR="00295B73" w:rsidRDefault="00295B73">
      <w:pPr>
        <w:pStyle w:val="ConsPlusNormal"/>
        <w:ind w:firstLine="540"/>
        <w:jc w:val="both"/>
      </w:pPr>
      <w:r>
        <w:t>вовлечение подконтрольных субъектов в регулярное взаимодействие с контрольно-надзорным органом, в том числе в рамках проводимых профилактических мероприятий.</w:t>
      </w:r>
    </w:p>
    <w:p w:rsidR="00295B73" w:rsidRDefault="00A00CAE">
      <w:pPr>
        <w:pStyle w:val="ConsPlusNormal"/>
        <w:jc w:val="center"/>
        <w:outlineLvl w:val="1"/>
      </w:pPr>
      <w:r>
        <w:lastRenderedPageBreak/>
        <w:t>VI</w:t>
      </w:r>
      <w:r w:rsidR="00295B73">
        <w:t xml:space="preserve">. </w:t>
      </w:r>
      <w:r w:rsidR="00543C52">
        <w:t>У</w:t>
      </w:r>
      <w:r w:rsidR="00295B73">
        <w:t>полномоченны</w:t>
      </w:r>
      <w:r w:rsidR="00543C52">
        <w:t>е</w:t>
      </w:r>
      <w:r w:rsidR="00295B73">
        <w:t xml:space="preserve"> лиц</w:t>
      </w:r>
      <w:r w:rsidR="00543C52">
        <w:t>а</w:t>
      </w:r>
      <w:r w:rsidR="00295B73">
        <w:t>, ответственны</w:t>
      </w:r>
      <w:r w:rsidR="00543C52">
        <w:t>е</w:t>
      </w:r>
    </w:p>
    <w:p w:rsidR="00295B73" w:rsidRDefault="00295B73">
      <w:pPr>
        <w:pStyle w:val="ConsPlusNormal"/>
        <w:jc w:val="center"/>
      </w:pPr>
      <w:r>
        <w:t>за организацию и проведение профилактических мероприятий</w:t>
      </w:r>
    </w:p>
    <w:p w:rsidR="00295B73" w:rsidRDefault="00295B73">
      <w:pPr>
        <w:pStyle w:val="ConsPlusNormal"/>
        <w:ind w:firstLine="540"/>
        <w:jc w:val="both"/>
      </w:pPr>
    </w:p>
    <w:p w:rsidR="00295B73" w:rsidRDefault="00295B73">
      <w:pPr>
        <w:pStyle w:val="ConsPlusNormal"/>
        <w:ind w:firstLine="540"/>
        <w:jc w:val="both"/>
      </w:pPr>
      <w:r>
        <w:t>Уполномоченным лиц</w:t>
      </w:r>
      <w:r w:rsidR="00543C52">
        <w:t>о</w:t>
      </w:r>
      <w:r>
        <w:t xml:space="preserve">м, ответственным за организацию и проведение профилактических мероприятий </w:t>
      </w:r>
      <w:r w:rsidR="00543C52">
        <w:t>в Исполнительном комитете является – заместитель руководителя Исполнительного комитета муниципального образования «город Агрыз» Агрызского муниципального района Республики Татарстан Валеев Руслан Рамилевич, контактный телефон (885551) 22868</w:t>
      </w:r>
      <w:r>
        <w:t>.</w:t>
      </w:r>
    </w:p>
    <w:p w:rsidR="00295B73" w:rsidRDefault="00295B73">
      <w:pPr>
        <w:pStyle w:val="ConsPlusNormal"/>
        <w:ind w:firstLine="540"/>
        <w:jc w:val="both"/>
      </w:pPr>
    </w:p>
    <w:p w:rsidR="00295B73" w:rsidRDefault="00295B73">
      <w:pPr>
        <w:pStyle w:val="ConsPlusNormal"/>
        <w:ind w:firstLine="540"/>
        <w:jc w:val="both"/>
        <w:outlineLvl w:val="1"/>
      </w:pPr>
      <w:r>
        <w:t xml:space="preserve">VII. Официальный сайт  в сети "Интернет", на котором размещена Программа и информация о результатах профилактической работы и профилактических мероприятиях </w:t>
      </w:r>
      <w:r w:rsidR="00543C52">
        <w:t xml:space="preserve">Исполнительного комитета муниципального образования «город Агрыз» Агрызского муниципального района Республики Татарстан </w:t>
      </w:r>
      <w:r>
        <w:t xml:space="preserve">- </w:t>
      </w:r>
      <w:r w:rsidR="00543C52">
        <w:rPr>
          <w:szCs w:val="28"/>
        </w:rPr>
        <w:t>http://agryz.tatarstan.ru.</w:t>
      </w:r>
    </w:p>
    <w:p w:rsidR="00295B73" w:rsidRDefault="00295B73">
      <w:pPr>
        <w:pStyle w:val="ConsPlusNormal"/>
        <w:ind w:firstLine="540"/>
        <w:jc w:val="both"/>
      </w:pPr>
    </w:p>
    <w:p w:rsidR="00B47DE6" w:rsidRDefault="00B47DE6">
      <w:pPr>
        <w:pStyle w:val="ConsPlusNormal"/>
        <w:ind w:firstLine="540"/>
        <w:jc w:val="both"/>
        <w:sectPr w:rsidR="00B47DE6" w:rsidSect="00B47DE6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5000" w:type="pct"/>
        <w:tblLook w:val="01E0"/>
      </w:tblPr>
      <w:tblGrid>
        <w:gridCol w:w="9519"/>
        <w:gridCol w:w="5267"/>
      </w:tblGrid>
      <w:tr w:rsidR="00543C52" w:rsidRPr="00D254A3" w:rsidTr="00A00CAE">
        <w:tc>
          <w:tcPr>
            <w:tcW w:w="9519" w:type="dxa"/>
          </w:tcPr>
          <w:p w:rsidR="00543C52" w:rsidRPr="00D254A3" w:rsidRDefault="00543C52" w:rsidP="0083206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_GoBack"/>
            <w:bookmarkEnd w:id="1"/>
          </w:p>
        </w:tc>
        <w:tc>
          <w:tcPr>
            <w:tcW w:w="5267" w:type="dxa"/>
          </w:tcPr>
          <w:p w:rsidR="00543C52" w:rsidRPr="00D254A3" w:rsidRDefault="00B47DE6" w:rsidP="00832066">
            <w:r>
              <w:t>Приложение № 2</w:t>
            </w:r>
          </w:p>
          <w:p w:rsidR="00543C52" w:rsidRPr="00D254A3" w:rsidRDefault="00B47DE6" w:rsidP="00832066">
            <w:r>
              <w:t>к постановлению</w:t>
            </w:r>
            <w:r w:rsidR="00543C52">
              <w:t xml:space="preserve"> Исполнительного комитета </w:t>
            </w:r>
            <w:r w:rsidR="00543C52" w:rsidRPr="00D254A3">
              <w:t xml:space="preserve"> муниципального </w:t>
            </w:r>
          </w:p>
          <w:p w:rsidR="00543C52" w:rsidRPr="00D254A3" w:rsidRDefault="00543C52" w:rsidP="00832066">
            <w:r w:rsidRPr="00D254A3">
              <w:t xml:space="preserve">образования «город Агрыз»                                                                 Агрызского муниципального района Республики Татарстан </w:t>
            </w:r>
          </w:p>
          <w:p w:rsidR="00543C52" w:rsidRPr="00D254A3" w:rsidRDefault="00543C52" w:rsidP="00AE348F">
            <w:r w:rsidRPr="00D254A3">
              <w:t>от «</w:t>
            </w:r>
            <w:r w:rsidR="00AE348F">
              <w:t>22</w:t>
            </w:r>
            <w:r w:rsidRPr="00D254A3">
              <w:t>»</w:t>
            </w:r>
            <w:r>
              <w:t xml:space="preserve"> сентября </w:t>
            </w:r>
            <w:r w:rsidRPr="00D254A3">
              <w:t xml:space="preserve"> 2017 года  № </w:t>
            </w:r>
            <w:r w:rsidR="00AE348F">
              <w:t>38</w:t>
            </w:r>
          </w:p>
        </w:tc>
      </w:tr>
    </w:tbl>
    <w:p w:rsidR="00295B73" w:rsidRDefault="00295B73">
      <w:pPr>
        <w:pStyle w:val="ConsPlusNormal"/>
        <w:jc w:val="right"/>
      </w:pPr>
    </w:p>
    <w:p w:rsidR="00295B73" w:rsidRDefault="00543C52">
      <w:pPr>
        <w:pStyle w:val="ConsPlusTitle"/>
        <w:jc w:val="center"/>
      </w:pPr>
      <w:bookmarkStart w:id="2" w:name="P535"/>
      <w:bookmarkEnd w:id="2"/>
      <w:r>
        <w:t>План-график профилактических мероприятий, направленных на предупреждение нарушения обязательных требований законодательства и иных нормативных правовых актов на 2017 год</w:t>
      </w:r>
    </w:p>
    <w:p w:rsidR="00295B73" w:rsidRDefault="00295B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4343"/>
        <w:gridCol w:w="2126"/>
        <w:gridCol w:w="2127"/>
        <w:gridCol w:w="1559"/>
        <w:gridCol w:w="2977"/>
      </w:tblGrid>
      <w:tr w:rsidR="00295B73" w:rsidTr="002C3DA4">
        <w:tc>
          <w:tcPr>
            <w:tcW w:w="397" w:type="dxa"/>
          </w:tcPr>
          <w:p w:rsidR="00295B73" w:rsidRDefault="00295B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43" w:type="dxa"/>
          </w:tcPr>
          <w:p w:rsidR="00295B73" w:rsidRDefault="00295B73">
            <w:pPr>
              <w:pStyle w:val="ConsPlusNormal"/>
              <w:jc w:val="center"/>
            </w:pPr>
            <w:r>
              <w:t>Формы и виды</w:t>
            </w:r>
          </w:p>
        </w:tc>
        <w:tc>
          <w:tcPr>
            <w:tcW w:w="2126" w:type="dxa"/>
          </w:tcPr>
          <w:p w:rsidR="00295B73" w:rsidRDefault="00295B7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27" w:type="dxa"/>
          </w:tcPr>
          <w:p w:rsidR="00295B73" w:rsidRDefault="00295B73">
            <w:pPr>
              <w:pStyle w:val="ConsPlusNormal"/>
              <w:jc w:val="center"/>
            </w:pPr>
            <w:r>
              <w:t>Периодичность проведения, сроки выполнения</w:t>
            </w:r>
          </w:p>
        </w:tc>
        <w:tc>
          <w:tcPr>
            <w:tcW w:w="1559" w:type="dxa"/>
          </w:tcPr>
          <w:p w:rsidR="00295B73" w:rsidRDefault="00295B73">
            <w:pPr>
              <w:pStyle w:val="ConsPlusNormal"/>
              <w:jc w:val="center"/>
            </w:pPr>
            <w:r>
              <w:t>Адресаты мероприятия</w:t>
            </w:r>
          </w:p>
        </w:tc>
        <w:tc>
          <w:tcPr>
            <w:tcW w:w="2977" w:type="dxa"/>
          </w:tcPr>
          <w:p w:rsidR="00295B73" w:rsidRDefault="00295B73">
            <w:pPr>
              <w:pStyle w:val="ConsPlusNormal"/>
              <w:jc w:val="center"/>
            </w:pPr>
            <w:r>
              <w:t>Ожидаемые результаты мероприятия</w:t>
            </w:r>
          </w:p>
        </w:tc>
      </w:tr>
      <w:tr w:rsidR="00295B73" w:rsidTr="002C3DA4">
        <w:tc>
          <w:tcPr>
            <w:tcW w:w="397" w:type="dxa"/>
          </w:tcPr>
          <w:p w:rsidR="00295B73" w:rsidRDefault="00295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3" w:type="dxa"/>
          </w:tcPr>
          <w:p w:rsidR="00295B73" w:rsidRDefault="00295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95B73" w:rsidRDefault="00295B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295B73" w:rsidRDefault="00295B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5B73" w:rsidRDefault="00295B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295B73" w:rsidRDefault="00295B73">
            <w:pPr>
              <w:pStyle w:val="ConsPlusNormal"/>
              <w:jc w:val="center"/>
            </w:pPr>
            <w:r>
              <w:t>6</w:t>
            </w:r>
          </w:p>
        </w:tc>
      </w:tr>
      <w:tr w:rsidR="00295B73" w:rsidTr="002C3DA4">
        <w:tc>
          <w:tcPr>
            <w:tcW w:w="397" w:type="dxa"/>
          </w:tcPr>
          <w:p w:rsidR="00295B73" w:rsidRDefault="00295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3" w:type="dxa"/>
          </w:tcPr>
          <w:p w:rsidR="00295B73" w:rsidRDefault="00295B73">
            <w:pPr>
              <w:pStyle w:val="ConsPlusNormal"/>
            </w:pPr>
            <w:r>
              <w:t>Актуализация перечня нормативных правовых актов, содержащих обязательные требования</w:t>
            </w:r>
          </w:p>
        </w:tc>
        <w:tc>
          <w:tcPr>
            <w:tcW w:w="2126" w:type="dxa"/>
          </w:tcPr>
          <w:p w:rsidR="00295B73" w:rsidRDefault="00543C52" w:rsidP="00543C52">
            <w:pPr>
              <w:pStyle w:val="ConsPlusNormal"/>
            </w:pPr>
            <w:r>
              <w:t>Организационный отдел</w:t>
            </w:r>
          </w:p>
        </w:tc>
        <w:tc>
          <w:tcPr>
            <w:tcW w:w="2127" w:type="dxa"/>
          </w:tcPr>
          <w:p w:rsidR="00295B73" w:rsidRDefault="00295B73">
            <w:pPr>
              <w:pStyle w:val="ConsPlusNormal"/>
            </w:pPr>
            <w:r>
              <w:t>не реже 1 раза в квартал</w:t>
            </w:r>
          </w:p>
        </w:tc>
        <w:tc>
          <w:tcPr>
            <w:tcW w:w="1559" w:type="dxa"/>
          </w:tcPr>
          <w:p w:rsidR="00295B73" w:rsidRDefault="00295B73">
            <w:pPr>
              <w:pStyle w:val="ConsPlusNormal"/>
            </w:pPr>
            <w:r>
              <w:t>подконтрольные субъекты</w:t>
            </w:r>
          </w:p>
        </w:tc>
        <w:tc>
          <w:tcPr>
            <w:tcW w:w="2977" w:type="dxa"/>
          </w:tcPr>
          <w:p w:rsidR="00295B73" w:rsidRDefault="00295B73">
            <w:pPr>
              <w:pStyle w:val="ConsPlusNormal"/>
            </w:pPr>
            <w:r>
              <w:t>понятность обязательных требований;</w:t>
            </w:r>
          </w:p>
          <w:p w:rsidR="00295B73" w:rsidRDefault="00295B73">
            <w:pPr>
              <w:pStyle w:val="ConsPlusNormal"/>
            </w:pPr>
            <w:r>
              <w:t>вовлечение подконтрольных субъектов во взаимодействие с контрольно-надзорным органом;</w:t>
            </w:r>
          </w:p>
          <w:p w:rsidR="00295B73" w:rsidRDefault="00295B73">
            <w:pPr>
              <w:pStyle w:val="ConsPlusNormal"/>
            </w:pPr>
            <w:r>
              <w:t xml:space="preserve">повышение информированности подконтрольных субъектов о </w:t>
            </w:r>
            <w:r>
              <w:lastRenderedPageBreak/>
              <w:t>действующих обязательных требованиях</w:t>
            </w:r>
          </w:p>
        </w:tc>
      </w:tr>
      <w:tr w:rsidR="00295B73" w:rsidTr="002C3DA4">
        <w:tc>
          <w:tcPr>
            <w:tcW w:w="397" w:type="dxa"/>
          </w:tcPr>
          <w:p w:rsidR="00295B73" w:rsidRDefault="00295B7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43" w:type="dxa"/>
          </w:tcPr>
          <w:p w:rsidR="00295B73" w:rsidRDefault="00295B73">
            <w:pPr>
              <w:pStyle w:val="ConsPlusNormal"/>
            </w:pPr>
            <w:r>
              <w:t xml:space="preserve">Проведение консультаций с подконтрольными субъектами по разъяснению обязательных требований (в том числе семинары, </w:t>
            </w:r>
            <w:proofErr w:type="spellStart"/>
            <w:r>
              <w:t>вебинары</w:t>
            </w:r>
            <w:proofErr w:type="spellEnd"/>
            <w:r>
              <w:t>, конференции, заседания рабочих групп, горячие линии с подконтрольными субъектами)</w:t>
            </w:r>
          </w:p>
        </w:tc>
        <w:tc>
          <w:tcPr>
            <w:tcW w:w="2126" w:type="dxa"/>
          </w:tcPr>
          <w:p w:rsidR="00295B73" w:rsidRDefault="00543C52">
            <w:pPr>
              <w:pStyle w:val="ConsPlusNormal"/>
            </w:pPr>
            <w:r>
              <w:t>Организационный отдел</w:t>
            </w:r>
          </w:p>
        </w:tc>
        <w:tc>
          <w:tcPr>
            <w:tcW w:w="2127" w:type="dxa"/>
          </w:tcPr>
          <w:p w:rsidR="00295B73" w:rsidRDefault="00295B73">
            <w:pPr>
              <w:pStyle w:val="ConsPlusNormal"/>
            </w:pPr>
            <w:r>
              <w:t>не реже 1 раза в квартал</w:t>
            </w:r>
          </w:p>
        </w:tc>
        <w:tc>
          <w:tcPr>
            <w:tcW w:w="1559" w:type="dxa"/>
          </w:tcPr>
          <w:p w:rsidR="00295B73" w:rsidRDefault="00295B73">
            <w:pPr>
              <w:pStyle w:val="ConsPlusNormal"/>
            </w:pPr>
            <w:r>
              <w:t>подконтрольные субъекты</w:t>
            </w:r>
          </w:p>
        </w:tc>
        <w:tc>
          <w:tcPr>
            <w:tcW w:w="2977" w:type="dxa"/>
          </w:tcPr>
          <w:p w:rsidR="00295B73" w:rsidRDefault="00295B73">
            <w:pPr>
              <w:pStyle w:val="ConsPlusNormal"/>
            </w:pPr>
            <w:r>
              <w:t>понятность обязательных требований;</w:t>
            </w:r>
          </w:p>
          <w:p w:rsidR="00295B73" w:rsidRDefault="00295B73">
            <w:pPr>
              <w:pStyle w:val="ConsPlusNormal"/>
            </w:pPr>
            <w:r>
              <w:t>вовлечение подконтрольных субъектов во взаимодействие контрольно-надзорным органом</w:t>
            </w:r>
          </w:p>
          <w:p w:rsidR="00295B73" w:rsidRDefault="00295B73">
            <w:pPr>
              <w:pStyle w:val="ConsPlusNormal"/>
            </w:pPr>
            <w: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295B73" w:rsidTr="002C3DA4">
        <w:tc>
          <w:tcPr>
            <w:tcW w:w="397" w:type="dxa"/>
          </w:tcPr>
          <w:p w:rsidR="00295B73" w:rsidRDefault="00295B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43" w:type="dxa"/>
          </w:tcPr>
          <w:p w:rsidR="00295B73" w:rsidRDefault="00295B73">
            <w:pPr>
              <w:pStyle w:val="ConsPlusNormal"/>
            </w:pPr>
            <w: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</w:t>
            </w:r>
            <w: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</w:t>
            </w:r>
          </w:p>
        </w:tc>
        <w:tc>
          <w:tcPr>
            <w:tcW w:w="2126" w:type="dxa"/>
          </w:tcPr>
          <w:p w:rsidR="00295B73" w:rsidRDefault="00543C52">
            <w:pPr>
              <w:pStyle w:val="ConsPlusNormal"/>
            </w:pPr>
            <w:r>
              <w:lastRenderedPageBreak/>
              <w:t>Организационный отдел</w:t>
            </w:r>
          </w:p>
        </w:tc>
        <w:tc>
          <w:tcPr>
            <w:tcW w:w="2127" w:type="dxa"/>
          </w:tcPr>
          <w:p w:rsidR="00295B73" w:rsidRDefault="00295B73">
            <w:pPr>
              <w:pStyle w:val="ConsPlusNormal"/>
            </w:pPr>
            <w:r>
              <w:t xml:space="preserve">не позднее 2 месяцев, </w:t>
            </w:r>
            <w:proofErr w:type="gramStart"/>
            <w:r>
              <w:t>с даты установления</w:t>
            </w:r>
            <w:proofErr w:type="gramEnd"/>
            <w:r>
              <w:t xml:space="preserve"> новых требований</w:t>
            </w:r>
          </w:p>
        </w:tc>
        <w:tc>
          <w:tcPr>
            <w:tcW w:w="1559" w:type="dxa"/>
          </w:tcPr>
          <w:p w:rsidR="00295B73" w:rsidRDefault="00295B73">
            <w:pPr>
              <w:pStyle w:val="ConsPlusNormal"/>
            </w:pPr>
            <w:r>
              <w:t>подконтрольные субъекты</w:t>
            </w:r>
          </w:p>
        </w:tc>
        <w:tc>
          <w:tcPr>
            <w:tcW w:w="2977" w:type="dxa"/>
          </w:tcPr>
          <w:p w:rsidR="00295B73" w:rsidRDefault="00295B73">
            <w:pPr>
              <w:pStyle w:val="ConsPlusNormal"/>
            </w:pPr>
            <w:r>
              <w:t>повышение информированности подконтрольных субъектов о вновь установленных обязательных требованиях</w:t>
            </w:r>
          </w:p>
        </w:tc>
      </w:tr>
      <w:tr w:rsidR="00295B73" w:rsidTr="002C3DA4">
        <w:tc>
          <w:tcPr>
            <w:tcW w:w="397" w:type="dxa"/>
          </w:tcPr>
          <w:p w:rsidR="00295B73" w:rsidRDefault="00295B7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343" w:type="dxa"/>
          </w:tcPr>
          <w:p w:rsidR="00295B73" w:rsidRDefault="00295B73" w:rsidP="00543C52">
            <w:pPr>
              <w:pStyle w:val="ConsPlusNormal"/>
            </w:pPr>
            <w:r>
              <w:t xml:space="preserve">Обобщение практики осуществления </w:t>
            </w:r>
            <w:r w:rsidR="00543C52">
              <w:t>муниципального</w:t>
            </w:r>
            <w:r>
              <w:t xml:space="preserve"> контроля и размещение на официальном сайте </w:t>
            </w:r>
            <w:r w:rsidR="00543C52">
              <w:t>Агрызского муниципального района</w:t>
            </w:r>
            <w:r>
              <w:t xml:space="preserve"> соответствующих обобщений, в том числе с указанием наиболее часто встречающихся случаев нарушения обязательных требований, с рекомендациями в отношении мер, которые должны приниматься юридическими лицами</w:t>
            </w:r>
            <w:r w:rsidR="00543C52">
              <w:t xml:space="preserve"> и индивидуальными предпринимателями</w:t>
            </w:r>
            <w:r>
              <w:t xml:space="preserve"> в целях недопущения таких нарушений</w:t>
            </w:r>
          </w:p>
        </w:tc>
        <w:tc>
          <w:tcPr>
            <w:tcW w:w="2126" w:type="dxa"/>
          </w:tcPr>
          <w:p w:rsidR="00295B73" w:rsidRDefault="00543C52">
            <w:pPr>
              <w:pStyle w:val="ConsPlusNormal"/>
            </w:pPr>
            <w:r>
              <w:t>Организационный отдел</w:t>
            </w:r>
          </w:p>
        </w:tc>
        <w:tc>
          <w:tcPr>
            <w:tcW w:w="2127" w:type="dxa"/>
          </w:tcPr>
          <w:p w:rsidR="00295B73" w:rsidRDefault="00295B73">
            <w:pPr>
              <w:pStyle w:val="ConsPlusNormal"/>
            </w:pPr>
            <w:r>
              <w:t>не реже 1 раза в квартал</w:t>
            </w:r>
          </w:p>
        </w:tc>
        <w:tc>
          <w:tcPr>
            <w:tcW w:w="1559" w:type="dxa"/>
          </w:tcPr>
          <w:p w:rsidR="00295B73" w:rsidRDefault="00295B73">
            <w:pPr>
              <w:pStyle w:val="ConsPlusNormal"/>
            </w:pPr>
            <w:r>
              <w:t>подконтрольные субъекты</w:t>
            </w:r>
          </w:p>
        </w:tc>
        <w:tc>
          <w:tcPr>
            <w:tcW w:w="2977" w:type="dxa"/>
          </w:tcPr>
          <w:p w:rsidR="00295B73" w:rsidRDefault="00295B73">
            <w:pPr>
              <w:pStyle w:val="ConsPlusNormal"/>
            </w:pPr>
            <w:r>
              <w:t>повышение информированности подконтрольных субъектов о вновь установленных обязательных требованиях</w:t>
            </w:r>
          </w:p>
        </w:tc>
      </w:tr>
      <w:tr w:rsidR="00295B73" w:rsidTr="002C3DA4">
        <w:tc>
          <w:tcPr>
            <w:tcW w:w="397" w:type="dxa"/>
          </w:tcPr>
          <w:p w:rsidR="00295B73" w:rsidRDefault="00295B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43" w:type="dxa"/>
          </w:tcPr>
          <w:p w:rsidR="00295B73" w:rsidRDefault="00295B73">
            <w:pPr>
              <w:pStyle w:val="ConsPlusNormal"/>
            </w:pPr>
            <w: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126" w:type="dxa"/>
          </w:tcPr>
          <w:p w:rsidR="00295B73" w:rsidRDefault="00B47DE6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2127" w:type="dxa"/>
          </w:tcPr>
          <w:p w:rsidR="00295B73" w:rsidRDefault="00295B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559" w:type="dxa"/>
          </w:tcPr>
          <w:p w:rsidR="00295B73" w:rsidRDefault="00295B73">
            <w:pPr>
              <w:pStyle w:val="ConsPlusNormal"/>
            </w:pPr>
            <w:r>
              <w:t>подконтрольные субъекты</w:t>
            </w:r>
          </w:p>
        </w:tc>
        <w:tc>
          <w:tcPr>
            <w:tcW w:w="2977" w:type="dxa"/>
          </w:tcPr>
          <w:p w:rsidR="00295B73" w:rsidRDefault="00295B73">
            <w:pPr>
              <w:pStyle w:val="ConsPlusNormal"/>
            </w:pPr>
            <w:r>
              <w:t>повышение информированности подконтрольных субъектов о вновь установленных обязательных требованиях</w:t>
            </w:r>
          </w:p>
        </w:tc>
      </w:tr>
      <w:tr w:rsidR="00B47DE6" w:rsidTr="002C3DA4">
        <w:tc>
          <w:tcPr>
            <w:tcW w:w="397" w:type="dxa"/>
          </w:tcPr>
          <w:p w:rsidR="00B47DE6" w:rsidRDefault="00B47D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43" w:type="dxa"/>
          </w:tcPr>
          <w:p w:rsidR="00B47DE6" w:rsidRDefault="00B47DE6">
            <w:pPr>
              <w:pStyle w:val="ConsPlusNormal"/>
            </w:pPr>
            <w:r>
              <w:t xml:space="preserve">Информирование </w:t>
            </w:r>
            <w:r>
              <w:lastRenderedPageBreak/>
              <w:t>неопределенного круга подконтрольных субъектов посредством средств массовой информации (интернет-сайтов; местных печатных изданий; радио; социальных сетей и др.)</w:t>
            </w:r>
          </w:p>
          <w:p w:rsidR="00B47DE6" w:rsidRDefault="00B47DE6">
            <w:pPr>
              <w:pStyle w:val="ConsPlusNormal"/>
            </w:pPr>
            <w:r>
              <w:t>о соблюдении обязательных требований с целью формирования и укрепления культуры безопасного поведения.</w:t>
            </w:r>
          </w:p>
          <w:p w:rsidR="00B47DE6" w:rsidRDefault="00B47DE6">
            <w:pPr>
              <w:pStyle w:val="ConsPlusNormal"/>
            </w:pPr>
          </w:p>
        </w:tc>
        <w:tc>
          <w:tcPr>
            <w:tcW w:w="2126" w:type="dxa"/>
          </w:tcPr>
          <w:p w:rsidR="00B47DE6" w:rsidRDefault="00B47DE6" w:rsidP="00832066">
            <w:pPr>
              <w:pStyle w:val="ConsPlusNormal"/>
            </w:pPr>
            <w:r>
              <w:lastRenderedPageBreak/>
              <w:t>Организационн</w:t>
            </w:r>
            <w:r>
              <w:lastRenderedPageBreak/>
              <w:t>ый отдел</w:t>
            </w:r>
          </w:p>
        </w:tc>
        <w:tc>
          <w:tcPr>
            <w:tcW w:w="2127" w:type="dxa"/>
          </w:tcPr>
          <w:p w:rsidR="00B47DE6" w:rsidRDefault="00B47DE6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559" w:type="dxa"/>
          </w:tcPr>
          <w:p w:rsidR="00B47DE6" w:rsidRDefault="00B47DE6">
            <w:pPr>
              <w:pStyle w:val="ConsPlusNormal"/>
            </w:pPr>
            <w:r>
              <w:lastRenderedPageBreak/>
              <w:t>подконтрол</w:t>
            </w:r>
            <w:r>
              <w:lastRenderedPageBreak/>
              <w:t>ьные субъекты</w:t>
            </w:r>
          </w:p>
        </w:tc>
        <w:tc>
          <w:tcPr>
            <w:tcW w:w="2977" w:type="dxa"/>
          </w:tcPr>
          <w:p w:rsidR="00B47DE6" w:rsidRDefault="00B47DE6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информированности подконтрольных субъектов о вновь установленных обязательных требованиях</w:t>
            </w:r>
          </w:p>
        </w:tc>
      </w:tr>
      <w:tr w:rsidR="00B47DE6" w:rsidTr="002C3DA4">
        <w:tc>
          <w:tcPr>
            <w:tcW w:w="397" w:type="dxa"/>
          </w:tcPr>
          <w:p w:rsidR="00B47DE6" w:rsidRDefault="00B47DE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343" w:type="dxa"/>
          </w:tcPr>
          <w:p w:rsidR="00B47DE6" w:rsidRDefault="00B47DE6">
            <w:pPr>
              <w:pStyle w:val="ConsPlusNormal"/>
            </w:pPr>
            <w:r>
              <w:t>Доклад об эффективности и результативности профилактических мероприятий за отчетный (прошедший) год</w:t>
            </w:r>
          </w:p>
        </w:tc>
        <w:tc>
          <w:tcPr>
            <w:tcW w:w="2126" w:type="dxa"/>
          </w:tcPr>
          <w:p w:rsidR="00B47DE6" w:rsidRDefault="00B47DE6">
            <w:pPr>
              <w:pStyle w:val="ConsPlusNormal"/>
            </w:pPr>
            <w:r>
              <w:t>Организационный отдел</w:t>
            </w:r>
          </w:p>
        </w:tc>
        <w:tc>
          <w:tcPr>
            <w:tcW w:w="2127" w:type="dxa"/>
          </w:tcPr>
          <w:p w:rsidR="00B47DE6" w:rsidRDefault="00B47DE6" w:rsidP="00B47DE6">
            <w:pPr>
              <w:pStyle w:val="ConsPlusNormal"/>
            </w:pPr>
            <w:r>
              <w:t>31.01.2018</w:t>
            </w:r>
          </w:p>
        </w:tc>
        <w:tc>
          <w:tcPr>
            <w:tcW w:w="1559" w:type="dxa"/>
          </w:tcPr>
          <w:p w:rsidR="00B47DE6" w:rsidRDefault="00B47DE6">
            <w:pPr>
              <w:pStyle w:val="ConsPlusNormal"/>
            </w:pPr>
            <w:r>
              <w:t>подконтрольные субъекты</w:t>
            </w:r>
          </w:p>
        </w:tc>
        <w:tc>
          <w:tcPr>
            <w:tcW w:w="2977" w:type="dxa"/>
          </w:tcPr>
          <w:p w:rsidR="00B47DE6" w:rsidRDefault="00B47DE6">
            <w:pPr>
              <w:pStyle w:val="ConsPlusNormal"/>
            </w:pPr>
            <w:r>
              <w:t>повышение информированности подконтрольных субъектов о действующих обязательных требованиях</w:t>
            </w:r>
          </w:p>
        </w:tc>
      </w:tr>
    </w:tbl>
    <w:p w:rsidR="00295B73" w:rsidRDefault="00295B73">
      <w:pPr>
        <w:pStyle w:val="ConsPlusNormal"/>
        <w:ind w:firstLine="540"/>
        <w:jc w:val="both"/>
      </w:pPr>
    </w:p>
    <w:p w:rsidR="00295B73" w:rsidRDefault="00295B73">
      <w:pPr>
        <w:pStyle w:val="ConsPlusNormal"/>
        <w:ind w:firstLine="540"/>
        <w:jc w:val="both"/>
      </w:pPr>
    </w:p>
    <w:p w:rsidR="00295B73" w:rsidRDefault="00295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6CA" w:rsidRDefault="001856CA"/>
    <w:sectPr w:rsidR="001856CA" w:rsidSect="00775632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B73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E4E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892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622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585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A76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078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7FD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5B73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3DA4"/>
    <w:rsid w:val="002C40C8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267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1DAF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4EF7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3C52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632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AFA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2ED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79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6A71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A22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E3B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0415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0819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A86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0CAE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1D9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48F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6B97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2821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47DE6"/>
    <w:rsid w:val="00B5087A"/>
    <w:rsid w:val="00B513D1"/>
    <w:rsid w:val="00B53050"/>
    <w:rsid w:val="00B53056"/>
    <w:rsid w:val="00B5358C"/>
    <w:rsid w:val="00B5414D"/>
    <w:rsid w:val="00B54656"/>
    <w:rsid w:val="00B552B7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4F71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49C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1FC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0E2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A8F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5D2D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1E1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755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B7350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B7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95B7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95B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414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504C3759AB4EE8011E4077DDFA2E0B091344F47C80C2C4481EE1439Eq0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Ignateva7</cp:lastModifiedBy>
  <cp:revision>14</cp:revision>
  <cp:lastPrinted>2017-09-27T07:04:00Z</cp:lastPrinted>
  <dcterms:created xsi:type="dcterms:W3CDTF">2017-09-15T10:52:00Z</dcterms:created>
  <dcterms:modified xsi:type="dcterms:W3CDTF">2017-09-27T07:04:00Z</dcterms:modified>
</cp:coreProperties>
</file>