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8210C">
        <w:trPr>
          <w:trHeight w:val="400"/>
        </w:trPr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18210C" w:rsidRPr="00EE7CA8" w:rsidRDefault="0018210C" w:rsidP="00067CEA">
            <w:pPr>
              <w:pStyle w:val="1"/>
              <w:rPr>
                <w:b/>
                <w:sz w:val="20"/>
              </w:rPr>
            </w:pPr>
            <w:r w:rsidRPr="00EE7CA8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18210C" w:rsidRDefault="0018210C" w:rsidP="00067CEA">
      <w:pPr>
        <w:rPr>
          <w:sz w:val="20"/>
          <w:szCs w:val="20"/>
        </w:rPr>
      </w:pPr>
    </w:p>
    <w:p w:rsidR="0018210C" w:rsidRDefault="0018210C" w:rsidP="00067CEA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18210C">
        <w:tc>
          <w:tcPr>
            <w:tcW w:w="12048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18210C" w:rsidRDefault="0018210C" w:rsidP="00067CEA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18210C">
        <w:tc>
          <w:tcPr>
            <w:tcW w:w="11198" w:type="dxa"/>
            <w:tcBorders>
              <w:top w:val="single" w:sz="12" w:space="0" w:color="auto"/>
              <w:bottom w:val="single" w:sz="12" w:space="0" w:color="auto"/>
            </w:tcBorders>
          </w:tcPr>
          <w:p w:rsidR="0018210C" w:rsidRPr="00EE7CA8" w:rsidRDefault="0018210C" w:rsidP="00067CEA">
            <w:pPr>
              <w:pStyle w:val="1"/>
              <w:rPr>
                <w:bCs/>
                <w:sz w:val="20"/>
              </w:rPr>
            </w:pPr>
            <w:r w:rsidRPr="00EE7CA8"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18210C" w:rsidRDefault="00B90EDA" w:rsidP="00067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A80" w:rsidRDefault="00957A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7.7pt;margin-top:.95pt;width:727.45pt;height:203.6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m37rwIAALIFAAAOAAAAZHJzL2Uyb0RvYy54bWysVNtunDAQfa/Uf7D8TrgEWEBho2RZqkpp&#10;GzXtB3jBLFbBprZ32bTqv3ds9pq8VG15sDz2+MyZmcPc3O76Dm2pVEzwHPtXHkaUV6JmfJ3jr19K&#10;J8FIacJr0glOc/xMFb6dv31zMw4ZDUQruppKBCBcZeOQ41brIXNdVbW0J+pKDJTDZSNkTzSYcu3W&#10;koyA3ndu4HmxOwpZD1JUVCk4LaZLPLf4TUMr/alpFNWoyzFw03aVdl2Z1Z3fkGwtydCyak+D/AWL&#10;njAOQY9QBdEEbSR7BdWzSgolGn1Vid4VTcMqanOAbHzvRTZPLRmozQWKo4ZjmdT/g60+bh8lYnWO&#10;Q4w46aFFn6FohK87isLY1GccVAZuT8OjNBmq4UFU3xTiYtGCG72TUowtJTWw8o2/e/HAGAqeotX4&#10;QdQATzZa2FLtGtkbQCgC2tmOPB87QncaVXCYBtdJ7EcYVXAXREk0C2zPXJIdng9S6XdU9MhsciyB&#10;vYUn2welDR2SHVxMNC5K1nW27R2/OADH6QSCw1NzZ2jYLv5MvXSZLJPQCYN46YReUTh35SJ04tKf&#10;RcV1sVgU/i8T1w+zltU15SbMQVF++Gcd22t70sJRU0p0rDZwhpKS69Wik2hLQNGl/WzR4ebk5l7S&#10;sEWAXF6k5Aehdx+kThknMycsw8hJZ17ieH56n8ZemIZFeZnSA+P031NCI/Q1CiLbpTPSL3Lz7Pc6&#10;N5L1TMPM6Fif4+ToRDKjwSWvbWs1Yd20PyuFoX8qBbT70GirWCPSSex6t9oBilHuStTPoF0pQFkw&#10;PmDQwaYV8gdGIwyNHKvvGyIpRt17bvQfzDwzZc4NeW6szg3CK4DKscZo2i70NJk2g2TrFiL5tkZc&#10;3ME/0zCr5hOr/Z8Gg8EmtR9iZvKc29brNGrnvwE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Bi3m37rwIAALIFAAAOAAAA&#10;AAAAAAAAAAAAAC4CAABkcnMvZTJvRG9jLnhtbFBLAQItABQABgAIAAAAIQCVzyVg3gAAAAkBAAAP&#10;AAAAAAAAAAAAAAAAAAkFAABkcnMvZG93bnJldi54bWxQSwUGAAAAAAQABADzAAAAFAYAAAAA&#10;" o:allowincell="f" filled="f" stroked="f">
                <v:textbox inset="1pt,1pt,1pt,1pt">
                  <w:txbxContent>
                    <w:p w:rsidR="00957A80" w:rsidRDefault="00957A80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18210C">
        <w:tc>
          <w:tcPr>
            <w:tcW w:w="2691" w:type="dxa"/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8210C" w:rsidRDefault="000777CD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18210C"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="0018210C"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 w:rsidR="0018210C"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  <w:r w:rsidR="00E75285">
              <w:rPr>
                <w:sz w:val="20"/>
                <w:szCs w:val="20"/>
              </w:rPr>
              <w:t xml:space="preserve"> </w:t>
            </w:r>
            <w:r w:rsidR="00A24D31">
              <w:rPr>
                <w:sz w:val="20"/>
                <w:szCs w:val="20"/>
              </w:rPr>
              <w:t>сентябрь-октябрь</w:t>
            </w:r>
            <w:r w:rsidR="00952E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  <w:r w:rsidR="00952EB1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 </w:t>
            </w:r>
            <w:r w:rsidR="000777CD">
              <w:rPr>
                <w:sz w:val="20"/>
                <w:szCs w:val="20"/>
              </w:rPr>
              <w:fldChar w:fldCharType="end"/>
            </w:r>
          </w:p>
          <w:p w:rsidR="0018210C" w:rsidRDefault="0018210C" w:rsidP="00067CEA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  <w:tcBorders>
              <w:left w:val="nil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8210C" w:rsidRDefault="00B90EDA" w:rsidP="00067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F6FE2" id="Rectangle 49" o:spid="_x0000_s1026" style="position:absolute;margin-left:594.55pt;margin-top:24.6pt;width:129.35pt;height:18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Z/JAIAAD4EAAAOAAAAZHJzL2Uyb0RvYy54bWysU21v0zAQ/o7Ef7D8nabJ0rWLmk5TRxHS&#10;gInBD3AdJ7HwG2e3afn1nJ2udMAnRCJZPt/58XPP3S1vD1qRvQAvralpPplSIgy3jTRdTb9+2bxZ&#10;UOIDMw1T1oiaHoWnt6vXr5aDq0Rhe6saAQRBjK8GV9M+BFdlmee90MxPrBMGna0FzQKa0GUNsAHR&#10;tcqK6fQ6Gyw0DiwX3uPp/eikq4TftoKHT23rRSCqpsgtpBXSuo1rtlqyqgPmeslPNNg/sNBMGnz0&#10;DHXPAiM7kH9AacnBetuGCbc6s20ruUg5YDb59LdsnnrmRMoFxfHuLJP/f7D84/4RiGxqekWJYRpL&#10;9BlFY6ZTgpQ3UZ/B+QrDntwjxAy9e7D8myfGrnsME3cAdugFa5BVHuOzFxei4fEq2Q4fbIPwbBds&#10;kurQgo6AKAI5pIoczxURh0A4HubXZTEvZ5Rw9BVXeV6mkmWser7twId3wmoSNzUFJJ/Q2f7Bh8iG&#10;Vc8hib1VstlIpZIB3XatgOwZdsemiH9KAJO8DFOGDEhltpjPEvQLp7/EmKbvbxhaBuxzJXVNF+cg&#10;VkXd3pomdWFgUo175KzMScio3ViDrW2OqCPYsYlx6HDTW/hByYANXFP/fcdAUKLeG6zFTV6iWCQk&#10;o5zNCzTg0rO99DDDEaqmgZJxuw7jlOwcyK7Hl/KUu7F3WL9WJmljbUdWJ7LYpEnx00DFKbi0U9Sv&#10;sV/9BAAA//8DAFBLAwQUAAYACAAAACEAp6MUVeIAAAALAQAADwAAAGRycy9kb3ducmV2LnhtbEyP&#10;QU+DQBCF7yb+h82YeGnaBcRKkaUxTUwPJlVpo9eFHYHIzhJ2C/jv3Z70+DJf3nwv2866YyMOtjUk&#10;IFwFwJAqo1qqBZyOz8sEmHWSlOwMoYAftLDNr68ymSoz0TuOhauZLyGbSgGNc33Kua0a1NKuTI/k&#10;b19m0NL5ONRcDXLy5brjURCsuZYt+Q+N7HHXYPVdnLWA6O6jPH2affliw9fDYrefFmPxJsTtzfz0&#10;CMzh7P5guOh7dci9U2nOpCzrfA6TTehZAfEmAnYh4vjBrykFJPdr4HnG/2/IfwEAAP//AwBQSwEC&#10;LQAUAAYACAAAACEAtoM4kv4AAADhAQAAEwAAAAAAAAAAAAAAAAAAAAAAW0NvbnRlbnRfVHlwZXNd&#10;LnhtbFBLAQItABQABgAIAAAAIQA4/SH/1gAAAJQBAAALAAAAAAAAAAAAAAAAAC8BAABfcmVscy8u&#10;cmVsc1BLAQItABQABgAIAAAAIQAkJPZ/JAIAAD4EAAAOAAAAAAAAAAAAAAAAAC4CAABkcnMvZTJv&#10;RG9jLnhtbFBLAQItABQABgAIAAAAIQCnoxRV4gAAAAsBAAAPAAAAAAAAAAAAAAAAAH4EAABkcnMv&#10;ZG93bnJldi54bWxQSwUGAAAAAAQABADzAAAAjQ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18210C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18210C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Pr="001F764D" w:rsidRDefault="00B90EDA" w:rsidP="00067CEA">
            <w:pPr>
              <w:pStyle w:val="12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0CE20" id="Rectangle 48" o:spid="_x0000_s1026" style="position:absolute;margin-left:598.15pt;margin-top:82.65pt;width:115.25pt;height:17.9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xX0IAIAAD4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5oQYlhGkv0&#10;CUVjplWCTJdRn975EsMe3QPEDL27t/yrJ8ZuOgwTtwC27wSrkVUe47OfLkTD41Wy69/bGuHZPtgk&#10;1bEBHQFRBHJMFTldKiKOgXA8zKfzyXwxo4SjrygWk0kqWcbK59sOfHgrrCZxU1FA8gmdHe59iGxY&#10;+RyS2Fsl661UKhnQ7jYKyIFhd2yL+KcEMMnrMGVIj1RmSyTyd4xx+v6EoWXAPldSV3R5CWJl1O2N&#10;qVMXBibVsEfOypyFjNoNNdjZ+oQ6gh2aGIcON52F75T02MAV9d/2DAQl6p3BWrzOp9PY8cmYzhYF&#10;GnDt2V17mOEIVdFAybDdhGFK9g5k2+FLecrd2FusXyOTtLG2A6szWWzSpPh5oOIUXNsp6sfYr58A&#10;AAD//wMAUEsDBBQABgAIAAAAIQDALrNS4AAAAA0BAAAPAAAAZHJzL2Rvd25yZXYueG1sTE9NT4Qw&#10;FLyb+B+aZ+Jl4xZYJYqUjdnE7MHED9zotdAnEOkroV3Af+/bk95mMpP5yLeL7cWEo+8cKYjXEQik&#10;2pmOGgWH98erWxA+aDK6d4QKftDDtjg/y3Vm3ExvOJWhERxCPtMK2hCGTEpft2i1X7sBibUvN1od&#10;mI6NNKOeOdz2MomiVFrdETe0esBdi/V3ebQKks1Hdfh0++rJxy/Pq91+Xk3lq1KXF8vDPYiAS/gz&#10;w2k+T4eCN1XuSMaLnnl8l27Yyyi9YXCyXCcp36m4IIpjkEUu/78ofgEAAP//AwBQSwECLQAUAAYA&#10;CAAAACEAtoM4kv4AAADhAQAAEwAAAAAAAAAAAAAAAAAAAAAAW0NvbnRlbnRfVHlwZXNdLnhtbFBL&#10;AQItABQABgAIAAAAIQA4/SH/1gAAAJQBAAALAAAAAAAAAAAAAAAAAC8BAABfcmVscy8ucmVsc1BL&#10;AQItABQABgAIAAAAIQDlUxX0IAIAAD4EAAAOAAAAAAAAAAAAAAAAAC4CAABkcnMvZTJvRG9jLnht&#10;bFBLAQItABQABgAIAAAAIQDALrNS4AAAAA0BAAAPAAAAAAAAAAAAAAAAAHoEAABkcnMvZG93bnJl&#10;di54bWxQSwUGAAAAAAQABADzAAAAhwUAAAAA&#10;" o:allowincell="f" fillcolor="#f2f2f2" strokeweight="1.25pt"/>
                  </w:pict>
                </mc:Fallback>
              </mc:AlternateContent>
            </w:r>
            <w:r w:rsidR="0018210C"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</w:t>
            </w:r>
            <w:r w:rsidR="0018210C" w:rsidRPr="001F764D">
              <w:rPr>
                <w:rFonts w:ascii="Times New Roman" w:hAnsi="Times New Roman" w:cs="Times New Roman"/>
              </w:rPr>
              <w:t xml:space="preserve"> органы государственной власти</w:t>
            </w:r>
            <w:r w:rsidR="0018210C" w:rsidRPr="00B21F35">
              <w:rPr>
                <w:rFonts w:ascii="Times New Roman" w:hAnsi="Times New Roman" w:cs="Times New Roman"/>
              </w:rPr>
              <w:t xml:space="preserve"> </w:t>
            </w:r>
            <w:r w:rsidR="0018210C" w:rsidRPr="001F764D">
              <w:rPr>
                <w:rFonts w:ascii="Times New Roman" w:hAnsi="Times New Roman" w:cs="Times New Roman"/>
              </w:rPr>
              <w:t>субъекта Российской Федерации:</w:t>
            </w:r>
          </w:p>
          <w:p w:rsidR="0018210C" w:rsidRDefault="0018210C" w:rsidP="00067CEA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установленному 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18210C" w:rsidRPr="000837C0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 xml:space="preserve">от </w:t>
            </w:r>
            <w:r w:rsidRPr="000837C0">
              <w:rPr>
                <w:sz w:val="20"/>
                <w:szCs w:val="20"/>
              </w:rPr>
              <w:t>30.08.2017</w:t>
            </w:r>
            <w:r>
              <w:rPr>
                <w:sz w:val="20"/>
                <w:szCs w:val="20"/>
              </w:rPr>
              <w:t xml:space="preserve"> №</w:t>
            </w:r>
            <w:r w:rsidRPr="00062623">
              <w:rPr>
                <w:sz w:val="20"/>
                <w:szCs w:val="20"/>
              </w:rPr>
              <w:t xml:space="preserve"> </w:t>
            </w:r>
            <w:r w:rsidRPr="000837C0">
              <w:rPr>
                <w:sz w:val="20"/>
                <w:szCs w:val="20"/>
              </w:rPr>
              <w:t>562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18210C" w:rsidRDefault="0018210C" w:rsidP="00067CEA">
      <w:pPr>
        <w:rPr>
          <w:sz w:val="20"/>
          <w:szCs w:val="20"/>
        </w:rPr>
      </w:pPr>
    </w:p>
    <w:p w:rsidR="0018210C" w:rsidRDefault="00B90EDA" w:rsidP="00067CE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A80" w:rsidRDefault="00957A80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7" style="position:absolute;margin-left:7.9pt;margin-top:1.9pt;width:734.45pt;height:201.7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r3sQIAALkFAAAOAAAAZHJzL2Uyb0RvYy54bWysVFtv0zAUfkfiP1h+z3JZ0jbR0mlrGoQ0&#10;YGLwA9zEaSwcO9hu04H47xw7vW4vCMhD5GMff+fyfT43t7uOoy1VmkmR4/AqwIiKStZMrHP89Uvp&#10;zTDShoiacClojp+pxrfzt29uhj6jkWwlr6lCACJ0NvQ5bo3pM9/XVUs7oq9kTwUcNlJ1xICp1n6t&#10;yADoHfejIJj4g1R1r2RFtYbdYjzEc4ffNLQyn5pGU4N4jiE34/7K/Vf2789vSLZWpG9ZtU+D/EUW&#10;HWECgh6hCmII2ij2CqpjlZJaNuaqkp0vm4ZV1NUA1YTBi2qeWtJTVws0R/fHNun/B1t93D4qxGrg&#10;DiNBOqDoMzSNiDWnKJ7a/gy9zsDtqX9UtkLdP8jqm0ZCLlpwo3dKyaGlpIasQuvvX1ywhoaraDV8&#10;kDXAk42RrlW7RnUWEJqAdo6R5yMjdGdQBZvpdTRNwgSjCs6iZBImqePMJ9nheq+0eUdlh+wixwqy&#10;d/Bk+6CNTYdkBxcbTciSce5o5+JiAxzHHQgOV+2ZTcOx+DMN0uVsOYu9OJosvTgoCu+uXMTepAyn&#10;SXFdLBZF+MvGDeOsZXVNhQ1zUFQY/xlje22PWjhqSkvOagtnU9JqvVpwhbYEFF26zzUdTk5u/mUa&#10;rglQy4uSwigO7qPUKyezqReXceKl02DmBWF6n06COI2L8rKkBybov5eEBuA1iRLH0lnSL2oL3Pe6&#10;NpJ1zMDM4KzL8ezoRDKrwaWoHbWGMD6uz1ph0z+1Aug+EO0Ua0U6it3sVrv9kwAwK+CVrJ9BwkqC&#10;wGCKwLyDRSvVD4wGmB051t83RFGM+Hthn0E0DeywOTfUubE6N4ioACrHBqNxuTDjgNr0iq1biBS6&#10;Vgl5B0+nYU7Up6z2Dw7mg6ttP8vsADq3nddp4s5/AwAA//8DAFBLAwQUAAYACAAAACEAIzPR6d4A&#10;AAAJAQAADwAAAGRycy9kb3ducmV2LnhtbEyPQUvDQBCF74L/YRnBi9hNa2xKzKaoIIh4sRZ6nWbH&#10;JJidDdlJGv+925OeHo83vPdNsZ1dpyYaQuvZwHKRgCKuvG25NrD/fLndgAqCbLHzTAZ+KMC2vLwo&#10;MLf+xB807aRWsYRDjgYakT7XOlQNOQwL3xPH7MsPDiXaodZ2wFMsd51eJclaO2w5LjTY03ND1fdu&#10;dAamw+H9ifajXk4o2c3r2yjtmoy5vpofH0AJzfJ3DGf8iA5lZDr6kW1QXfT3kVwM3EU5x+kmzUAd&#10;DaRJtgJdFvr/B+UvAAAA//8DAFBLAQItABQABgAIAAAAIQC2gziS/gAAAOEBAAATAAAAAAAAAAAA&#10;AAAAAAAAAABbQ29udGVudF9UeXBlc10ueG1sUEsBAi0AFAAGAAgAAAAhADj9If/WAAAAlAEAAAsA&#10;AAAAAAAAAAAAAAAALwEAAF9yZWxzLy5yZWxzUEsBAi0AFAAGAAgAAAAhABMSevexAgAAuQUAAA4A&#10;AAAAAAAAAAAAAAAALgIAAGRycy9lMm9Eb2MueG1sUEsBAi0AFAAGAAgAAAAhACMz0eneAAAACQEA&#10;AA8AAAAAAAAAAAAAAAAACwUAAGRycy9kb3ducmV2LnhtbFBLBQYAAAAABAAEAPMAAAAWBgAAAAA=&#10;" o:allowincell="f" filled="f" stroked="f">
                <v:textbox inset="1pt,1pt,1pt,1pt">
                  <w:txbxContent>
                    <w:p w:rsidR="00957A80" w:rsidRDefault="00957A80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8210C" w:rsidRDefault="0018210C" w:rsidP="00067CEA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4110"/>
        <w:gridCol w:w="4111"/>
        <w:gridCol w:w="4111"/>
      </w:tblGrid>
      <w:tr w:rsidR="0018210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spacing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A91999">
              <w:rPr>
                <w:sz w:val="20"/>
                <w:szCs w:val="20"/>
              </w:rPr>
              <w:t xml:space="preserve"> Исполнительный комитет Агрызского муниципального района РТ</w:t>
            </w:r>
          </w:p>
        </w:tc>
      </w:tr>
      <w:tr w:rsidR="0018210C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spacing w:after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A91999">
              <w:rPr>
                <w:sz w:val="20"/>
                <w:szCs w:val="20"/>
              </w:rPr>
              <w:t>422230, РТ, г. Агрыз, ул. Гагарина, д. 13</w:t>
            </w:r>
            <w:r>
              <w:rPr>
                <w:sz w:val="20"/>
                <w:szCs w:val="20"/>
              </w:rPr>
              <w:t>___________________________________________________________</w:t>
            </w:r>
          </w:p>
        </w:tc>
      </w:tr>
      <w:tr w:rsidR="0018210C">
        <w:tc>
          <w:tcPr>
            <w:tcW w:w="2127" w:type="dxa"/>
            <w:tcBorders>
              <w:top w:val="single" w:sz="6" w:space="0" w:color="auto"/>
              <w:lef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18210C" w:rsidRDefault="0018210C" w:rsidP="00067CE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18210C">
        <w:trPr>
          <w:cantSplit/>
        </w:trPr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</w:tr>
      <w:tr w:rsidR="0018210C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8210C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0C" w:rsidRDefault="0018210C" w:rsidP="00067CEA">
            <w:pPr>
              <w:rPr>
                <w:sz w:val="20"/>
                <w:szCs w:val="20"/>
              </w:rPr>
            </w:pPr>
          </w:p>
        </w:tc>
      </w:tr>
    </w:tbl>
    <w:p w:rsidR="0018210C" w:rsidRPr="0025693B" w:rsidRDefault="0018210C" w:rsidP="00067CEA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 w:rsidRPr="0025693B"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18210C" w:rsidRDefault="0018210C" w:rsidP="00067CEA">
      <w:pPr>
        <w:pStyle w:val="31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61"/>
        <w:gridCol w:w="1528"/>
        <w:gridCol w:w="493"/>
        <w:gridCol w:w="1911"/>
        <w:gridCol w:w="1251"/>
        <w:gridCol w:w="1925"/>
        <w:gridCol w:w="1361"/>
        <w:gridCol w:w="1116"/>
        <w:gridCol w:w="1579"/>
        <w:gridCol w:w="1650"/>
      </w:tblGrid>
      <w:tr w:rsidR="00590672" w:rsidTr="000445C0">
        <w:trPr>
          <w:cantSplit/>
        </w:trPr>
        <w:tc>
          <w:tcPr>
            <w:tcW w:w="1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both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Наименование</w:t>
            </w:r>
          </w:p>
          <w:p w:rsidR="0018210C" w:rsidRPr="001F764D" w:rsidRDefault="0018210C" w:rsidP="00067CEA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№</w:t>
            </w:r>
          </w:p>
          <w:p w:rsidR="0018210C" w:rsidRPr="001F764D" w:rsidRDefault="0018210C" w:rsidP="00067CEA">
            <w:pPr>
              <w:ind w:left="-57"/>
              <w:jc w:val="center"/>
              <w:rPr>
                <w:sz w:val="18"/>
                <w:szCs w:val="18"/>
              </w:rPr>
            </w:pPr>
            <w:proofErr w:type="gramStart"/>
            <w:r w:rsidRPr="001F764D">
              <w:rPr>
                <w:sz w:val="18"/>
                <w:szCs w:val="18"/>
              </w:rPr>
              <w:t>п</w:t>
            </w:r>
            <w:proofErr w:type="gramEnd"/>
            <w:r w:rsidRPr="001F764D">
              <w:rPr>
                <w:sz w:val="18"/>
                <w:szCs w:val="18"/>
              </w:rPr>
              <w:t>/п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 w:rsidRPr="001F764D"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</w:t>
            </w:r>
            <w:r w:rsidRPr="001F764D">
              <w:rPr>
                <w:sz w:val="18"/>
                <w:szCs w:val="18"/>
              </w:rPr>
              <w:t>тельство,</w:t>
            </w:r>
            <w:r w:rsidRPr="004424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рекон</w:t>
            </w:r>
            <w:r w:rsidRPr="001F764D">
              <w:rPr>
                <w:sz w:val="18"/>
                <w:szCs w:val="18"/>
              </w:rPr>
              <w:t>струкция)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trike/>
                <w:sz w:val="18"/>
                <w:szCs w:val="18"/>
              </w:rPr>
            </w:pPr>
            <w:r w:rsidRPr="001F764D">
              <w:rPr>
                <w:sz w:val="18"/>
                <w:szCs w:val="18"/>
              </w:rPr>
              <w:t xml:space="preserve">Реквизиты разрешения </w:t>
            </w:r>
            <w:r w:rsidRPr="001F764D"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jc w:val="center"/>
              <w:rPr>
                <w:i/>
                <w:iCs/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</w:t>
            </w:r>
            <w:r w:rsidRPr="008668B1">
              <w:rPr>
                <w:sz w:val="18"/>
                <w:szCs w:val="18"/>
              </w:rPr>
              <w:t>тацию, месяц, год</w:t>
            </w:r>
          </w:p>
        </w:tc>
      </w:tr>
      <w:tr w:rsidR="00590672" w:rsidTr="000445C0">
        <w:trPr>
          <w:cantSplit/>
        </w:trPr>
        <w:tc>
          <w:tcPr>
            <w:tcW w:w="18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номер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8668B1" w:rsidRDefault="0018210C" w:rsidP="00067CEA">
            <w:pPr>
              <w:ind w:left="-57" w:right="-57"/>
              <w:jc w:val="center"/>
              <w:rPr>
                <w:sz w:val="18"/>
                <w:szCs w:val="18"/>
              </w:rPr>
            </w:pPr>
            <w:r w:rsidRPr="008668B1">
              <w:rPr>
                <w:sz w:val="18"/>
                <w:szCs w:val="18"/>
              </w:rPr>
              <w:t>дата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6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both"/>
              <w:rPr>
                <w:sz w:val="18"/>
                <w:szCs w:val="18"/>
              </w:rPr>
            </w:pPr>
          </w:p>
        </w:tc>
      </w:tr>
      <w:tr w:rsidR="00590672" w:rsidTr="000445C0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C44F25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8668B1" w:rsidRDefault="0018210C" w:rsidP="00067C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EB1287" w:rsidRDefault="0018210C" w:rsidP="00067CE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A92DEE" w:rsidRPr="00C1554E" w:rsidTr="000445C0">
        <w:tc>
          <w:tcPr>
            <w:tcW w:w="1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F4" w:rsidRPr="001864F4" w:rsidRDefault="001864F4" w:rsidP="0018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Исполнительный комитет </w:t>
            </w:r>
            <w:proofErr w:type="spellStart"/>
            <w:r>
              <w:rPr>
                <w:sz w:val="20"/>
                <w:szCs w:val="20"/>
              </w:rPr>
              <w:t>Сарсак-Омгинского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РТ, </w:t>
            </w:r>
            <w:r w:rsidRPr="001864F4">
              <w:rPr>
                <w:sz w:val="20"/>
                <w:szCs w:val="20"/>
              </w:rPr>
              <w:t xml:space="preserve"> </w:t>
            </w:r>
          </w:p>
          <w:p w:rsidR="001864F4" w:rsidRPr="001864F4" w:rsidRDefault="001864F4" w:rsidP="001864F4">
            <w:pPr>
              <w:jc w:val="center"/>
              <w:rPr>
                <w:sz w:val="20"/>
                <w:szCs w:val="20"/>
              </w:rPr>
            </w:pPr>
            <w:proofErr w:type="spellStart"/>
            <w:r w:rsidRPr="001864F4">
              <w:rPr>
                <w:sz w:val="20"/>
                <w:szCs w:val="20"/>
              </w:rPr>
              <w:t>с.Сарсак-Омга</w:t>
            </w:r>
            <w:proofErr w:type="spellEnd"/>
            <w:r w:rsidRPr="001864F4">
              <w:rPr>
                <w:sz w:val="20"/>
                <w:szCs w:val="20"/>
              </w:rPr>
              <w:t>,</w:t>
            </w:r>
          </w:p>
          <w:p w:rsidR="00411ECE" w:rsidRPr="00C1554E" w:rsidRDefault="001864F4" w:rsidP="001864F4">
            <w:pPr>
              <w:jc w:val="center"/>
              <w:rPr>
                <w:sz w:val="20"/>
                <w:szCs w:val="20"/>
              </w:rPr>
            </w:pPr>
            <w:r w:rsidRPr="001864F4">
              <w:rPr>
                <w:sz w:val="20"/>
                <w:szCs w:val="20"/>
              </w:rPr>
              <w:t xml:space="preserve">ул. </w:t>
            </w:r>
            <w:proofErr w:type="spellStart"/>
            <w:r w:rsidRPr="001864F4">
              <w:rPr>
                <w:sz w:val="20"/>
                <w:szCs w:val="20"/>
              </w:rPr>
              <w:t>К.Маркса</w:t>
            </w:r>
            <w:proofErr w:type="spellEnd"/>
            <w:r w:rsidRPr="001864F4">
              <w:rPr>
                <w:sz w:val="20"/>
                <w:szCs w:val="20"/>
              </w:rPr>
              <w:t xml:space="preserve">, д. 15А                                                                         </w:t>
            </w:r>
            <w:r w:rsidR="00D723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A92DEE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C1554E" w:rsidP="00067C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F4" w:rsidRPr="001864F4" w:rsidRDefault="00D723A9" w:rsidP="0018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РТ, </w:t>
            </w:r>
            <w:proofErr w:type="spellStart"/>
            <w:r w:rsidR="001864F4" w:rsidRPr="001864F4">
              <w:rPr>
                <w:sz w:val="20"/>
                <w:szCs w:val="20"/>
              </w:rPr>
              <w:t>с.Сарсак-Омга</w:t>
            </w:r>
            <w:proofErr w:type="spellEnd"/>
            <w:r w:rsidR="001864F4" w:rsidRPr="001864F4">
              <w:rPr>
                <w:sz w:val="20"/>
                <w:szCs w:val="20"/>
              </w:rPr>
              <w:t>,</w:t>
            </w:r>
          </w:p>
          <w:p w:rsidR="00A92DEE" w:rsidRPr="00C1554E" w:rsidRDefault="001864F4" w:rsidP="001864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Киров</w:t>
            </w:r>
            <w:r w:rsidRPr="001864F4">
              <w:rPr>
                <w:sz w:val="20"/>
                <w:szCs w:val="20"/>
              </w:rPr>
              <w:t>а,</w:t>
            </w:r>
            <w:r>
              <w:rPr>
                <w:sz w:val="20"/>
                <w:szCs w:val="20"/>
              </w:rPr>
              <w:t xml:space="preserve"> д. 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E" w:rsidRPr="00C1554E" w:rsidRDefault="00A92DEE" w:rsidP="0029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1864F4" w:rsidP="00067CEA">
            <w:pPr>
              <w:jc w:val="center"/>
              <w:rPr>
                <w:sz w:val="20"/>
                <w:szCs w:val="20"/>
              </w:rPr>
            </w:pPr>
            <w:r w:rsidRPr="001864F4">
              <w:rPr>
                <w:sz w:val="20"/>
                <w:szCs w:val="20"/>
              </w:rPr>
              <w:t xml:space="preserve">Реконструкция существующего здания детского сада под ДК по адресу: РТ, Агрызский район, с. </w:t>
            </w:r>
            <w:proofErr w:type="spellStart"/>
            <w:r w:rsidRPr="001864F4">
              <w:rPr>
                <w:sz w:val="20"/>
                <w:szCs w:val="20"/>
              </w:rPr>
              <w:t>Сарсак-Омга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EE" w:rsidRPr="00C1554E" w:rsidRDefault="00C1554E" w:rsidP="001864F4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16-</w:t>
            </w:r>
            <w:r w:rsidRPr="00C1554E">
              <w:rPr>
                <w:sz w:val="20"/>
                <w:szCs w:val="20"/>
                <w:lang w:val="en-US"/>
              </w:rPr>
              <w:t>RU</w:t>
            </w:r>
            <w:r w:rsidRPr="00C1554E">
              <w:rPr>
                <w:sz w:val="20"/>
                <w:szCs w:val="20"/>
              </w:rPr>
              <w:t>16501101-</w:t>
            </w:r>
            <w:r w:rsidR="001864F4">
              <w:rPr>
                <w:sz w:val="20"/>
                <w:szCs w:val="20"/>
              </w:rPr>
              <w:t>111</w:t>
            </w:r>
            <w:r w:rsidRPr="00C1554E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E" w:rsidRPr="00C1554E" w:rsidRDefault="001864F4" w:rsidP="000445C0">
            <w:pPr>
              <w:jc w:val="center"/>
              <w:rPr>
                <w:sz w:val="20"/>
                <w:szCs w:val="20"/>
              </w:rPr>
            </w:pPr>
            <w:r w:rsidRPr="001864F4">
              <w:rPr>
                <w:sz w:val="20"/>
                <w:szCs w:val="20"/>
              </w:rPr>
              <w:t>28.08.2018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EE" w:rsidRPr="00C1554E" w:rsidRDefault="001864F4" w:rsidP="000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C1554E" w:rsidRPr="00C1554E">
              <w:rPr>
                <w:sz w:val="20"/>
                <w:szCs w:val="20"/>
              </w:rPr>
              <w:t>.0</w:t>
            </w:r>
            <w:r w:rsidR="000445C0">
              <w:rPr>
                <w:sz w:val="20"/>
                <w:szCs w:val="20"/>
              </w:rPr>
              <w:t>8</w:t>
            </w:r>
            <w:r w:rsidR="00C1554E" w:rsidRPr="00C1554E">
              <w:rPr>
                <w:sz w:val="20"/>
                <w:szCs w:val="20"/>
              </w:rPr>
              <w:t>.2018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DEE" w:rsidRPr="004533B6" w:rsidRDefault="001864F4" w:rsidP="001864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723A9">
              <w:rPr>
                <w:sz w:val="20"/>
                <w:szCs w:val="20"/>
              </w:rPr>
              <w:t>.0</w:t>
            </w:r>
            <w:r w:rsidR="000445C0">
              <w:rPr>
                <w:sz w:val="20"/>
                <w:szCs w:val="20"/>
              </w:rPr>
              <w:t>8</w:t>
            </w:r>
            <w:r w:rsidR="00D723A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</w:p>
        </w:tc>
      </w:tr>
      <w:tr w:rsidR="000445C0" w:rsidRPr="00C1554E" w:rsidTr="000445C0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F4" w:rsidRPr="001864F4" w:rsidRDefault="001864F4" w:rsidP="001864F4">
            <w:pPr>
              <w:jc w:val="center"/>
              <w:rPr>
                <w:sz w:val="20"/>
                <w:szCs w:val="20"/>
              </w:rPr>
            </w:pPr>
            <w:r w:rsidRPr="001864F4">
              <w:rPr>
                <w:sz w:val="20"/>
                <w:szCs w:val="20"/>
              </w:rPr>
              <w:t xml:space="preserve">Ибрагимов </w:t>
            </w:r>
            <w:proofErr w:type="spellStart"/>
            <w:r w:rsidRPr="001864F4">
              <w:rPr>
                <w:sz w:val="20"/>
                <w:szCs w:val="20"/>
              </w:rPr>
              <w:t>Агил</w:t>
            </w:r>
            <w:proofErr w:type="spellEnd"/>
            <w:r w:rsidRPr="001864F4">
              <w:rPr>
                <w:sz w:val="20"/>
                <w:szCs w:val="20"/>
              </w:rPr>
              <w:t xml:space="preserve"> Шамиль </w:t>
            </w:r>
            <w:proofErr w:type="spellStart"/>
            <w:r w:rsidRPr="001864F4">
              <w:rPr>
                <w:sz w:val="20"/>
                <w:szCs w:val="20"/>
              </w:rPr>
              <w:t>оглы</w:t>
            </w:r>
            <w:proofErr w:type="spellEnd"/>
            <w:r>
              <w:t xml:space="preserve"> </w:t>
            </w:r>
            <w:proofErr w:type="gramStart"/>
            <w:r>
              <w:rPr>
                <w:sz w:val="20"/>
                <w:szCs w:val="20"/>
              </w:rPr>
              <w:t>РТ,</w:t>
            </w:r>
            <w:r w:rsidRPr="001864F4">
              <w:rPr>
                <w:sz w:val="20"/>
                <w:szCs w:val="20"/>
              </w:rPr>
              <w:t xml:space="preserve">  г.</w:t>
            </w:r>
            <w:proofErr w:type="gramEnd"/>
            <w:r w:rsidRPr="001864F4">
              <w:rPr>
                <w:sz w:val="20"/>
                <w:szCs w:val="20"/>
              </w:rPr>
              <w:t xml:space="preserve"> Агрыз,</w:t>
            </w:r>
          </w:p>
          <w:p w:rsidR="000445C0" w:rsidRPr="00C1554E" w:rsidRDefault="001864F4" w:rsidP="001864F4">
            <w:pPr>
              <w:jc w:val="center"/>
              <w:rPr>
                <w:sz w:val="20"/>
                <w:szCs w:val="20"/>
              </w:rPr>
            </w:pPr>
            <w:r w:rsidRPr="001864F4">
              <w:rPr>
                <w:sz w:val="20"/>
                <w:szCs w:val="20"/>
              </w:rPr>
              <w:t xml:space="preserve">ул. Гоголя, д. 5, кв. 25 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C0" w:rsidRPr="00C1554E" w:rsidRDefault="000445C0" w:rsidP="000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C0" w:rsidRPr="00C1554E" w:rsidRDefault="000445C0" w:rsidP="000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C0" w:rsidRPr="00C1554E" w:rsidRDefault="000445C0" w:rsidP="000445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РТ, </w:t>
            </w:r>
            <w:r w:rsidR="001864F4" w:rsidRPr="001864F4">
              <w:rPr>
                <w:sz w:val="20"/>
                <w:szCs w:val="20"/>
              </w:rPr>
              <w:t>г. Агрыз, ул. Гоголя, д. 17В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0" w:rsidRPr="00C1554E" w:rsidRDefault="000445C0" w:rsidP="00044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C0" w:rsidRPr="00C1554E" w:rsidRDefault="000445C0" w:rsidP="000445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864F4" w:rsidRPr="001864F4">
              <w:rPr>
                <w:sz w:val="20"/>
                <w:szCs w:val="20"/>
              </w:rPr>
              <w:t>Строительство объекта торговли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C0" w:rsidRPr="00C1554E" w:rsidRDefault="000445C0" w:rsidP="001864F4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16-</w:t>
            </w:r>
            <w:r w:rsidRPr="00294BA9">
              <w:rPr>
                <w:sz w:val="20"/>
                <w:szCs w:val="20"/>
              </w:rPr>
              <w:t>RU</w:t>
            </w:r>
            <w:r w:rsidRPr="00C1554E">
              <w:rPr>
                <w:sz w:val="20"/>
                <w:szCs w:val="20"/>
              </w:rPr>
              <w:t>16501101-</w:t>
            </w:r>
            <w:r w:rsidR="001864F4">
              <w:rPr>
                <w:sz w:val="20"/>
                <w:szCs w:val="20"/>
              </w:rPr>
              <w:t>112</w:t>
            </w:r>
            <w:r w:rsidRPr="00C1554E">
              <w:rPr>
                <w:sz w:val="20"/>
                <w:szCs w:val="20"/>
              </w:rPr>
              <w:t>-2018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0" w:rsidRPr="00C1554E" w:rsidRDefault="001864F4" w:rsidP="000445C0">
            <w:pPr>
              <w:jc w:val="center"/>
              <w:rPr>
                <w:sz w:val="20"/>
                <w:szCs w:val="20"/>
              </w:rPr>
            </w:pPr>
            <w:r w:rsidRPr="001864F4">
              <w:rPr>
                <w:sz w:val="20"/>
                <w:szCs w:val="20"/>
              </w:rPr>
              <w:t>17.10.2018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C0" w:rsidRPr="00C1554E" w:rsidRDefault="001864F4" w:rsidP="000445C0">
            <w:pPr>
              <w:jc w:val="center"/>
              <w:rPr>
                <w:sz w:val="20"/>
                <w:szCs w:val="20"/>
              </w:rPr>
            </w:pPr>
            <w:r w:rsidRPr="001864F4">
              <w:rPr>
                <w:sz w:val="20"/>
                <w:szCs w:val="20"/>
              </w:rPr>
              <w:t>17.10.2018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5C0" w:rsidRPr="004533B6" w:rsidRDefault="000445C0" w:rsidP="001864F4">
            <w:pPr>
              <w:jc w:val="center"/>
              <w:rPr>
                <w:sz w:val="20"/>
                <w:szCs w:val="20"/>
              </w:rPr>
            </w:pPr>
            <w:r w:rsidRPr="00C1554E">
              <w:rPr>
                <w:sz w:val="20"/>
                <w:szCs w:val="20"/>
              </w:rPr>
              <w:t>0</w:t>
            </w:r>
            <w:r w:rsidR="001864F4">
              <w:rPr>
                <w:sz w:val="20"/>
                <w:szCs w:val="20"/>
              </w:rPr>
              <w:t>4.02</w:t>
            </w:r>
            <w:r>
              <w:rPr>
                <w:sz w:val="20"/>
                <w:szCs w:val="20"/>
              </w:rPr>
              <w:t>.20</w:t>
            </w:r>
            <w:r w:rsidR="001864F4">
              <w:rPr>
                <w:sz w:val="20"/>
                <w:szCs w:val="20"/>
              </w:rPr>
              <w:t>24</w:t>
            </w:r>
          </w:p>
        </w:tc>
      </w:tr>
    </w:tbl>
    <w:p w:rsidR="004D3EA0" w:rsidRPr="004D3EA0" w:rsidRDefault="004D3EA0" w:rsidP="00067CEA">
      <w:pPr>
        <w:rPr>
          <w:rFonts w:eastAsia="Arial Unicode MS"/>
        </w:rPr>
      </w:pPr>
    </w:p>
    <w:p w:rsidR="0018210C" w:rsidRDefault="0018210C" w:rsidP="00067CEA">
      <w:pPr>
        <w:pStyle w:val="1"/>
      </w:pPr>
      <w:r>
        <w:t xml:space="preserve"> </w:t>
      </w:r>
    </w:p>
    <w:p w:rsidR="0018210C" w:rsidRPr="0025693B" w:rsidRDefault="0018210C" w:rsidP="00067CEA">
      <w:pPr>
        <w:pStyle w:val="1"/>
        <w:jc w:val="left"/>
        <w:rPr>
          <w:b/>
          <w:sz w:val="24"/>
          <w:szCs w:val="24"/>
        </w:rPr>
      </w:pPr>
      <w:r w:rsidRPr="0025693B">
        <w:rPr>
          <w:b/>
          <w:sz w:val="24"/>
          <w:szCs w:val="24"/>
        </w:rPr>
        <w:t>Раздел 2. Перечень выданных разрешений на ввод объектов в эксплуатацию</w:t>
      </w:r>
    </w:p>
    <w:p w:rsidR="0018210C" w:rsidRDefault="0018210C" w:rsidP="00067CEA">
      <w:pPr>
        <w:rPr>
          <w:rFonts w:eastAsia="Arial Unicode MS"/>
          <w:sz w:val="16"/>
          <w:szCs w:val="16"/>
        </w:rPr>
      </w:pPr>
    </w:p>
    <w:p w:rsidR="0018210C" w:rsidRDefault="0018210C" w:rsidP="00067CEA">
      <w:pPr>
        <w:pStyle w:val="31"/>
        <w:spacing w:after="0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702"/>
        <w:gridCol w:w="426"/>
        <w:gridCol w:w="851"/>
        <w:gridCol w:w="716"/>
        <w:gridCol w:w="839"/>
        <w:gridCol w:w="302"/>
        <w:gridCol w:w="757"/>
        <w:gridCol w:w="543"/>
        <w:gridCol w:w="616"/>
        <w:gridCol w:w="628"/>
        <w:gridCol w:w="707"/>
        <w:gridCol w:w="707"/>
        <w:gridCol w:w="842"/>
        <w:gridCol w:w="599"/>
        <w:gridCol w:w="681"/>
        <w:gridCol w:w="722"/>
        <w:gridCol w:w="496"/>
        <w:gridCol w:w="775"/>
        <w:gridCol w:w="622"/>
        <w:gridCol w:w="722"/>
      </w:tblGrid>
      <w:tr w:rsidR="00B90EDA" w:rsidTr="00A31AC3">
        <w:trPr>
          <w:cantSplit/>
          <w:trHeight w:val="1094"/>
          <w:jc w:val="center"/>
        </w:trPr>
        <w:tc>
          <w:tcPr>
            <w:tcW w:w="48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Наимено-вание</w:t>
            </w:r>
            <w:proofErr w:type="spellEnd"/>
            <w:r w:rsidRPr="001F764D">
              <w:rPr>
                <w:sz w:val="16"/>
                <w:szCs w:val="16"/>
              </w:rPr>
              <w:t xml:space="preserve"> застрой-</w:t>
            </w:r>
            <w:proofErr w:type="spellStart"/>
            <w:proofErr w:type="gramStart"/>
            <w:r w:rsidRPr="001F764D">
              <w:rPr>
                <w:sz w:val="16"/>
                <w:szCs w:val="16"/>
              </w:rPr>
              <w:t>щика</w:t>
            </w:r>
            <w:proofErr w:type="spellEnd"/>
            <w:r w:rsidRPr="001F764D">
              <w:rPr>
                <w:sz w:val="16"/>
                <w:szCs w:val="16"/>
              </w:rPr>
              <w:t>,</w:t>
            </w:r>
            <w:r w:rsidRPr="001F764D">
              <w:rPr>
                <w:sz w:val="16"/>
                <w:szCs w:val="16"/>
              </w:rPr>
              <w:br/>
              <w:t>адрес</w:t>
            </w:r>
            <w:proofErr w:type="gramEnd"/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r w:rsidRPr="00232658">
              <w:rPr>
                <w:spacing w:val="-2"/>
                <w:sz w:val="18"/>
                <w:szCs w:val="18"/>
              </w:rPr>
              <w:t>застрой</w:t>
            </w:r>
            <w:r w:rsidRPr="00D92C79">
              <w:rPr>
                <w:sz w:val="18"/>
                <w:szCs w:val="18"/>
              </w:rPr>
              <w:t>-</w:t>
            </w:r>
            <w:proofErr w:type="spellStart"/>
            <w:proofErr w:type="gramStart"/>
            <w:r>
              <w:rPr>
                <w:sz w:val="18"/>
                <w:szCs w:val="18"/>
              </w:rPr>
              <w:t>щика</w:t>
            </w:r>
            <w:proofErr w:type="spellEnd"/>
            <w:r>
              <w:rPr>
                <w:sz w:val="18"/>
                <w:szCs w:val="18"/>
              </w:rPr>
              <w:br/>
              <w:t>(</w:t>
            </w:r>
            <w:proofErr w:type="gramEnd"/>
            <w:r>
              <w:rPr>
                <w:sz w:val="18"/>
                <w:szCs w:val="18"/>
              </w:rPr>
              <w:t>юр. лица, ИП)</w:t>
            </w:r>
          </w:p>
        </w:tc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№</w:t>
            </w:r>
            <w:r w:rsidRPr="001F764D"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Наименование о</w:t>
            </w:r>
            <w:r>
              <w:rPr>
                <w:sz w:val="16"/>
                <w:szCs w:val="16"/>
              </w:rPr>
              <w:t xml:space="preserve">бъекта (этапа) </w:t>
            </w:r>
            <w:r>
              <w:rPr>
                <w:sz w:val="16"/>
                <w:szCs w:val="16"/>
              </w:rPr>
              <w:br/>
            </w:r>
            <w:proofErr w:type="gramStart"/>
            <w:r>
              <w:rPr>
                <w:sz w:val="16"/>
                <w:szCs w:val="16"/>
              </w:rPr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строитель</w:t>
            </w:r>
            <w:r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  <w:t>адрес (место-</w:t>
            </w:r>
            <w:r w:rsidRPr="001F764D"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8"/>
                <w:szCs w:val="18"/>
              </w:rPr>
              <w:t>Код ОКТМО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 w:rsidRPr="001F764D"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из</w:t>
            </w:r>
            <w:r w:rsidRPr="00ED4A6B">
              <w:rPr>
                <w:sz w:val="16"/>
                <w:szCs w:val="16"/>
              </w:rPr>
              <w:t>-</w:t>
            </w:r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ме</w:t>
            </w:r>
            <w:proofErr w:type="spellEnd"/>
            <w:r w:rsidRPr="00ED4A6B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  <w:t>ре</w:t>
            </w:r>
            <w:r w:rsidRPr="00ED4A6B">
              <w:rPr>
                <w:sz w:val="16"/>
                <w:szCs w:val="16"/>
              </w:rPr>
              <w:t>-</w:t>
            </w:r>
            <w:r w:rsidRPr="00ED4A6B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1F764D">
              <w:rPr>
                <w:sz w:val="16"/>
                <w:szCs w:val="16"/>
              </w:rPr>
              <w:t>Харак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</w:p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тер</w:t>
            </w:r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r w:rsidRPr="001F764D">
              <w:rPr>
                <w:sz w:val="16"/>
                <w:szCs w:val="16"/>
              </w:rPr>
              <w:br/>
              <w:t>строи-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тель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 xml:space="preserve">  </w:t>
            </w:r>
            <w:r w:rsidRPr="001F764D">
              <w:rPr>
                <w:sz w:val="16"/>
                <w:szCs w:val="16"/>
              </w:rPr>
              <w:br/>
              <w:t>(строитель-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ство</w:t>
            </w:r>
            <w:proofErr w:type="spellEnd"/>
            <w:r w:rsidRPr="001F764D">
              <w:rPr>
                <w:sz w:val="16"/>
                <w:szCs w:val="16"/>
              </w:rPr>
              <w:t xml:space="preserve">, 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реконст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рукция</w:t>
            </w:r>
            <w:proofErr w:type="spellEnd"/>
            <w:r w:rsidRPr="001F764D">
              <w:rPr>
                <w:sz w:val="16"/>
                <w:szCs w:val="16"/>
              </w:rPr>
              <w:t>)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Тип объекта </w:t>
            </w:r>
          </w:p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204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Стоимость строитель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ства</w:t>
            </w:r>
            <w:proofErr w:type="spellEnd"/>
            <w:r w:rsidRPr="001F764D">
              <w:rPr>
                <w:sz w:val="16"/>
                <w:szCs w:val="16"/>
              </w:rPr>
              <w:t>-всего,</w:t>
            </w:r>
          </w:p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F764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r w:rsidRPr="001F764D">
              <w:rPr>
                <w:sz w:val="16"/>
                <w:szCs w:val="16"/>
              </w:rPr>
              <w:t>руб</w:t>
            </w:r>
            <w:proofErr w:type="spellEnd"/>
          </w:p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Реквизиты разрешения </w:t>
            </w:r>
            <w:r w:rsidRPr="001F764D">
              <w:rPr>
                <w:sz w:val="16"/>
                <w:szCs w:val="16"/>
              </w:rPr>
              <w:br/>
              <w:t xml:space="preserve">на ввод </w:t>
            </w:r>
            <w:r w:rsidRPr="001F764D">
              <w:rPr>
                <w:sz w:val="16"/>
                <w:szCs w:val="16"/>
              </w:rPr>
              <w:br/>
              <w:t xml:space="preserve">объектов </w:t>
            </w:r>
            <w:r w:rsidRPr="001F764D">
              <w:rPr>
                <w:sz w:val="16"/>
                <w:szCs w:val="16"/>
              </w:rPr>
              <w:br/>
              <w:t xml:space="preserve">в </w:t>
            </w:r>
            <w:proofErr w:type="spellStart"/>
            <w:proofErr w:type="gramStart"/>
            <w:r w:rsidRPr="001F764D">
              <w:rPr>
                <w:sz w:val="16"/>
                <w:szCs w:val="16"/>
              </w:rPr>
              <w:t>эксплуата</w:t>
            </w:r>
            <w:proofErr w:type="spellEnd"/>
            <w:r w:rsidRPr="001F764D">
              <w:rPr>
                <w:sz w:val="16"/>
                <w:szCs w:val="16"/>
              </w:rPr>
              <w:t>-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цию</w:t>
            </w:r>
            <w:proofErr w:type="spellEnd"/>
            <w:proofErr w:type="gramEnd"/>
          </w:p>
        </w:tc>
      </w:tr>
      <w:tr w:rsidR="00B90EDA" w:rsidTr="00A31AC3">
        <w:trPr>
          <w:cantSplit/>
          <w:trHeight w:val="587"/>
          <w:jc w:val="center"/>
        </w:trPr>
        <w:tc>
          <w:tcPr>
            <w:tcW w:w="484" w:type="pct"/>
            <w:vMerge/>
            <w:tcBorders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</w:t>
            </w:r>
            <w:r w:rsidRPr="001F764D">
              <w:rPr>
                <w:sz w:val="16"/>
                <w:szCs w:val="16"/>
              </w:rPr>
              <w:t>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единиц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Строительный </w:t>
            </w:r>
            <w:r w:rsidRPr="001F764D">
              <w:rPr>
                <w:sz w:val="16"/>
                <w:szCs w:val="16"/>
              </w:rPr>
              <w:br/>
              <w:t xml:space="preserve">объем зданий, </w:t>
            </w:r>
            <w:r w:rsidRPr="001F764D">
              <w:rPr>
                <w:sz w:val="16"/>
                <w:szCs w:val="16"/>
              </w:rPr>
              <w:br/>
            </w:r>
            <w:proofErr w:type="gramStart"/>
            <w:r w:rsidRPr="001F764D">
              <w:rPr>
                <w:sz w:val="16"/>
                <w:szCs w:val="16"/>
              </w:rPr>
              <w:t>всего,</w:t>
            </w:r>
            <w:r w:rsidRPr="001F764D">
              <w:rPr>
                <w:sz w:val="16"/>
                <w:szCs w:val="16"/>
              </w:rPr>
              <w:br/>
              <w:t>куб</w:t>
            </w:r>
            <w:proofErr w:type="gramEnd"/>
            <w:r w:rsidRPr="001F764D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Общая </w:t>
            </w:r>
            <w:r w:rsidRPr="001F764D">
              <w:rPr>
                <w:sz w:val="16"/>
                <w:szCs w:val="16"/>
              </w:rPr>
              <w:br/>
              <w:t xml:space="preserve">площадь </w:t>
            </w:r>
            <w:r w:rsidRPr="001F764D">
              <w:rPr>
                <w:sz w:val="16"/>
                <w:szCs w:val="16"/>
              </w:rPr>
              <w:br/>
              <w:t xml:space="preserve">зданий, </w:t>
            </w:r>
            <w:r w:rsidRPr="001F764D">
              <w:rPr>
                <w:sz w:val="16"/>
                <w:szCs w:val="16"/>
              </w:rPr>
              <w:br/>
              <w:t>вс</w:t>
            </w:r>
            <w:r>
              <w:rPr>
                <w:sz w:val="16"/>
                <w:szCs w:val="16"/>
              </w:rPr>
              <w:t>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 w:rsidRPr="001F764D">
              <w:rPr>
                <w:sz w:val="16"/>
                <w:szCs w:val="16"/>
              </w:rPr>
              <w:t xml:space="preserve"> м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Коли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чество</w:t>
            </w:r>
            <w:proofErr w:type="spellEnd"/>
            <w:r w:rsidRPr="001F764D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764D">
              <w:rPr>
                <w:sz w:val="16"/>
                <w:szCs w:val="16"/>
              </w:rPr>
              <w:t>квар</w:t>
            </w:r>
            <w:proofErr w:type="spellEnd"/>
            <w:r w:rsidRPr="00496598">
              <w:rPr>
                <w:sz w:val="16"/>
                <w:szCs w:val="16"/>
              </w:rPr>
              <w:t>-</w:t>
            </w:r>
            <w:r w:rsidRPr="00496598"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>тир</w:t>
            </w:r>
            <w:proofErr w:type="gramEnd"/>
            <w:r w:rsidRPr="001F764D">
              <w:rPr>
                <w:sz w:val="16"/>
                <w:szCs w:val="16"/>
              </w:rPr>
              <w:t>, единиц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pStyle w:val="a5"/>
              <w:spacing w:after="0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 xml:space="preserve">Общая площадь жилых помещений, </w:t>
            </w:r>
            <w:r w:rsidRPr="001F764D">
              <w:rPr>
                <w:sz w:val="16"/>
                <w:szCs w:val="16"/>
              </w:rPr>
              <w:br/>
            </w:r>
            <w:proofErr w:type="spellStart"/>
            <w:r w:rsidRPr="001F764D">
              <w:rPr>
                <w:sz w:val="16"/>
                <w:szCs w:val="16"/>
              </w:rPr>
              <w:t>кв</w:t>
            </w:r>
            <w:proofErr w:type="spellEnd"/>
            <w:r w:rsidRPr="001F764D"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Этажность,</w:t>
            </w:r>
          </w:p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единиц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 w:rsidRPr="001F764D">
              <w:rPr>
                <w:sz w:val="16"/>
                <w:szCs w:val="16"/>
              </w:rPr>
              <w:br/>
              <w:t>риалы</w:t>
            </w:r>
            <w:proofErr w:type="gramEnd"/>
            <w:r w:rsidRPr="001F764D">
              <w:rPr>
                <w:sz w:val="16"/>
                <w:szCs w:val="16"/>
              </w:rPr>
              <w:t xml:space="preserve"> </w:t>
            </w:r>
            <w:r w:rsidRPr="001F764D">
              <w:rPr>
                <w:sz w:val="16"/>
                <w:szCs w:val="16"/>
              </w:rPr>
              <w:br/>
              <w:t>стен</w:t>
            </w:r>
          </w:p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(код)</w:t>
            </w: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номер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дата</w:t>
            </w:r>
          </w:p>
        </w:tc>
      </w:tr>
      <w:tr w:rsidR="00B90EDA" w:rsidTr="00A31AC3">
        <w:trPr>
          <w:cantSplit/>
          <w:trHeight w:val="1218"/>
          <w:jc w:val="center"/>
        </w:trPr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proofErr w:type="gramStart"/>
            <w:r w:rsidRPr="001F764D">
              <w:rPr>
                <w:sz w:val="16"/>
                <w:szCs w:val="16"/>
              </w:rPr>
              <w:t>с</w:t>
            </w:r>
            <w:proofErr w:type="gramEnd"/>
            <w:r w:rsidRPr="001F764D">
              <w:rPr>
                <w:sz w:val="16"/>
                <w:szCs w:val="16"/>
              </w:rPr>
              <w:t xml:space="preserve"> учетом </w:t>
            </w:r>
            <w:proofErr w:type="spellStart"/>
            <w:r w:rsidRPr="001F764D"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1F764D">
              <w:rPr>
                <w:sz w:val="16"/>
                <w:szCs w:val="16"/>
              </w:rPr>
              <w:t xml:space="preserve">нов, </w:t>
            </w:r>
            <w:r w:rsidRPr="001F764D">
              <w:rPr>
                <w:sz w:val="16"/>
                <w:szCs w:val="16"/>
              </w:rPr>
              <w:br/>
              <w:t>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без учета балконов, лоджий,</w:t>
            </w:r>
            <w:r w:rsidRPr="001F764D"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210C" w:rsidRPr="001F764D" w:rsidRDefault="0018210C" w:rsidP="00067CEA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</w:tr>
      <w:tr w:rsidR="00B90EDA" w:rsidTr="00A31AC3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6208BA" w:rsidRDefault="0018210C" w:rsidP="00067CE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5</w:t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7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13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16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18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10C" w:rsidRPr="001F764D" w:rsidRDefault="0018210C" w:rsidP="00067CEA">
            <w:pPr>
              <w:jc w:val="center"/>
              <w:rPr>
                <w:sz w:val="16"/>
                <w:szCs w:val="16"/>
              </w:rPr>
            </w:pPr>
            <w:r w:rsidRPr="001F764D">
              <w:rPr>
                <w:sz w:val="16"/>
                <w:szCs w:val="16"/>
              </w:rPr>
              <w:t>20</w:t>
            </w:r>
          </w:p>
        </w:tc>
      </w:tr>
      <w:tr w:rsidR="00A53D89" w:rsidTr="00A31AC3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89" w:rsidRDefault="001864F4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Исполнительный комитет </w:t>
            </w:r>
            <w:proofErr w:type="spellStart"/>
            <w:r>
              <w:rPr>
                <w:sz w:val="16"/>
                <w:szCs w:val="16"/>
              </w:rPr>
              <w:t>Кулегашского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поселения, РТ, с. </w:t>
            </w:r>
            <w:proofErr w:type="spellStart"/>
            <w:r>
              <w:rPr>
                <w:sz w:val="16"/>
                <w:szCs w:val="16"/>
              </w:rPr>
              <w:t>Кулегаш</w:t>
            </w:r>
            <w:proofErr w:type="spellEnd"/>
            <w:r>
              <w:rPr>
                <w:sz w:val="16"/>
                <w:szCs w:val="16"/>
              </w:rPr>
              <w:t>, ул. Советская, д. 43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Default="00A53D8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89" w:rsidRPr="001F764D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89" w:rsidRPr="00A53D89" w:rsidRDefault="0019483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РТ, с. </w:t>
            </w:r>
            <w:proofErr w:type="spellStart"/>
            <w:r>
              <w:rPr>
                <w:sz w:val="16"/>
                <w:szCs w:val="16"/>
              </w:rPr>
              <w:t>Кулегаш</w:t>
            </w:r>
            <w:proofErr w:type="spellEnd"/>
            <w:r>
              <w:rPr>
                <w:sz w:val="16"/>
                <w:szCs w:val="16"/>
              </w:rPr>
              <w:t>, ул. Молодежная, д. 18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A53D89" w:rsidRDefault="00A53D8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A53D8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A53D8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89" w:rsidRPr="001F764D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A53D8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A53D8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19483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2339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19483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A53D8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19483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A53D8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19483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D47E79" w:rsidP="00067CEA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1F764D" w:rsidRDefault="00A53D8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89" w:rsidRPr="00D47E79" w:rsidRDefault="00D47E79" w:rsidP="001948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>16501101-</w:t>
            </w:r>
            <w:r w:rsidR="00194832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D89" w:rsidRPr="001F764D" w:rsidRDefault="0019483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D47E79">
              <w:rPr>
                <w:sz w:val="16"/>
                <w:szCs w:val="16"/>
              </w:rPr>
              <w:t>.08.2018</w:t>
            </w:r>
          </w:p>
        </w:tc>
      </w:tr>
      <w:tr w:rsidR="00D47E79" w:rsidTr="00A31AC3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9" w:rsidRDefault="00F016C2" w:rsidP="00F016C2">
            <w:pPr>
              <w:jc w:val="center"/>
              <w:rPr>
                <w:sz w:val="16"/>
                <w:szCs w:val="16"/>
              </w:rPr>
            </w:pPr>
            <w:r w:rsidRPr="00F016C2">
              <w:rPr>
                <w:sz w:val="16"/>
                <w:szCs w:val="16"/>
              </w:rPr>
              <w:t xml:space="preserve">Шакиров Эльдар </w:t>
            </w:r>
            <w:proofErr w:type="spellStart"/>
            <w:r w:rsidRPr="00F016C2">
              <w:rPr>
                <w:sz w:val="16"/>
                <w:szCs w:val="16"/>
              </w:rPr>
              <w:t>Фирдинандович</w:t>
            </w:r>
            <w:proofErr w:type="spellEnd"/>
            <w:r>
              <w:rPr>
                <w:sz w:val="16"/>
                <w:szCs w:val="16"/>
              </w:rPr>
              <w:t xml:space="preserve">, УР, г. Ижевск, </w:t>
            </w:r>
            <w:r w:rsidRPr="00F016C2">
              <w:rPr>
                <w:sz w:val="16"/>
                <w:szCs w:val="16"/>
              </w:rPr>
              <w:t xml:space="preserve">ул. </w:t>
            </w:r>
            <w:proofErr w:type="spellStart"/>
            <w:r w:rsidRPr="00F016C2">
              <w:rPr>
                <w:sz w:val="16"/>
                <w:szCs w:val="16"/>
              </w:rPr>
              <w:t>Подлесная</w:t>
            </w:r>
            <w:proofErr w:type="spellEnd"/>
            <w:r w:rsidRPr="00F016C2">
              <w:rPr>
                <w:sz w:val="16"/>
                <w:szCs w:val="16"/>
              </w:rPr>
              <w:t>, д. 4, кв. 20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9" w:rsidRPr="001F764D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C2" w:rsidRPr="00F016C2" w:rsidRDefault="00F016C2" w:rsidP="00F01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РТ,</w:t>
            </w:r>
          </w:p>
          <w:p w:rsidR="00D47E79" w:rsidRDefault="00F016C2" w:rsidP="00F016C2">
            <w:pPr>
              <w:jc w:val="center"/>
              <w:rPr>
                <w:sz w:val="16"/>
                <w:szCs w:val="16"/>
              </w:rPr>
            </w:pPr>
            <w:r w:rsidRPr="00F016C2">
              <w:rPr>
                <w:sz w:val="16"/>
                <w:szCs w:val="16"/>
              </w:rPr>
              <w:t>г. Агрыз, ул. Гагарина, д. 7, офис 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A53D89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F01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>16501101-</w:t>
            </w:r>
            <w:r w:rsidR="00F016C2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D47E79">
              <w:rPr>
                <w:sz w:val="16"/>
                <w:szCs w:val="16"/>
              </w:rPr>
              <w:t>.08.2018</w:t>
            </w:r>
          </w:p>
        </w:tc>
      </w:tr>
      <w:tr w:rsidR="00D47E79" w:rsidTr="00A31AC3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C2" w:rsidRPr="00F016C2" w:rsidRDefault="00F016C2" w:rsidP="00F016C2">
            <w:pPr>
              <w:jc w:val="center"/>
              <w:rPr>
                <w:sz w:val="16"/>
                <w:szCs w:val="16"/>
              </w:rPr>
            </w:pPr>
            <w:proofErr w:type="spellStart"/>
            <w:r w:rsidRPr="00F016C2">
              <w:rPr>
                <w:sz w:val="16"/>
                <w:szCs w:val="16"/>
              </w:rPr>
              <w:t>Кличников</w:t>
            </w:r>
            <w:proofErr w:type="spellEnd"/>
            <w:r w:rsidRPr="00F016C2">
              <w:rPr>
                <w:sz w:val="16"/>
                <w:szCs w:val="16"/>
              </w:rPr>
              <w:t xml:space="preserve"> Серге</w:t>
            </w:r>
            <w:r>
              <w:rPr>
                <w:sz w:val="16"/>
                <w:szCs w:val="16"/>
              </w:rPr>
              <w:t>й</w:t>
            </w:r>
            <w:r w:rsidRPr="00F016C2">
              <w:rPr>
                <w:sz w:val="16"/>
                <w:szCs w:val="16"/>
              </w:rPr>
              <w:t xml:space="preserve"> Вениаминович, </w:t>
            </w:r>
            <w:proofErr w:type="spellStart"/>
            <w:r w:rsidRPr="00F016C2">
              <w:rPr>
                <w:sz w:val="16"/>
                <w:szCs w:val="16"/>
              </w:rPr>
              <w:t>Шайхутдинов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F016C2">
              <w:rPr>
                <w:sz w:val="16"/>
                <w:szCs w:val="16"/>
              </w:rPr>
              <w:t xml:space="preserve"> Гульнар</w:t>
            </w:r>
            <w:r>
              <w:rPr>
                <w:sz w:val="16"/>
                <w:szCs w:val="16"/>
              </w:rPr>
              <w:t>а</w:t>
            </w:r>
            <w:r w:rsidRPr="00F016C2">
              <w:rPr>
                <w:sz w:val="16"/>
                <w:szCs w:val="16"/>
              </w:rPr>
              <w:t xml:space="preserve"> </w:t>
            </w:r>
            <w:proofErr w:type="spellStart"/>
            <w:r w:rsidRPr="00F016C2">
              <w:rPr>
                <w:sz w:val="16"/>
                <w:szCs w:val="16"/>
              </w:rPr>
              <w:t>Рафаэлевн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F016C2">
              <w:rPr>
                <w:sz w:val="16"/>
                <w:szCs w:val="16"/>
              </w:rPr>
              <w:t xml:space="preserve">, </w:t>
            </w:r>
            <w:proofErr w:type="spellStart"/>
            <w:r w:rsidRPr="00F016C2">
              <w:rPr>
                <w:sz w:val="16"/>
                <w:szCs w:val="16"/>
              </w:rPr>
              <w:t>Шайхетдинов</w:t>
            </w:r>
            <w:proofErr w:type="spellEnd"/>
            <w:r w:rsidRPr="00F016C2">
              <w:rPr>
                <w:sz w:val="16"/>
                <w:szCs w:val="16"/>
              </w:rPr>
              <w:t xml:space="preserve"> Рафаил </w:t>
            </w:r>
            <w:proofErr w:type="spellStart"/>
            <w:r w:rsidRPr="00F016C2">
              <w:rPr>
                <w:sz w:val="16"/>
                <w:szCs w:val="16"/>
              </w:rPr>
              <w:t>Фархетдинович</w:t>
            </w:r>
            <w:proofErr w:type="spellEnd"/>
            <w:r w:rsidRPr="00F016C2">
              <w:rPr>
                <w:sz w:val="16"/>
                <w:szCs w:val="16"/>
              </w:rPr>
              <w:t xml:space="preserve">, </w:t>
            </w:r>
            <w:proofErr w:type="spellStart"/>
            <w:r w:rsidRPr="00F016C2">
              <w:rPr>
                <w:sz w:val="16"/>
                <w:szCs w:val="16"/>
              </w:rPr>
              <w:t>Шайхутдинов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F016C2">
              <w:rPr>
                <w:sz w:val="16"/>
                <w:szCs w:val="16"/>
              </w:rPr>
              <w:t xml:space="preserve"> Алсу </w:t>
            </w:r>
            <w:proofErr w:type="spellStart"/>
            <w:r w:rsidRPr="00F016C2">
              <w:rPr>
                <w:sz w:val="16"/>
                <w:szCs w:val="16"/>
              </w:rPr>
              <w:t>Рафаэлевн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F016C2">
              <w:rPr>
                <w:sz w:val="16"/>
                <w:szCs w:val="16"/>
              </w:rPr>
              <w:t xml:space="preserve">, </w:t>
            </w:r>
            <w:proofErr w:type="spellStart"/>
            <w:r w:rsidRPr="00F016C2">
              <w:rPr>
                <w:sz w:val="16"/>
                <w:szCs w:val="16"/>
              </w:rPr>
              <w:t>Шайхутдинов</w:t>
            </w:r>
            <w:r>
              <w:rPr>
                <w:sz w:val="16"/>
                <w:szCs w:val="16"/>
              </w:rPr>
              <w:t>а</w:t>
            </w:r>
            <w:proofErr w:type="spellEnd"/>
            <w:r w:rsidRPr="00F016C2">
              <w:rPr>
                <w:sz w:val="16"/>
                <w:szCs w:val="16"/>
              </w:rPr>
              <w:t xml:space="preserve"> </w:t>
            </w:r>
            <w:proofErr w:type="spellStart"/>
            <w:r w:rsidRPr="00F016C2">
              <w:rPr>
                <w:sz w:val="16"/>
                <w:szCs w:val="16"/>
              </w:rPr>
              <w:t>Рамзи</w:t>
            </w:r>
            <w:r>
              <w:rPr>
                <w:sz w:val="16"/>
                <w:szCs w:val="16"/>
              </w:rPr>
              <w:t>я</w:t>
            </w:r>
            <w:proofErr w:type="spellEnd"/>
            <w:r w:rsidRPr="00F016C2">
              <w:rPr>
                <w:sz w:val="16"/>
                <w:szCs w:val="16"/>
              </w:rPr>
              <w:t xml:space="preserve"> </w:t>
            </w:r>
            <w:proofErr w:type="spellStart"/>
            <w:r w:rsidRPr="00F016C2">
              <w:rPr>
                <w:sz w:val="16"/>
                <w:szCs w:val="16"/>
              </w:rPr>
              <w:t>Галиевн</w:t>
            </w:r>
            <w:r>
              <w:rPr>
                <w:sz w:val="16"/>
                <w:szCs w:val="16"/>
              </w:rPr>
              <w:t>а</w:t>
            </w:r>
            <w:proofErr w:type="spellEnd"/>
            <w:r>
              <w:rPr>
                <w:sz w:val="16"/>
                <w:szCs w:val="16"/>
              </w:rPr>
              <w:t xml:space="preserve"> РТ,</w:t>
            </w:r>
            <w:r w:rsidRPr="00F016C2">
              <w:rPr>
                <w:sz w:val="16"/>
                <w:szCs w:val="16"/>
              </w:rPr>
              <w:t xml:space="preserve"> Агрыз,</w:t>
            </w:r>
          </w:p>
          <w:p w:rsidR="00D47E79" w:rsidRDefault="00F016C2" w:rsidP="00F016C2">
            <w:pPr>
              <w:jc w:val="center"/>
              <w:rPr>
                <w:sz w:val="16"/>
                <w:szCs w:val="16"/>
              </w:rPr>
            </w:pPr>
            <w:r w:rsidRPr="00F016C2">
              <w:rPr>
                <w:sz w:val="16"/>
                <w:szCs w:val="16"/>
              </w:rPr>
              <w:t xml:space="preserve"> ул. Заводская, д. 2, кв. 1, 2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9" w:rsidRPr="001F764D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6C2" w:rsidRPr="00F016C2" w:rsidRDefault="00F016C2" w:rsidP="00F01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РТ,</w:t>
            </w:r>
            <w:r w:rsidRPr="00F016C2">
              <w:rPr>
                <w:sz w:val="16"/>
                <w:szCs w:val="16"/>
              </w:rPr>
              <w:t xml:space="preserve"> Агрыз,</w:t>
            </w:r>
          </w:p>
          <w:p w:rsidR="00D47E79" w:rsidRDefault="00F016C2" w:rsidP="00F016C2">
            <w:pPr>
              <w:jc w:val="center"/>
              <w:rPr>
                <w:sz w:val="16"/>
                <w:szCs w:val="16"/>
              </w:rPr>
            </w:pPr>
            <w:r w:rsidRPr="00F016C2">
              <w:rPr>
                <w:sz w:val="16"/>
                <w:szCs w:val="16"/>
              </w:rPr>
              <w:t xml:space="preserve"> ул. Заводская, д. 2, кв. 1, 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A53D89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F01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>16501101-</w:t>
            </w:r>
            <w:r w:rsidR="00F016C2">
              <w:rPr>
                <w:sz w:val="16"/>
                <w:szCs w:val="16"/>
              </w:rPr>
              <w:t>42</w:t>
            </w:r>
            <w:r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79" w:rsidRDefault="00D47E79" w:rsidP="00F016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16C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  <w:r w:rsidR="00F016C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.2018</w:t>
            </w:r>
          </w:p>
        </w:tc>
      </w:tr>
      <w:tr w:rsidR="00D47E79" w:rsidTr="00A31AC3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9" w:rsidRDefault="00F016C2" w:rsidP="00067CEA">
            <w:pPr>
              <w:jc w:val="center"/>
              <w:rPr>
                <w:sz w:val="16"/>
                <w:szCs w:val="16"/>
              </w:rPr>
            </w:pPr>
            <w:r w:rsidRPr="00F016C2">
              <w:rPr>
                <w:sz w:val="16"/>
                <w:szCs w:val="16"/>
              </w:rPr>
              <w:t>ООО «Агро-Престиж»</w:t>
            </w:r>
            <w:r w:rsidR="00A31AC3">
              <w:rPr>
                <w:sz w:val="16"/>
                <w:szCs w:val="16"/>
              </w:rPr>
              <w:t>, РТ, г. Агрыз, ул. Казанская, 36А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9" w:rsidRPr="001F764D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9" w:rsidRDefault="00A31AC3" w:rsidP="00067CEA">
            <w:pPr>
              <w:jc w:val="center"/>
              <w:rPr>
                <w:sz w:val="16"/>
                <w:szCs w:val="16"/>
              </w:rPr>
            </w:pPr>
            <w:r w:rsidRPr="00A31AC3">
              <w:rPr>
                <w:sz w:val="16"/>
                <w:szCs w:val="16"/>
              </w:rPr>
              <w:t xml:space="preserve">Республика Татарстан, Агрызский р-н, </w:t>
            </w:r>
            <w:proofErr w:type="spellStart"/>
            <w:r w:rsidRPr="00A31AC3">
              <w:rPr>
                <w:sz w:val="16"/>
                <w:szCs w:val="16"/>
              </w:rPr>
              <w:t>Красноборский</w:t>
            </w:r>
            <w:proofErr w:type="spellEnd"/>
            <w:r w:rsidRPr="00A31AC3">
              <w:rPr>
                <w:sz w:val="16"/>
                <w:szCs w:val="16"/>
              </w:rPr>
              <w:t xml:space="preserve"> с/с, уч. 21030237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A53D89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A31AC3" w:rsidP="00A31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9972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31AC3">
              <w:rPr>
                <w:sz w:val="16"/>
                <w:szCs w:val="16"/>
              </w:rPr>
              <w:t>423,4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Pr="001F764D" w:rsidRDefault="00D47E79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79" w:rsidRDefault="00D47E79" w:rsidP="00A31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</w:t>
            </w:r>
            <w:r>
              <w:rPr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</w:rPr>
              <w:t>16501101-</w:t>
            </w:r>
            <w:r w:rsidR="00A31AC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3-2018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E79" w:rsidRDefault="00A31AC3" w:rsidP="00A31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D47E7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D47E79">
              <w:rPr>
                <w:sz w:val="16"/>
                <w:szCs w:val="16"/>
              </w:rPr>
              <w:t>.2018</w:t>
            </w:r>
          </w:p>
        </w:tc>
      </w:tr>
      <w:tr w:rsidR="00A31AC3" w:rsidTr="00A31AC3">
        <w:trPr>
          <w:cantSplit/>
          <w:jc w:val="center"/>
        </w:trPr>
        <w:tc>
          <w:tcPr>
            <w:tcW w:w="4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C3" w:rsidRPr="00F016C2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«Гармония» УР, г. Ижевск, </w:t>
            </w:r>
            <w:r w:rsidRPr="00A31AC3">
              <w:rPr>
                <w:sz w:val="16"/>
                <w:szCs w:val="16"/>
              </w:rPr>
              <w:t xml:space="preserve">ул. </w:t>
            </w:r>
            <w:proofErr w:type="spellStart"/>
            <w:r w:rsidRPr="00A31AC3">
              <w:rPr>
                <w:sz w:val="16"/>
                <w:szCs w:val="16"/>
              </w:rPr>
              <w:t>Воткинское</w:t>
            </w:r>
            <w:proofErr w:type="spellEnd"/>
            <w:r w:rsidRPr="00A31AC3">
              <w:rPr>
                <w:sz w:val="16"/>
                <w:szCs w:val="16"/>
              </w:rPr>
              <w:t xml:space="preserve"> шоссе, дом 298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Default="00A31A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C3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C3" w:rsidRPr="00A31AC3" w:rsidRDefault="00A31AC3" w:rsidP="00067CEA">
            <w:pPr>
              <w:jc w:val="center"/>
              <w:rPr>
                <w:sz w:val="16"/>
                <w:szCs w:val="16"/>
              </w:rPr>
            </w:pPr>
            <w:r w:rsidRPr="00A31AC3">
              <w:rPr>
                <w:sz w:val="16"/>
                <w:szCs w:val="16"/>
              </w:rPr>
              <w:t>г. Агрыз, ул. Октябрьская, 7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Pr="00A53D89" w:rsidRDefault="00A31A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Pr="001F764D" w:rsidRDefault="00A31A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AC3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Pr="001F764D" w:rsidRDefault="00A31A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Pr="001F764D" w:rsidRDefault="00A31A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Default="00A31AC3" w:rsidP="00A31A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8540,77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2157,5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Pr="001F764D" w:rsidRDefault="00A31A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Default="00A31A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Pr="001F764D" w:rsidRDefault="00A31A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Default="00A31AC3" w:rsidP="0006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Pr="001F764D" w:rsidRDefault="00A31AC3" w:rsidP="00067C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3" w:rsidRDefault="00A31AC3" w:rsidP="00A31AC3">
            <w:pPr>
              <w:jc w:val="center"/>
              <w:rPr>
                <w:sz w:val="16"/>
                <w:szCs w:val="16"/>
              </w:rPr>
            </w:pPr>
            <w:r w:rsidRPr="00A31AC3">
              <w:rPr>
                <w:sz w:val="16"/>
                <w:szCs w:val="16"/>
              </w:rPr>
              <w:t>16-RU16501101-4</w:t>
            </w:r>
            <w:r>
              <w:rPr>
                <w:sz w:val="16"/>
                <w:szCs w:val="16"/>
              </w:rPr>
              <w:t>4</w:t>
            </w:r>
            <w:r w:rsidRPr="00A31AC3">
              <w:rPr>
                <w:sz w:val="16"/>
                <w:szCs w:val="16"/>
              </w:rPr>
              <w:t>-2018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AC3" w:rsidRDefault="00A31AC3" w:rsidP="00A31A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25.10.2018</w:t>
            </w:r>
          </w:p>
        </w:tc>
      </w:tr>
      <w:tr w:rsidR="002C7193" w:rsidTr="002C7193">
        <w:trPr>
          <w:cantSplit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193" w:rsidRPr="002A634C" w:rsidRDefault="002C7193" w:rsidP="004611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210C" w:rsidRPr="00B90EDA" w:rsidRDefault="0018210C" w:rsidP="00067CEA"/>
    <w:p w:rsidR="0018210C" w:rsidRPr="00B90EDA" w:rsidRDefault="0018210C" w:rsidP="00067CEA"/>
    <w:p w:rsidR="0018210C" w:rsidRPr="00731E84" w:rsidRDefault="0018210C" w:rsidP="00067CEA">
      <w:r>
        <w:t xml:space="preserve">                        </w:t>
      </w:r>
    </w:p>
    <w:tbl>
      <w:tblPr>
        <w:tblW w:w="0" w:type="auto"/>
        <w:tblInd w:w="1210" w:type="dxa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410"/>
        <w:gridCol w:w="283"/>
        <w:gridCol w:w="2495"/>
        <w:gridCol w:w="199"/>
        <w:gridCol w:w="283"/>
        <w:gridCol w:w="2385"/>
        <w:gridCol w:w="199"/>
      </w:tblGrid>
      <w:tr w:rsidR="0018210C" w:rsidRPr="00E07CB1">
        <w:trPr>
          <w:gridAfter w:val="1"/>
          <w:wAfter w:w="199" w:type="dxa"/>
          <w:cantSplit/>
          <w:tblHeader/>
        </w:trPr>
        <w:tc>
          <w:tcPr>
            <w:tcW w:w="3912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lastRenderedPageBreak/>
              <w:t>Должностное лицо, ответственное за</w:t>
            </w:r>
          </w:p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18210C" w:rsidRPr="00E07CB1" w:rsidRDefault="00786A48" w:rsidP="00067C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строительства</w:t>
            </w:r>
          </w:p>
        </w:tc>
        <w:tc>
          <w:tcPr>
            <w:tcW w:w="2867" w:type="dxa"/>
            <w:gridSpan w:val="3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</w:tr>
      <w:tr w:rsidR="0018210C" w:rsidRPr="00E07CB1">
        <w:trPr>
          <w:cantSplit/>
          <w:tblHeader/>
        </w:trPr>
        <w:tc>
          <w:tcPr>
            <w:tcW w:w="4111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(должность)</w:t>
            </w:r>
          </w:p>
          <w:p w:rsidR="0018210C" w:rsidRPr="00E07CB1" w:rsidRDefault="0018210C" w:rsidP="00067CEA">
            <w:pPr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(Ф.И.О.)</w:t>
            </w:r>
          </w:p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(подпись)</w:t>
            </w:r>
          </w:p>
        </w:tc>
      </w:tr>
      <w:tr w:rsidR="0018210C" w:rsidRPr="00E07CB1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_____________________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  <w:lang w:val="en-US"/>
              </w:rPr>
              <w:t>E</w:t>
            </w:r>
            <w:r w:rsidRPr="00E07CB1">
              <w:rPr>
                <w:sz w:val="20"/>
                <w:szCs w:val="20"/>
              </w:rPr>
              <w:t>-</w:t>
            </w:r>
            <w:r w:rsidRPr="00E07CB1">
              <w:rPr>
                <w:sz w:val="20"/>
                <w:szCs w:val="20"/>
                <w:lang w:val="en-US"/>
              </w:rPr>
              <w:t>mail</w:t>
            </w:r>
            <w:r w:rsidRPr="00E07CB1">
              <w:rPr>
                <w:sz w:val="20"/>
                <w:szCs w:val="20"/>
              </w:rPr>
              <w:t>: __________________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«____» _________20__ год</w:t>
            </w:r>
          </w:p>
        </w:tc>
      </w:tr>
      <w:tr w:rsidR="0018210C" w:rsidRPr="00E07CB1">
        <w:trPr>
          <w:cantSplit/>
          <w:tblHeader/>
        </w:trPr>
        <w:tc>
          <w:tcPr>
            <w:tcW w:w="4111" w:type="dxa"/>
            <w:gridSpan w:val="2"/>
          </w:tcPr>
          <w:p w:rsidR="0018210C" w:rsidRPr="00E07CB1" w:rsidRDefault="0018210C" w:rsidP="00067C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2"/>
          </w:tcPr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 xml:space="preserve"> (</w:t>
            </w:r>
            <w:proofErr w:type="gramStart"/>
            <w:r w:rsidRPr="00E07CB1">
              <w:rPr>
                <w:sz w:val="20"/>
                <w:szCs w:val="20"/>
              </w:rPr>
              <w:t>дата</w:t>
            </w:r>
            <w:proofErr w:type="gramEnd"/>
            <w:r w:rsidRPr="00E07CB1">
              <w:rPr>
                <w:sz w:val="20"/>
                <w:szCs w:val="20"/>
              </w:rPr>
              <w:t xml:space="preserve"> составления</w:t>
            </w:r>
          </w:p>
          <w:p w:rsidR="0018210C" w:rsidRPr="00E07CB1" w:rsidRDefault="0018210C" w:rsidP="00067CEA">
            <w:pPr>
              <w:jc w:val="center"/>
              <w:rPr>
                <w:sz w:val="20"/>
                <w:szCs w:val="20"/>
              </w:rPr>
            </w:pPr>
            <w:r w:rsidRPr="00E07CB1">
              <w:rPr>
                <w:sz w:val="20"/>
                <w:szCs w:val="20"/>
              </w:rPr>
              <w:t>документа)</w:t>
            </w:r>
          </w:p>
        </w:tc>
      </w:tr>
    </w:tbl>
    <w:p w:rsidR="0018210C" w:rsidRDefault="0018210C" w:rsidP="00067CEA">
      <w:pPr>
        <w:pStyle w:val="af6"/>
        <w:jc w:val="center"/>
        <w:rPr>
          <w:b/>
          <w:bCs/>
          <w:sz w:val="26"/>
          <w:szCs w:val="26"/>
          <w:lang w:val="en-US"/>
        </w:rPr>
      </w:pPr>
    </w:p>
    <w:p w:rsidR="0018210C" w:rsidRDefault="0018210C" w:rsidP="00067CEA">
      <w:pPr>
        <w:pStyle w:val="af6"/>
        <w:jc w:val="center"/>
        <w:rPr>
          <w:b/>
          <w:bCs/>
          <w:sz w:val="26"/>
          <w:szCs w:val="26"/>
          <w:lang w:val="en-US"/>
        </w:rPr>
      </w:pPr>
    </w:p>
    <w:p w:rsidR="0025693B" w:rsidRDefault="0025693B" w:rsidP="00067CEA">
      <w:pPr>
        <w:jc w:val="center"/>
        <w:rPr>
          <w:b/>
          <w:bCs/>
          <w:sz w:val="26"/>
          <w:szCs w:val="26"/>
        </w:rPr>
      </w:pPr>
    </w:p>
    <w:p w:rsidR="002C7193" w:rsidRDefault="002C7193" w:rsidP="00067CEA">
      <w:pPr>
        <w:jc w:val="center"/>
        <w:rPr>
          <w:b/>
          <w:bCs/>
          <w:sz w:val="26"/>
          <w:szCs w:val="26"/>
        </w:rPr>
      </w:pPr>
    </w:p>
    <w:p w:rsidR="002C7193" w:rsidRPr="002C7193" w:rsidRDefault="002C7193" w:rsidP="00067CEA">
      <w:pPr>
        <w:jc w:val="center"/>
        <w:rPr>
          <w:b/>
          <w:bCs/>
          <w:sz w:val="26"/>
          <w:szCs w:val="26"/>
        </w:rPr>
      </w:pPr>
    </w:p>
    <w:p w:rsidR="00BE248B" w:rsidRPr="00BE248B" w:rsidRDefault="00BE248B" w:rsidP="00067CEA">
      <w:pPr>
        <w:jc w:val="center"/>
        <w:rPr>
          <w:b/>
          <w:bCs/>
          <w:sz w:val="26"/>
          <w:szCs w:val="26"/>
        </w:rPr>
      </w:pPr>
      <w:r w:rsidRPr="00BE248B">
        <w:rPr>
          <w:b/>
          <w:bCs/>
          <w:sz w:val="26"/>
          <w:szCs w:val="26"/>
        </w:rPr>
        <w:t>Указания по заполнению формы федерального статистического наблюдения</w:t>
      </w:r>
    </w:p>
    <w:p w:rsidR="00BE248B" w:rsidRPr="00BE248B" w:rsidRDefault="00BE248B" w:rsidP="00067CEA">
      <w:pPr>
        <w:keepNext/>
        <w:spacing w:after="60"/>
        <w:ind w:firstLine="720"/>
        <w:jc w:val="center"/>
        <w:outlineLvl w:val="5"/>
        <w:rPr>
          <w:b/>
          <w:bCs/>
        </w:rPr>
      </w:pPr>
      <w:r w:rsidRPr="00BE248B">
        <w:rPr>
          <w:b/>
          <w:bCs/>
        </w:rPr>
        <w:t>I. Общие положения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1. Информацию по форме федерального статистического наблюдения № 1-разрешение «Сведения о выданных разрешениях на строительство и разрешениях на ввод объектов в эксплуатацию» (далее – форма) предоставляют органы местного самоуправления муниципальных образований: поселений, муниципальных районов, городских округов. Согласно статье 8 Градостроительного кодекса Российской Федерации указанные органы местного самоуправления наделены полномочиями по выдаче разрешений на строительство и разрешений на ввод в эксплуатацию объектов, расположенных на их территориях. </w:t>
      </w:r>
    </w:p>
    <w:p w:rsidR="00BE248B" w:rsidRPr="00BE248B" w:rsidRDefault="00BE248B" w:rsidP="00067CEA">
      <w:pPr>
        <w:ind w:firstLine="709"/>
        <w:jc w:val="both"/>
      </w:pPr>
      <w:r w:rsidRPr="00BE248B">
        <w:t>В случаях перераспределения полномочий между органами местного самоуправления и органами государственной власти субъекта Российской Федерации согласно статье 8.2 Градостроительного кодекса Российской Федерации в области градостроительной деятельности  в части  выдачи разрешений на строительство, разрешений на ввод объектов в эксплуатацию  информацию по форме предоставляют органы государственной власти субъекта Российской Федерации.</w:t>
      </w:r>
    </w:p>
    <w:p w:rsidR="00BE248B" w:rsidRPr="00BE248B" w:rsidRDefault="00BE248B" w:rsidP="00067CEA">
      <w:pPr>
        <w:ind w:firstLine="709"/>
        <w:jc w:val="both"/>
      </w:pPr>
      <w:r w:rsidRPr="00BE248B">
        <w:t>Форма составляется отдельно по каждому муниципальному образованию.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Информация по этой форме предоставляется ежемесячно за отчетный (чистый) месяц, в котором были выданы соответствующие разрешения. </w:t>
      </w:r>
    </w:p>
    <w:p w:rsidR="00BE248B" w:rsidRPr="00BE248B" w:rsidRDefault="00BE248B" w:rsidP="00067CEA">
      <w:pPr>
        <w:ind w:firstLine="709"/>
        <w:jc w:val="both"/>
      </w:pPr>
      <w:r w:rsidRPr="00BE248B">
        <w:t>Форма предоставляется в территориальные органы Росстата только при наличии наблюдаемого события. В случае отсутствия события отчет по форме в территориальные органы Росстата не предоставляется.</w:t>
      </w:r>
    </w:p>
    <w:p w:rsidR="00BE248B" w:rsidRPr="00BE248B" w:rsidRDefault="00BE248B" w:rsidP="00067CEA">
      <w:pPr>
        <w:ind w:firstLine="709"/>
        <w:jc w:val="both"/>
      </w:pPr>
      <w:r w:rsidRPr="00BE248B">
        <w:t>2. В адресной части формы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</w:t>
      </w:r>
    </w:p>
    <w:p w:rsidR="00BE248B" w:rsidRPr="00BE248B" w:rsidRDefault="00BE248B" w:rsidP="00067CEA">
      <w:pPr>
        <w:ind w:firstLine="709"/>
        <w:jc w:val="both"/>
      </w:pPr>
      <w:r w:rsidRPr="00BE248B">
        <w:t>По строке «Почтовый адрес» указывается наименование субъекта Российской Федерации, юридический адрес с почтовым индексом.</w:t>
      </w:r>
    </w:p>
    <w:p w:rsidR="00BE248B" w:rsidRPr="00BE248B" w:rsidRDefault="00BE248B" w:rsidP="00067CEA">
      <w:pPr>
        <w:ind w:firstLine="720"/>
        <w:jc w:val="both"/>
      </w:pPr>
      <w:r w:rsidRPr="00BE248B">
        <w:lastRenderedPageBreak/>
        <w:t>В кодовой части формы титульного листа проставляется код отчитывающейся организации по Общероссийскому классификатору предприятий и организаций (ОКПО) на основании Уведомления о присвоении кода ОКПО, размещенного на Интернет-портале Росстата по адресу: http://statreg.gks.ru.</w:t>
      </w:r>
    </w:p>
    <w:p w:rsidR="00BE248B" w:rsidRPr="00BE248B" w:rsidRDefault="00BE248B" w:rsidP="00067CEA">
      <w:pPr>
        <w:ind w:firstLine="709"/>
        <w:jc w:val="both"/>
        <w:rPr>
          <w:rFonts w:ascii="Arial" w:hAnsi="Arial" w:cs="Arial"/>
          <w:strike/>
        </w:rPr>
      </w:pPr>
      <w:r w:rsidRPr="00BE248B">
        <w:t>3. Основаниями для заполнения формы являются данные форм разрешения на строительство и разрешения на ввод объекта в эксплуатацию, утвержденных приказом</w:t>
      </w:r>
      <w:r w:rsidRPr="00BE248B">
        <w:rPr>
          <w:rFonts w:ascii="Calibri" w:hAnsi="Calibri" w:cs="Calibri"/>
        </w:rPr>
        <w:t xml:space="preserve"> </w:t>
      </w:r>
      <w:r w:rsidRPr="00BE248B">
        <w:t>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BE248B">
        <w:t>пр</w:t>
      </w:r>
      <w:proofErr w:type="spellEnd"/>
      <w:r w:rsidRPr="00BE248B">
        <w:t>; утвержденной проектной документации.</w:t>
      </w:r>
    </w:p>
    <w:p w:rsidR="00BE248B" w:rsidRPr="00BE248B" w:rsidRDefault="00BE248B" w:rsidP="00067CEA">
      <w:pPr>
        <w:ind w:firstLine="720"/>
        <w:jc w:val="both"/>
        <w:rPr>
          <w:strike/>
        </w:rPr>
      </w:pPr>
      <w:r w:rsidRPr="00BE248B">
        <w:t xml:space="preserve">4. В форме отражаются сведения о выданных органами местного самоуправления муниципальных образований и органами государственной власти субъекта Российской Федерации разрешениях на строительство и разрешениях </w:t>
      </w:r>
      <w:proofErr w:type="gramStart"/>
      <w:r w:rsidRPr="00BE248B">
        <w:t>на  ввод</w:t>
      </w:r>
      <w:proofErr w:type="gramEnd"/>
      <w:r w:rsidRPr="00BE248B">
        <w:t xml:space="preserve"> объектов в эксплуатацию при осуществлении строительства и реконструкции объектов капитального строительства, расположенных на территории поселений, муниципальных районов, межселенных территорий, городских округов. </w:t>
      </w:r>
    </w:p>
    <w:p w:rsidR="00BE248B" w:rsidRPr="00BE248B" w:rsidRDefault="00BE248B" w:rsidP="00067CEA">
      <w:pPr>
        <w:ind w:firstLine="720"/>
        <w:jc w:val="both"/>
      </w:pPr>
      <w:r w:rsidRPr="00BE248B">
        <w:t>Не подлежат отражению в  форме данные в случаях, предусмотренных п. 17 ст. 51 Градостроительного кодекса Российской Федерации, когда выдача разрешений на строительство не требуется:</w:t>
      </w:r>
    </w:p>
    <w:p w:rsidR="00BE248B" w:rsidRPr="00BE248B" w:rsidRDefault="00BE248B" w:rsidP="00067CEA">
      <w:pPr>
        <w:ind w:firstLine="539"/>
        <w:jc w:val="both"/>
      </w:pPr>
      <w:r w:rsidRPr="00BE248B">
        <w:t>- строительство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BE248B" w:rsidRPr="00BE248B" w:rsidRDefault="00BE248B" w:rsidP="00067CEA">
      <w:pPr>
        <w:ind w:firstLine="539"/>
        <w:jc w:val="both"/>
      </w:pPr>
      <w:r w:rsidRPr="00BE248B">
        <w:t>- строительство, реконструкция объектов, не являющихся объектами капитального строительства (киосков, навесов и других);</w:t>
      </w:r>
    </w:p>
    <w:p w:rsidR="00BE248B" w:rsidRPr="00BE248B" w:rsidRDefault="00BE248B" w:rsidP="00067CEA">
      <w:pPr>
        <w:ind w:firstLine="539"/>
        <w:jc w:val="both"/>
      </w:pPr>
      <w:r w:rsidRPr="00BE248B">
        <w:t>- строительство на земельном участке строений и сооружений вспомогательного использования;</w:t>
      </w:r>
    </w:p>
    <w:p w:rsidR="00BE248B" w:rsidRPr="00BE248B" w:rsidRDefault="00BE248B" w:rsidP="00067CEA">
      <w:pPr>
        <w:ind w:firstLine="539"/>
        <w:jc w:val="both"/>
      </w:pPr>
      <w:r w:rsidRPr="00BE248B">
        <w:t>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BE248B" w:rsidRPr="00BE248B" w:rsidRDefault="00BE248B" w:rsidP="00067CEA">
      <w:pPr>
        <w:ind w:firstLine="539"/>
        <w:jc w:val="both"/>
      </w:pPr>
      <w:r w:rsidRPr="00BE248B">
        <w:t>- капитальный ремонт объектов капитального строительства;</w:t>
      </w:r>
    </w:p>
    <w:p w:rsidR="00BE248B" w:rsidRPr="00BE248B" w:rsidRDefault="00BE248B" w:rsidP="00067CEA">
      <w:pPr>
        <w:ind w:firstLine="539"/>
        <w:jc w:val="both"/>
      </w:pPr>
      <w:r w:rsidRPr="00BE248B">
        <w:t xml:space="preserve">- строительство, реконструкция буровых скважин, предусмотренных подготовленными, согласованными и утвержденными в соответствии с </w:t>
      </w:r>
      <w:hyperlink r:id="rId8" w:history="1">
        <w:r w:rsidRPr="00BE248B">
          <w:t>законодательством</w:t>
        </w:r>
      </w:hyperlink>
      <w:r w:rsidRPr="00BE248B">
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</w:t>
      </w:r>
    </w:p>
    <w:p w:rsidR="00BE248B" w:rsidRPr="00BE248B" w:rsidRDefault="00BE248B" w:rsidP="00067CEA">
      <w:pPr>
        <w:ind w:firstLine="539"/>
        <w:jc w:val="both"/>
      </w:pPr>
      <w:r w:rsidRPr="00BE248B">
        <w:t>- иные случаи,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5. Информация предоставляется по разрешениям на строительство и разрешениям на ввод объектов в эксплуатацию, выданным юридическим лицам, независимо от вида деятельности и численности работающих, физическим лицам. </w:t>
      </w:r>
    </w:p>
    <w:p w:rsidR="00BE248B" w:rsidRPr="00BE248B" w:rsidRDefault="00BE248B" w:rsidP="00067CEA">
      <w:pPr>
        <w:ind w:firstLine="720"/>
        <w:jc w:val="both"/>
        <w:rPr>
          <w:strike/>
        </w:rPr>
      </w:pPr>
      <w:r w:rsidRPr="00BE248B">
        <w:t xml:space="preserve">Указанная форма построена в виде </w:t>
      </w:r>
      <w:proofErr w:type="spellStart"/>
      <w:r w:rsidRPr="00BE248B">
        <w:t>пообъектных</w:t>
      </w:r>
      <w:proofErr w:type="spellEnd"/>
      <w:r w:rsidRPr="00BE248B">
        <w:t xml:space="preserve"> перечней, в которых отражаются сведения по каждому разрешению на строительство и разрешению на ввод объектов в эксплуатацию, выданных  застройщикам (юридическим и физическим лицам).</w:t>
      </w:r>
    </w:p>
    <w:p w:rsidR="00BE248B" w:rsidRPr="00BE248B" w:rsidRDefault="00BE248B" w:rsidP="00067CEA">
      <w:pPr>
        <w:ind w:firstLine="720"/>
        <w:jc w:val="both"/>
      </w:pPr>
      <w:r w:rsidRPr="00BE248B">
        <w:t>6. По свободным строкам формы приводятся сведения по каждому разрешению на строительство и разрешению на ввод объекта в эксплуатацию.</w:t>
      </w:r>
    </w:p>
    <w:p w:rsidR="00BE248B" w:rsidRPr="00BE248B" w:rsidRDefault="00BE248B" w:rsidP="00067CEA">
      <w:pPr>
        <w:ind w:firstLine="720"/>
        <w:jc w:val="both"/>
        <w:rPr>
          <w:b/>
          <w:bCs/>
        </w:rPr>
      </w:pPr>
      <w:r w:rsidRPr="00BE248B">
        <w:t>7. По разделам 1 и 2:</w:t>
      </w:r>
      <w:r w:rsidRPr="00BE248B">
        <w:rPr>
          <w:b/>
          <w:bCs/>
        </w:rPr>
        <w:t xml:space="preserve"> </w:t>
      </w:r>
    </w:p>
    <w:p w:rsidR="00BE248B" w:rsidRPr="00BE248B" w:rsidRDefault="00BE248B" w:rsidP="00067CEA">
      <w:pPr>
        <w:ind w:firstLine="720"/>
        <w:jc w:val="both"/>
      </w:pPr>
      <w:r w:rsidRPr="00BE248B">
        <w:t>В графе А указываются наименования застройщиков, которым выданы разрешения на строительство и разрешения на ввод объектов в эксплуатацию в точном соответствии с данными, указанными в адресной части форм разрешений:</w:t>
      </w:r>
    </w:p>
    <w:p w:rsidR="00BE248B" w:rsidRPr="00BE248B" w:rsidRDefault="00BE248B" w:rsidP="00067CEA">
      <w:pPr>
        <w:ind w:firstLine="720"/>
        <w:jc w:val="both"/>
      </w:pPr>
      <w:r w:rsidRPr="00BE248B">
        <w:lastRenderedPageBreak/>
        <w:t>- по юридическим лицам – наименование, место нахождение и адрес юридического лица (в соответствии со ст. 54 Гражданского Кодекса Российской Федерации);</w:t>
      </w:r>
    </w:p>
    <w:p w:rsidR="00BE248B" w:rsidRPr="00BE248B" w:rsidRDefault="00BE248B" w:rsidP="00067CEA">
      <w:pPr>
        <w:ind w:firstLine="720"/>
        <w:jc w:val="both"/>
      </w:pPr>
      <w:r w:rsidRPr="00BE248B">
        <w:t>- по индивидуальным застройщикам (не являющимся индивидуальными предпринимателями) делается запись «физическое лицо»;</w:t>
      </w:r>
    </w:p>
    <w:p w:rsidR="00BE248B" w:rsidRPr="00BE248B" w:rsidRDefault="00BE248B" w:rsidP="00067CEA">
      <w:pPr>
        <w:ind w:firstLine="720"/>
        <w:jc w:val="both"/>
      </w:pPr>
      <w:r w:rsidRPr="00BE248B">
        <w:t>- по индивидуальным застройщикам, являющимся индивидуальными предпринимателями, делается запись «физическое лицо ИП».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Если застройщику в отчетном месяце было выдано два и более разрешения на строительство или разрешения на ввод объекта в эксплуатацию, то наименование застройщика в графе А соответствующих разделов указывается один раз, а в остальных графах по свободным строкам приводятся сведения по каждому выданному данному застройщику разрешению.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графе 1 указывается идентификационный номер (ИНН) застройщика, получившего разрешение, в соответствии с Заявлением о выдаче разрешения на строительство или с Заявлением о выдаче разрешения на ввод объекта в эксплуатацию: </w:t>
      </w:r>
    </w:p>
    <w:p w:rsidR="00BE248B" w:rsidRPr="00BE248B" w:rsidRDefault="00BE248B" w:rsidP="00067CEA">
      <w:pPr>
        <w:ind w:firstLine="720"/>
        <w:jc w:val="both"/>
      </w:pPr>
      <w:r w:rsidRPr="00BE248B">
        <w:t>-  юридического лица - последовательностью из 10 арабских цифр;</w:t>
      </w:r>
    </w:p>
    <w:p w:rsidR="00BE248B" w:rsidRPr="00BE248B" w:rsidRDefault="00BE248B" w:rsidP="00067CEA">
      <w:pPr>
        <w:ind w:firstLine="709"/>
        <w:jc w:val="both"/>
      </w:pPr>
      <w:r w:rsidRPr="00BE248B">
        <w:t>- физического лица,</w:t>
      </w:r>
      <w:r w:rsidRPr="00BE248B">
        <w:rPr>
          <w:sz w:val="16"/>
          <w:szCs w:val="16"/>
        </w:rPr>
        <w:t xml:space="preserve"> </w:t>
      </w:r>
      <w:r w:rsidRPr="00BE248B">
        <w:t>занимающегося предпринимательской деятельностью без образования юридического лица (индивидуального предпринимателя) - последовательностью из 12 арабских цифр.</w:t>
      </w:r>
    </w:p>
    <w:p w:rsidR="00BE248B" w:rsidRPr="00BE248B" w:rsidRDefault="00BE248B" w:rsidP="00067CEA">
      <w:pPr>
        <w:ind w:firstLine="709"/>
        <w:jc w:val="both"/>
      </w:pPr>
      <w:r w:rsidRPr="00BE248B">
        <w:t>По физическим лицам, не являющимся индивидуальными предпринимателями, ИНН не указывается.</w:t>
      </w:r>
    </w:p>
    <w:p w:rsidR="00BE248B" w:rsidRPr="00BE248B" w:rsidRDefault="00BE248B" w:rsidP="00067CEA">
      <w:pPr>
        <w:ind w:firstLine="720"/>
        <w:jc w:val="both"/>
      </w:pPr>
      <w:r w:rsidRPr="00BE248B">
        <w:t>В графе 2  проставляется сквозная нумерация (порядковый номер, начиная с первого) приведенных разрешений на строительство и разрешений на ввод объекта в эксплуатацию.</w:t>
      </w:r>
    </w:p>
    <w:p w:rsidR="00BE248B" w:rsidRPr="00BE248B" w:rsidRDefault="00BE248B" w:rsidP="00067CEA">
      <w:pPr>
        <w:ind w:firstLine="720"/>
        <w:jc w:val="both"/>
      </w:pPr>
      <w:r w:rsidRPr="00BE248B">
        <w:t>В графе 3 указывается полное наименование объекта капитального строительства (этапа), адрес (местоположение) объекта в соответствии  с  выданными разрешениями на строительство и ввод объекта в эксплуатацию.</w:t>
      </w:r>
    </w:p>
    <w:p w:rsidR="00BE248B" w:rsidRPr="00BE248B" w:rsidRDefault="00BE248B" w:rsidP="00067CEA">
      <w:pPr>
        <w:ind w:left="708"/>
      </w:pPr>
      <w:r w:rsidRPr="00BE248B">
        <w:t>В графе 4 указывается код  ОКТМО  места нахождения объекта капитального строительства.</w:t>
      </w:r>
    </w:p>
    <w:p w:rsidR="00BE248B" w:rsidRPr="00BE248B" w:rsidRDefault="00BE248B" w:rsidP="00067CEA">
      <w:pPr>
        <w:ind w:left="708"/>
        <w:jc w:val="center"/>
        <w:rPr>
          <w:b/>
          <w:bCs/>
        </w:rPr>
      </w:pPr>
    </w:p>
    <w:p w:rsidR="00BE248B" w:rsidRPr="00BE248B" w:rsidRDefault="00BE248B" w:rsidP="00067CEA">
      <w:pPr>
        <w:ind w:left="708"/>
        <w:jc w:val="center"/>
        <w:rPr>
          <w:b/>
          <w:bCs/>
        </w:rPr>
      </w:pPr>
    </w:p>
    <w:p w:rsidR="00BE248B" w:rsidRPr="00BE248B" w:rsidRDefault="00BE248B" w:rsidP="00067CEA">
      <w:pPr>
        <w:jc w:val="center"/>
        <w:rPr>
          <w:b/>
          <w:bCs/>
        </w:rPr>
      </w:pPr>
      <w:r w:rsidRPr="00BE248B">
        <w:rPr>
          <w:b/>
          <w:bCs/>
        </w:rPr>
        <w:t xml:space="preserve">II. Заполнение показателей формы </w:t>
      </w:r>
    </w:p>
    <w:p w:rsidR="00BE248B" w:rsidRPr="00BE248B" w:rsidRDefault="00BE248B" w:rsidP="00067CEA">
      <w:pPr>
        <w:jc w:val="center"/>
        <w:rPr>
          <w:b/>
          <w:bCs/>
        </w:rPr>
      </w:pPr>
      <w:r w:rsidRPr="00BE248B">
        <w:rPr>
          <w:b/>
          <w:bCs/>
        </w:rPr>
        <w:t>Раздел 1. Перечень выданных разрешений на строительство</w:t>
      </w:r>
    </w:p>
    <w:p w:rsidR="00BE248B" w:rsidRPr="00BE248B" w:rsidRDefault="00BE248B" w:rsidP="00067CEA">
      <w:pPr>
        <w:jc w:val="center"/>
        <w:rPr>
          <w:b/>
          <w:bCs/>
          <w:sz w:val="16"/>
          <w:szCs w:val="16"/>
        </w:rPr>
      </w:pPr>
    </w:p>
    <w:p w:rsidR="00BE248B" w:rsidRPr="00BE248B" w:rsidRDefault="00BE248B" w:rsidP="00067CEA">
      <w:pPr>
        <w:ind w:firstLine="720"/>
        <w:jc w:val="both"/>
      </w:pPr>
      <w:r w:rsidRPr="00BE248B">
        <w:rPr>
          <w:b/>
          <w:bCs/>
        </w:rPr>
        <w:t>Графы 5, 6, 7</w:t>
      </w:r>
      <w:r w:rsidRPr="00BE248B">
        <w:t xml:space="preserve">  заполняются в строгом соответствии с данными, указанными в выданном разрешении на строительство.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5</w:t>
      </w:r>
      <w:r w:rsidRPr="00BE248B">
        <w:t xml:space="preserve"> показывается  код характера строительства: строительство – 0; реконструкция – 3.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графах 6, 7</w:t>
      </w:r>
      <w:r w:rsidRPr="00BE248B">
        <w:t xml:space="preserve"> указываются реквизиты разрешения на строительство, дата подписания разрешения и его номер, присвоенный органом, осуществляющим выдачу разрешения на строительство.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 xml:space="preserve">графе 7 </w:t>
      </w:r>
      <w:r w:rsidRPr="00BE248B">
        <w:t>дата обозначается как число: дата (2 знака), месяц (2 знака) и год (4 знака), разделенные точками. Например, если разрешение на строительство было выдано 3 апреля 2016 года, то в</w:t>
      </w:r>
      <w:r w:rsidRPr="00BE248B">
        <w:rPr>
          <w:b/>
          <w:bCs/>
        </w:rPr>
        <w:t xml:space="preserve"> графе 7</w:t>
      </w:r>
      <w:r w:rsidRPr="00BE248B">
        <w:t xml:space="preserve">  проставляется   03.04.2016.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>графах 8, 9</w:t>
      </w:r>
      <w:r w:rsidRPr="00BE248B">
        <w:t xml:space="preserve"> даты обозначаются как число: месяц (2 знака) и год (4 знака), разделенные точками. Например, если ввод в эксплуатацию объекта</w:t>
      </w:r>
      <w:r w:rsidRPr="00BE248B">
        <w:rPr>
          <w:b/>
          <w:bCs/>
        </w:rPr>
        <w:t xml:space="preserve"> </w:t>
      </w:r>
      <w:r w:rsidRPr="00BE248B">
        <w:t xml:space="preserve">ожидается в  апреле 2016 года, то в </w:t>
      </w:r>
      <w:r w:rsidRPr="00BE248B">
        <w:rPr>
          <w:b/>
          <w:bCs/>
        </w:rPr>
        <w:t>графе 9</w:t>
      </w:r>
      <w:r w:rsidRPr="00BE248B">
        <w:t xml:space="preserve"> проставляется 04.2016. Основанием для заполнения является утвержденная проектная документация.</w:t>
      </w:r>
    </w:p>
    <w:p w:rsidR="00BE248B" w:rsidRPr="00BE248B" w:rsidRDefault="00BE248B" w:rsidP="00067CEA">
      <w:pPr>
        <w:ind w:firstLine="720"/>
        <w:jc w:val="both"/>
      </w:pPr>
    </w:p>
    <w:p w:rsidR="00BE248B" w:rsidRPr="00BE248B" w:rsidRDefault="00BE248B" w:rsidP="00067CEA">
      <w:pPr>
        <w:keepNext/>
        <w:ind w:firstLine="709"/>
        <w:jc w:val="center"/>
        <w:outlineLvl w:val="6"/>
        <w:rPr>
          <w:b/>
          <w:bCs/>
        </w:rPr>
      </w:pPr>
      <w:r w:rsidRPr="00BE248B">
        <w:rPr>
          <w:b/>
          <w:bCs/>
        </w:rPr>
        <w:t>Раздел 2. Перечень выданных разрешений на ввод объектов в эксплуатацию</w:t>
      </w:r>
    </w:p>
    <w:p w:rsidR="00BE248B" w:rsidRPr="00BE248B" w:rsidRDefault="00BE248B" w:rsidP="00067CEA"/>
    <w:p w:rsidR="00BE248B" w:rsidRPr="00BE248B" w:rsidRDefault="00BE248B" w:rsidP="00067CEA">
      <w:pPr>
        <w:ind w:firstLine="720"/>
        <w:jc w:val="both"/>
      </w:pPr>
      <w:r w:rsidRPr="00BE248B">
        <w:rPr>
          <w:b/>
          <w:bCs/>
        </w:rPr>
        <w:lastRenderedPageBreak/>
        <w:t>Графы  5 – 17, 19, 20</w:t>
      </w:r>
      <w:r w:rsidRPr="00BE248B">
        <w:t xml:space="preserve"> заполняются  в строгом соответствии с данными, указанными в разрешении на ввод объекта в эксплуатацию.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>графе 5</w:t>
      </w:r>
      <w:r w:rsidRPr="00BE248B">
        <w:t xml:space="preserve"> указывается наименование фактически введенных мощностей, объектов, жилых зданий, указанное в разрешении на ввод, в </w:t>
      </w:r>
      <w:r w:rsidRPr="00BE248B">
        <w:rPr>
          <w:b/>
          <w:bCs/>
        </w:rPr>
        <w:t>графе 6</w:t>
      </w:r>
      <w:r w:rsidRPr="00BE248B">
        <w:t xml:space="preserve"> – их единица измерения. </w:t>
      </w:r>
    </w:p>
    <w:p w:rsidR="00BE248B" w:rsidRPr="00BE248B" w:rsidRDefault="00BE248B" w:rsidP="00067CEA">
      <w:pPr>
        <w:ind w:firstLine="720"/>
        <w:jc w:val="both"/>
      </w:pPr>
      <w:r w:rsidRPr="00BE248B">
        <w:t>Если в составе объекта капитального строительства введено несколько мощностей, объектов, жилых зданий, то наименование объекта капитального строительства в</w:t>
      </w:r>
      <w:r w:rsidRPr="00BE248B">
        <w:rPr>
          <w:b/>
          <w:bCs/>
        </w:rPr>
        <w:t xml:space="preserve"> графе 3</w:t>
      </w:r>
      <w:r w:rsidRPr="00BE248B">
        <w:t xml:space="preserve"> указывается один раз, в</w:t>
      </w:r>
      <w:r w:rsidRPr="00BE248B">
        <w:rPr>
          <w:b/>
          <w:bCs/>
        </w:rPr>
        <w:t xml:space="preserve"> графе 5</w:t>
      </w:r>
      <w:r w:rsidRPr="00BE248B">
        <w:t xml:space="preserve"> по свободным строкам приводятся наименования каждой введенной мощности, объекта, жилого здания, в </w:t>
      </w:r>
      <w:r w:rsidRPr="00BE248B">
        <w:rPr>
          <w:b/>
          <w:bCs/>
        </w:rPr>
        <w:t>графе 6</w:t>
      </w:r>
      <w:r w:rsidRPr="00BE248B">
        <w:t xml:space="preserve"> - их единицы измерения. 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7</w:t>
      </w:r>
      <w:r w:rsidRPr="00BE248B">
        <w:t xml:space="preserve"> показывается  код характера строительства: строительство – 0; реконструкция  - 3.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8</w:t>
      </w:r>
      <w:r w:rsidRPr="00BE248B">
        <w:t xml:space="preserve"> проставляются коды по типам объектов капитального строительства: нежилые объекты (объекты здравоохранения, образования, культуры, отдыха, спорта и другие) – 56,  в соответствии с подпунктом 2.1 «Нежилые объекты»; объекты жилищного фонда -  57, в  соответствии с подпунктом 2.2 «Объекты жилищного фонда»; объекты производственного назначения – 58, в  соответствии с  пунктом 3. «Объекты производственного назначения»; линейные объекты – 59, в  соответствии с пунктом 4. «Линейные объекты» раздела </w:t>
      </w:r>
      <w:r w:rsidRPr="00BE248B">
        <w:rPr>
          <w:lang w:val="en-US"/>
        </w:rPr>
        <w:t>II</w:t>
      </w:r>
      <w:r w:rsidRPr="00BE248B">
        <w:t xml:space="preserve">. «Сведения об объекте капитального строительства» разрешения на ввод объекта в эксплуатацию.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>графах 9 - 17</w:t>
      </w:r>
      <w:r w:rsidRPr="00BE248B">
        <w:t xml:space="preserve"> проставляются фактические значения по соответствующим  объектам капитального строительства на основании </w:t>
      </w:r>
      <w:r w:rsidRPr="00BE248B">
        <w:br/>
        <w:t xml:space="preserve">раздела  </w:t>
      </w:r>
      <w:r w:rsidRPr="00BE248B">
        <w:rPr>
          <w:lang w:val="en-US"/>
        </w:rPr>
        <w:t>II</w:t>
      </w:r>
      <w:r w:rsidRPr="00BE248B">
        <w:t>. «Сведения об объекте капитального строительства» разрешения на ввод объекта в эксплуатацию.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В </w:t>
      </w:r>
      <w:r w:rsidRPr="00BE248B">
        <w:rPr>
          <w:b/>
          <w:bCs/>
        </w:rPr>
        <w:t xml:space="preserve">графе 9 </w:t>
      </w:r>
      <w:r w:rsidRPr="00BE248B">
        <w:t xml:space="preserve">отражается значение показателя введенной мощности соответствующего объекта. </w:t>
      </w:r>
    </w:p>
    <w:p w:rsidR="00BE248B" w:rsidRPr="00BE248B" w:rsidRDefault="00BE248B" w:rsidP="00067CEA">
      <w:pPr>
        <w:ind w:firstLine="720"/>
        <w:jc w:val="both"/>
      </w:pPr>
      <w:r w:rsidRPr="00BE248B">
        <w:t>В случае если вводится жилое здание со встроенными помещениями нежилого назначения (магазинами, аптеками, амбулаторно-поликлиническими организациями и другими), то данные по ним также отражаются в</w:t>
      </w:r>
      <w:r w:rsidRPr="00BE248B">
        <w:rPr>
          <w:b/>
          <w:bCs/>
        </w:rPr>
        <w:t xml:space="preserve">  графе 9 (</w:t>
      </w:r>
      <w:r w:rsidRPr="00BE248B">
        <w:t xml:space="preserve">например, количество посещений в смену встроенной поликлиники). 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 10</w:t>
      </w:r>
      <w:r w:rsidRPr="00BE248B">
        <w:t xml:space="preserve"> проставляется количество введенных жилых и нежилых зданий.</w:t>
      </w:r>
    </w:p>
    <w:p w:rsidR="00BE248B" w:rsidRPr="00BE248B" w:rsidRDefault="00BE248B" w:rsidP="00067CEA">
      <w:pPr>
        <w:ind w:firstLine="720"/>
        <w:jc w:val="both"/>
        <w:rPr>
          <w:strike/>
        </w:rPr>
      </w:pPr>
      <w:r w:rsidRPr="00BE248B">
        <w:t>В</w:t>
      </w:r>
      <w:r w:rsidRPr="00BE248B">
        <w:rPr>
          <w:b/>
          <w:bCs/>
        </w:rPr>
        <w:t xml:space="preserve"> графе  11</w:t>
      </w:r>
      <w:r w:rsidRPr="00BE248B">
        <w:t xml:space="preserve"> – строительный объем надземной и подземной части зданий, в </w:t>
      </w:r>
      <w:r w:rsidRPr="00BE248B">
        <w:rPr>
          <w:b/>
          <w:bCs/>
        </w:rPr>
        <w:t xml:space="preserve">графе  12 </w:t>
      </w:r>
      <w:r w:rsidRPr="00BE248B">
        <w:t>– их общая площадь.</w:t>
      </w:r>
      <w:r w:rsidRPr="00BE248B">
        <w:rPr>
          <w:strike/>
        </w:rPr>
        <w:t xml:space="preserve">  </w:t>
      </w:r>
    </w:p>
    <w:p w:rsidR="00BE248B" w:rsidRPr="00BE248B" w:rsidRDefault="00BE248B" w:rsidP="00067CEA">
      <w:pPr>
        <w:ind w:firstLine="720"/>
        <w:jc w:val="both"/>
      </w:pPr>
      <w:r w:rsidRPr="00BE248B">
        <w:rPr>
          <w:b/>
          <w:bCs/>
        </w:rPr>
        <w:t>Графы  10, 11, 12</w:t>
      </w:r>
      <w:r w:rsidRPr="00BE248B">
        <w:t xml:space="preserve"> не заполняются при вводе в эксплуатацию  линейных объектов и других сооружений (мостов, причалов, ангаров, резервуаров и других).</w:t>
      </w:r>
    </w:p>
    <w:p w:rsidR="00BE248B" w:rsidRPr="00BE248B" w:rsidRDefault="00BE248B" w:rsidP="00067CEA">
      <w:pPr>
        <w:ind w:firstLine="720"/>
        <w:jc w:val="both"/>
      </w:pPr>
      <w:r w:rsidRPr="00BE248B">
        <w:t>Данные по</w:t>
      </w:r>
      <w:r w:rsidRPr="00BE248B">
        <w:rPr>
          <w:b/>
          <w:bCs/>
        </w:rPr>
        <w:t xml:space="preserve"> графам  13, 14, 15, 16 , 17  </w:t>
      </w:r>
      <w:r w:rsidRPr="00BE248B">
        <w:t>заполняются</w:t>
      </w:r>
      <w:r w:rsidRPr="00BE248B">
        <w:rPr>
          <w:b/>
          <w:bCs/>
        </w:rPr>
        <w:t xml:space="preserve"> </w:t>
      </w:r>
      <w:r w:rsidRPr="00BE248B">
        <w:t>только</w:t>
      </w:r>
      <w:r w:rsidRPr="00BE248B">
        <w:rPr>
          <w:b/>
          <w:bCs/>
        </w:rPr>
        <w:t xml:space="preserve"> </w:t>
      </w:r>
      <w:r w:rsidRPr="00BE248B">
        <w:t xml:space="preserve"> по жилым зданиям (объектам жилищного фонда - код 57).</w:t>
      </w:r>
    </w:p>
    <w:p w:rsidR="00BE248B" w:rsidRPr="00BE248B" w:rsidRDefault="00BE248B" w:rsidP="00067CEA">
      <w:pPr>
        <w:ind w:firstLine="708"/>
        <w:jc w:val="both"/>
      </w:pPr>
      <w:r w:rsidRPr="00BE248B">
        <w:t>В</w:t>
      </w:r>
      <w:r w:rsidRPr="00BE248B">
        <w:rPr>
          <w:b/>
          <w:bCs/>
        </w:rPr>
        <w:t xml:space="preserve"> графе  13</w:t>
      </w:r>
      <w:r w:rsidRPr="00BE248B">
        <w:t xml:space="preserve"> отражается количество квартир во введенных жилых и нежилых зданиях.</w:t>
      </w:r>
    </w:p>
    <w:p w:rsidR="00BE248B" w:rsidRPr="00BE248B" w:rsidRDefault="00BE248B" w:rsidP="00067CEA">
      <w:pPr>
        <w:ind w:firstLine="709"/>
        <w:jc w:val="both"/>
      </w:pPr>
      <w:r w:rsidRPr="00BE248B">
        <w:t>В жилых домах гостиничного типа число квартир определяется по числу изолированных комнат, имеющих отдельный выход в коридор (однокомнатные квартиры). Данные по квартирам в общежитиях, домах для инвалидов и престарелых и тому подобных заполняются в случаях, если  они предусмотрены в проектах.</w:t>
      </w:r>
    </w:p>
    <w:p w:rsidR="00BE248B" w:rsidRPr="00BE248B" w:rsidRDefault="00BE248B" w:rsidP="00067CEA">
      <w:pPr>
        <w:ind w:firstLine="709"/>
        <w:jc w:val="both"/>
      </w:pPr>
      <w:r w:rsidRPr="00BE248B">
        <w:t>Когда пристройка (надстройка) представляет собой отдельную квартиру,  данные по ней также включаются   в</w:t>
      </w:r>
      <w:r w:rsidRPr="00BE248B">
        <w:rPr>
          <w:b/>
          <w:bCs/>
        </w:rPr>
        <w:t xml:space="preserve"> графу 13</w:t>
      </w:r>
      <w:r w:rsidRPr="00BE248B">
        <w:t>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По домам, предназначенным для проживания одной семьи (индивидуальные дома), в </w:t>
      </w:r>
      <w:r w:rsidRPr="00BE248B">
        <w:rPr>
          <w:b/>
          <w:bCs/>
        </w:rPr>
        <w:t>графе 13</w:t>
      </w:r>
      <w:r w:rsidRPr="00BE248B">
        <w:t xml:space="preserve"> отражается одна квартира.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 14</w:t>
      </w:r>
      <w:r w:rsidRPr="00BE248B">
        <w:t xml:space="preserve">  проставляется общая площадь жилых помещений с учетом балконов, лоджий, веранд, террас, подсчитываемых с соответствующими понижающими коэффициентами.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 15</w:t>
      </w:r>
      <w:r w:rsidRPr="00BE248B">
        <w:t xml:space="preserve"> проставляется общая площадь жилых помещений без  учета балконов, лоджий, веранд и террас.</w:t>
      </w:r>
    </w:p>
    <w:p w:rsidR="00BE248B" w:rsidRPr="00BE248B" w:rsidRDefault="00BE248B" w:rsidP="00067CEA">
      <w:pPr>
        <w:ind w:firstLine="720"/>
        <w:jc w:val="both"/>
      </w:pPr>
      <w:r w:rsidRPr="00BE248B">
        <w:t>В</w:t>
      </w:r>
      <w:r w:rsidRPr="00BE248B">
        <w:rPr>
          <w:b/>
          <w:bCs/>
        </w:rPr>
        <w:t xml:space="preserve"> графе 16</w:t>
      </w:r>
      <w:r w:rsidRPr="00BE248B">
        <w:t xml:space="preserve"> отражается количество этажей в жилых зданиях. </w:t>
      </w:r>
    </w:p>
    <w:p w:rsidR="00BE248B" w:rsidRPr="00BE248B" w:rsidRDefault="00BE248B" w:rsidP="00067CEA">
      <w:pPr>
        <w:ind w:firstLine="720"/>
        <w:jc w:val="both"/>
      </w:pPr>
      <w:r w:rsidRPr="00BE248B">
        <w:lastRenderedPageBreak/>
        <w:t>В</w:t>
      </w:r>
      <w:r w:rsidRPr="00BE248B">
        <w:rPr>
          <w:b/>
          <w:bCs/>
        </w:rPr>
        <w:t xml:space="preserve"> графе 17</w:t>
      </w:r>
      <w:r w:rsidRPr="00BE248B">
        <w:t xml:space="preserve"> проставляются коды материалов стен жилых зданий: кирпичные - 1, каменные - 3, деревянные  - 4, панельные - 7,</w:t>
      </w:r>
      <w:r w:rsidRPr="00BE248B">
        <w:br/>
        <w:t>блочные - 9, монолитные - 10, другой материал - 5. В тех случаях, когда стены зданий возведены из нескольких видов материалов, его следует отнести к той группе стеновых  материалов, которые в данном здании преобладают.</w:t>
      </w:r>
    </w:p>
    <w:p w:rsidR="00BE248B" w:rsidRPr="00BE248B" w:rsidRDefault="00BE248B" w:rsidP="00067CEA">
      <w:pPr>
        <w:ind w:firstLine="709"/>
        <w:jc w:val="both"/>
      </w:pPr>
      <w:r w:rsidRPr="00BE248B">
        <w:rPr>
          <w:b/>
          <w:bCs/>
        </w:rPr>
        <w:t>Графа 18</w:t>
      </w:r>
      <w:r w:rsidRPr="00BE248B">
        <w:t xml:space="preserve"> заполняется при наличии указанного показателя и отражается фактическая стоимость строительства объекта в соответствии с утвержденной проектно-сметной документацией.</w:t>
      </w:r>
    </w:p>
    <w:p w:rsidR="00BE248B" w:rsidRPr="00BE248B" w:rsidRDefault="00BE248B" w:rsidP="00067CEA">
      <w:pPr>
        <w:ind w:firstLine="709"/>
        <w:jc w:val="both"/>
      </w:pPr>
      <w:r w:rsidRPr="00BE248B">
        <w:t xml:space="preserve">В </w:t>
      </w:r>
      <w:r w:rsidRPr="00BE248B">
        <w:rPr>
          <w:b/>
          <w:bCs/>
        </w:rPr>
        <w:t>графах  19, 20</w:t>
      </w:r>
      <w:r w:rsidRPr="00BE248B">
        <w:t xml:space="preserve"> указываются реквизиты разрешения на ввод объекта в эксплуатацию, дата подписания разрешения и его номер, присвоенный органом, осуществляющим его выдачу. </w:t>
      </w:r>
    </w:p>
    <w:p w:rsidR="00BE248B" w:rsidRPr="00BE248B" w:rsidRDefault="00BE248B" w:rsidP="00067CEA">
      <w:pPr>
        <w:ind w:firstLine="720"/>
        <w:jc w:val="both"/>
      </w:pPr>
      <w:r w:rsidRPr="00BE248B">
        <w:t xml:space="preserve">При заполнении </w:t>
      </w:r>
      <w:r w:rsidRPr="00BE248B">
        <w:rPr>
          <w:b/>
          <w:bCs/>
        </w:rPr>
        <w:t>графы 20</w:t>
      </w:r>
      <w:r w:rsidRPr="00BE248B">
        <w:t xml:space="preserve"> дата обозначается как число (2 знака), месяц (2 знака) и год (4 знака), разделенные точками. Например, если разрешение на ввод объекта в эксплуатацию было выдано 3 апреля 2016 года, то в</w:t>
      </w:r>
      <w:r w:rsidRPr="00BE248B">
        <w:rPr>
          <w:b/>
          <w:bCs/>
        </w:rPr>
        <w:t xml:space="preserve"> графе 20</w:t>
      </w:r>
      <w:r w:rsidRPr="00BE248B">
        <w:t xml:space="preserve"> проставляется 03.04.2016. </w:t>
      </w:r>
    </w:p>
    <w:p w:rsidR="00BE248B" w:rsidRPr="00BE248B" w:rsidRDefault="00BE248B" w:rsidP="00067CEA">
      <w:pPr>
        <w:keepNext/>
        <w:spacing w:after="120"/>
        <w:jc w:val="center"/>
        <w:outlineLvl w:val="0"/>
      </w:pPr>
      <w:r w:rsidRPr="00BE248B">
        <w:rPr>
          <w:b/>
          <w:bCs/>
        </w:rPr>
        <w:t>Контроль показателей  формы</w:t>
      </w:r>
    </w:p>
    <w:p w:rsidR="00BE248B" w:rsidRPr="00BE248B" w:rsidRDefault="00BE248B" w:rsidP="00067CEA">
      <w:pPr>
        <w:keepNext/>
        <w:spacing w:after="240"/>
        <w:jc w:val="center"/>
        <w:outlineLvl w:val="1"/>
        <w:rPr>
          <w:b/>
          <w:bCs/>
          <w:i/>
          <w:iCs/>
        </w:rPr>
      </w:pPr>
      <w:r w:rsidRPr="00BE248B">
        <w:rPr>
          <w:b/>
          <w:bCs/>
        </w:rPr>
        <w:t>Раздел 2. Перечень выданных разрешений на ввод объектов в эксплуатацию</w:t>
      </w:r>
    </w:p>
    <w:tbl>
      <w:tblPr>
        <w:tblW w:w="2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0"/>
      </w:tblGrid>
      <w:tr w:rsidR="00BE248B" w:rsidRPr="00BE248B" w:rsidTr="00772FF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E248B" w:rsidRPr="00BE248B" w:rsidRDefault="00BE248B" w:rsidP="00067CEA">
            <w:r w:rsidRPr="00BE248B">
              <w:t>если графа 10≠ 0, то графы 11, 12 ≠ 0</w:t>
            </w:r>
          </w:p>
          <w:p w:rsidR="00BE248B" w:rsidRPr="00BE248B" w:rsidRDefault="00BE248B" w:rsidP="00067CEA">
            <w:r w:rsidRPr="00BE248B">
              <w:t>если графа 11 ≠ 0, то графы 10,12 ≠ 0</w:t>
            </w:r>
          </w:p>
          <w:p w:rsidR="00BE248B" w:rsidRPr="00BE248B" w:rsidRDefault="00BE248B" w:rsidP="00067CEA">
            <w:r w:rsidRPr="00BE248B">
              <w:t>если графа 12 ≠ 0, то графы 10, 11 ≠ 0</w:t>
            </w:r>
          </w:p>
          <w:p w:rsidR="00BE248B" w:rsidRPr="00BE248B" w:rsidRDefault="00BE248B" w:rsidP="00067CEA">
            <w:r w:rsidRPr="00BE248B">
              <w:t xml:space="preserve">если графы 13, 14, 15≠ 0, то графа 14 </w:t>
            </w:r>
            <w:r w:rsidRPr="00BE248B">
              <w:rPr>
                <w:lang w:val="en-US"/>
              </w:rPr>
              <w:sym w:font="Symbol" w:char="F0B3"/>
            </w:r>
            <w:r w:rsidRPr="00BE248B">
              <w:t xml:space="preserve"> графы 15</w:t>
            </w:r>
          </w:p>
        </w:tc>
      </w:tr>
    </w:tbl>
    <w:p w:rsidR="00BE248B" w:rsidRPr="00BE248B" w:rsidRDefault="00BE248B" w:rsidP="00067CEA">
      <w:r w:rsidRPr="00BE248B">
        <w:t>если графа 13≠ 0, то графы 14 и 15≠ 0</w:t>
      </w:r>
    </w:p>
    <w:p w:rsidR="003B211F" w:rsidRPr="00281235" w:rsidRDefault="003B211F" w:rsidP="00067CEA">
      <w:pPr>
        <w:pStyle w:val="af6"/>
      </w:pPr>
    </w:p>
    <w:sectPr w:rsidR="003B211F" w:rsidRPr="00281235" w:rsidSect="0033413A">
      <w:headerReference w:type="default" r:id="rId9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1A" w:rsidRDefault="00D9001A">
      <w:r>
        <w:separator/>
      </w:r>
    </w:p>
  </w:endnote>
  <w:endnote w:type="continuationSeparator" w:id="0">
    <w:p w:rsidR="00D9001A" w:rsidRDefault="00D9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1A" w:rsidRDefault="00D9001A">
      <w:r>
        <w:separator/>
      </w:r>
    </w:p>
  </w:footnote>
  <w:footnote w:type="continuationSeparator" w:id="0">
    <w:p w:rsidR="00D9001A" w:rsidRDefault="00D90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A80" w:rsidRDefault="00957A80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AC3">
      <w:rPr>
        <w:rStyle w:val="a9"/>
        <w:noProof/>
      </w:rPr>
      <w:t>3</w:t>
    </w:r>
    <w:r>
      <w:rPr>
        <w:rStyle w:val="a9"/>
      </w:rPr>
      <w:fldChar w:fldCharType="end"/>
    </w:r>
  </w:p>
  <w:p w:rsidR="00957A80" w:rsidRDefault="00957A8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8BE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8F2683B"/>
    <w:multiLevelType w:val="multilevel"/>
    <w:tmpl w:val="4B78A30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7B419A"/>
    <w:multiLevelType w:val="multilevel"/>
    <w:tmpl w:val="F33A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5673216"/>
    <w:multiLevelType w:val="singleLevel"/>
    <w:tmpl w:val="6070011C"/>
    <w:lvl w:ilvl="0">
      <w:start w:val="10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</w:abstractNum>
  <w:abstractNum w:abstractNumId="4">
    <w:nsid w:val="525F55B9"/>
    <w:multiLevelType w:val="multilevel"/>
    <w:tmpl w:val="B0AEA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9793B2D"/>
    <w:multiLevelType w:val="multilevel"/>
    <w:tmpl w:val="C5B65A5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68670FA9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0507576"/>
    <w:multiLevelType w:val="multilevel"/>
    <w:tmpl w:val="3D4A93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EF4197F"/>
    <w:multiLevelType w:val="multilevel"/>
    <w:tmpl w:val="90CC5C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C4"/>
    <w:rsid w:val="00004C10"/>
    <w:rsid w:val="000148D0"/>
    <w:rsid w:val="0001514F"/>
    <w:rsid w:val="00022CCF"/>
    <w:rsid w:val="000259AC"/>
    <w:rsid w:val="00026141"/>
    <w:rsid w:val="000265FE"/>
    <w:rsid w:val="00031273"/>
    <w:rsid w:val="00044591"/>
    <w:rsid w:val="000445C0"/>
    <w:rsid w:val="0004712D"/>
    <w:rsid w:val="0005679A"/>
    <w:rsid w:val="00066312"/>
    <w:rsid w:val="00067CEA"/>
    <w:rsid w:val="00071D59"/>
    <w:rsid w:val="00073E43"/>
    <w:rsid w:val="000777CD"/>
    <w:rsid w:val="0008034E"/>
    <w:rsid w:val="00085C87"/>
    <w:rsid w:val="00092DCC"/>
    <w:rsid w:val="000944C2"/>
    <w:rsid w:val="0009688E"/>
    <w:rsid w:val="000A15CC"/>
    <w:rsid w:val="000A1862"/>
    <w:rsid w:val="000A1B9B"/>
    <w:rsid w:val="000A337C"/>
    <w:rsid w:val="000A3BB2"/>
    <w:rsid w:val="000A4512"/>
    <w:rsid w:val="000A5195"/>
    <w:rsid w:val="000B0CE4"/>
    <w:rsid w:val="000B241B"/>
    <w:rsid w:val="000B2F40"/>
    <w:rsid w:val="000B4377"/>
    <w:rsid w:val="000B5BAD"/>
    <w:rsid w:val="000B71E3"/>
    <w:rsid w:val="000E3F52"/>
    <w:rsid w:val="000E4DC0"/>
    <w:rsid w:val="000E7C41"/>
    <w:rsid w:val="000F482C"/>
    <w:rsid w:val="00100462"/>
    <w:rsid w:val="00102E43"/>
    <w:rsid w:val="00106E9C"/>
    <w:rsid w:val="0011086B"/>
    <w:rsid w:val="00110DBA"/>
    <w:rsid w:val="00135886"/>
    <w:rsid w:val="00136847"/>
    <w:rsid w:val="001374BC"/>
    <w:rsid w:val="00137837"/>
    <w:rsid w:val="001421A9"/>
    <w:rsid w:val="00142929"/>
    <w:rsid w:val="00146C99"/>
    <w:rsid w:val="001474A9"/>
    <w:rsid w:val="00147F26"/>
    <w:rsid w:val="00152FC0"/>
    <w:rsid w:val="00166360"/>
    <w:rsid w:val="00167118"/>
    <w:rsid w:val="00172C5E"/>
    <w:rsid w:val="0018210C"/>
    <w:rsid w:val="001864F4"/>
    <w:rsid w:val="00194832"/>
    <w:rsid w:val="001A003F"/>
    <w:rsid w:val="001A0B2B"/>
    <w:rsid w:val="001A1C5D"/>
    <w:rsid w:val="001B6CA9"/>
    <w:rsid w:val="001C25A6"/>
    <w:rsid w:val="001D290F"/>
    <w:rsid w:val="001D4405"/>
    <w:rsid w:val="001E09D5"/>
    <w:rsid w:val="001E18A2"/>
    <w:rsid w:val="001E1DCC"/>
    <w:rsid w:val="001E28A9"/>
    <w:rsid w:val="001E59F2"/>
    <w:rsid w:val="001F529D"/>
    <w:rsid w:val="002037BD"/>
    <w:rsid w:val="00210870"/>
    <w:rsid w:val="002126B6"/>
    <w:rsid w:val="0022162F"/>
    <w:rsid w:val="00221A93"/>
    <w:rsid w:val="00222B81"/>
    <w:rsid w:val="00233CDF"/>
    <w:rsid w:val="00235761"/>
    <w:rsid w:val="002378A4"/>
    <w:rsid w:val="00243FAB"/>
    <w:rsid w:val="002450E7"/>
    <w:rsid w:val="00247E96"/>
    <w:rsid w:val="0025252D"/>
    <w:rsid w:val="0025693B"/>
    <w:rsid w:val="00261269"/>
    <w:rsid w:val="00281235"/>
    <w:rsid w:val="002828D4"/>
    <w:rsid w:val="002831CF"/>
    <w:rsid w:val="00290307"/>
    <w:rsid w:val="00294BA9"/>
    <w:rsid w:val="00295160"/>
    <w:rsid w:val="002A13E9"/>
    <w:rsid w:val="002A3DE6"/>
    <w:rsid w:val="002A4B64"/>
    <w:rsid w:val="002A4D43"/>
    <w:rsid w:val="002A634C"/>
    <w:rsid w:val="002B3A55"/>
    <w:rsid w:val="002B473E"/>
    <w:rsid w:val="002C040A"/>
    <w:rsid w:val="002C4315"/>
    <w:rsid w:val="002C7193"/>
    <w:rsid w:val="002D30F0"/>
    <w:rsid w:val="002D478D"/>
    <w:rsid w:val="002D67E8"/>
    <w:rsid w:val="002D737E"/>
    <w:rsid w:val="002E12B9"/>
    <w:rsid w:val="002E3240"/>
    <w:rsid w:val="002F09F0"/>
    <w:rsid w:val="002F37E6"/>
    <w:rsid w:val="00303D05"/>
    <w:rsid w:val="003044F4"/>
    <w:rsid w:val="00304A8B"/>
    <w:rsid w:val="00314BE7"/>
    <w:rsid w:val="003226D1"/>
    <w:rsid w:val="00323770"/>
    <w:rsid w:val="00324F00"/>
    <w:rsid w:val="00332557"/>
    <w:rsid w:val="00332679"/>
    <w:rsid w:val="0033413A"/>
    <w:rsid w:val="003362D4"/>
    <w:rsid w:val="003374A0"/>
    <w:rsid w:val="00337F81"/>
    <w:rsid w:val="003660F4"/>
    <w:rsid w:val="0037080B"/>
    <w:rsid w:val="003727CB"/>
    <w:rsid w:val="003806D3"/>
    <w:rsid w:val="00384705"/>
    <w:rsid w:val="0038705D"/>
    <w:rsid w:val="003904F6"/>
    <w:rsid w:val="00393DA3"/>
    <w:rsid w:val="00394F53"/>
    <w:rsid w:val="003A1ECF"/>
    <w:rsid w:val="003B059B"/>
    <w:rsid w:val="003B211F"/>
    <w:rsid w:val="003B5CBE"/>
    <w:rsid w:val="003C340E"/>
    <w:rsid w:val="003C551B"/>
    <w:rsid w:val="003C7664"/>
    <w:rsid w:val="003D2A43"/>
    <w:rsid w:val="003D3015"/>
    <w:rsid w:val="003D53C6"/>
    <w:rsid w:val="003D5D74"/>
    <w:rsid w:val="003E3AA5"/>
    <w:rsid w:val="003E3CD6"/>
    <w:rsid w:val="003F0772"/>
    <w:rsid w:val="003F3B13"/>
    <w:rsid w:val="003F4534"/>
    <w:rsid w:val="003F54EF"/>
    <w:rsid w:val="003F602A"/>
    <w:rsid w:val="00401FC6"/>
    <w:rsid w:val="004032A2"/>
    <w:rsid w:val="004057B4"/>
    <w:rsid w:val="00411ECE"/>
    <w:rsid w:val="00412005"/>
    <w:rsid w:val="004139AA"/>
    <w:rsid w:val="00417856"/>
    <w:rsid w:val="004227D8"/>
    <w:rsid w:val="0042617F"/>
    <w:rsid w:val="00426CA1"/>
    <w:rsid w:val="004465CE"/>
    <w:rsid w:val="004517E3"/>
    <w:rsid w:val="004533B6"/>
    <w:rsid w:val="00454587"/>
    <w:rsid w:val="004546D5"/>
    <w:rsid w:val="00460863"/>
    <w:rsid w:val="00460C51"/>
    <w:rsid w:val="004611C4"/>
    <w:rsid w:val="0046496D"/>
    <w:rsid w:val="00470EDD"/>
    <w:rsid w:val="00472083"/>
    <w:rsid w:val="00481225"/>
    <w:rsid w:val="00481395"/>
    <w:rsid w:val="004920C6"/>
    <w:rsid w:val="00496777"/>
    <w:rsid w:val="004A0A73"/>
    <w:rsid w:val="004A341F"/>
    <w:rsid w:val="004B5FCB"/>
    <w:rsid w:val="004D0D30"/>
    <w:rsid w:val="004D27BC"/>
    <w:rsid w:val="004D3EA0"/>
    <w:rsid w:val="004D629C"/>
    <w:rsid w:val="004E23AF"/>
    <w:rsid w:val="004E451A"/>
    <w:rsid w:val="004E47B3"/>
    <w:rsid w:val="004E5E9A"/>
    <w:rsid w:val="004F04B8"/>
    <w:rsid w:val="004F1302"/>
    <w:rsid w:val="004F43C5"/>
    <w:rsid w:val="004F4BC1"/>
    <w:rsid w:val="00502CCB"/>
    <w:rsid w:val="005063E5"/>
    <w:rsid w:val="005103B0"/>
    <w:rsid w:val="0051107D"/>
    <w:rsid w:val="0051671E"/>
    <w:rsid w:val="00516A50"/>
    <w:rsid w:val="00517514"/>
    <w:rsid w:val="00521BD4"/>
    <w:rsid w:val="00522E66"/>
    <w:rsid w:val="00525455"/>
    <w:rsid w:val="00526392"/>
    <w:rsid w:val="005328F8"/>
    <w:rsid w:val="005340F5"/>
    <w:rsid w:val="00536B41"/>
    <w:rsid w:val="005444F5"/>
    <w:rsid w:val="005504B7"/>
    <w:rsid w:val="00552D65"/>
    <w:rsid w:val="0055459D"/>
    <w:rsid w:val="005604CE"/>
    <w:rsid w:val="00561528"/>
    <w:rsid w:val="00562CC1"/>
    <w:rsid w:val="00567520"/>
    <w:rsid w:val="005716EC"/>
    <w:rsid w:val="00574293"/>
    <w:rsid w:val="0057618E"/>
    <w:rsid w:val="00577CA0"/>
    <w:rsid w:val="00585041"/>
    <w:rsid w:val="0058568E"/>
    <w:rsid w:val="00590672"/>
    <w:rsid w:val="005919F5"/>
    <w:rsid w:val="005957FD"/>
    <w:rsid w:val="00595DA0"/>
    <w:rsid w:val="00596C07"/>
    <w:rsid w:val="005A5E79"/>
    <w:rsid w:val="005A771D"/>
    <w:rsid w:val="005B003C"/>
    <w:rsid w:val="005B7E46"/>
    <w:rsid w:val="005C1B40"/>
    <w:rsid w:val="005C384D"/>
    <w:rsid w:val="005C4141"/>
    <w:rsid w:val="005D1BB3"/>
    <w:rsid w:val="005D349A"/>
    <w:rsid w:val="005D3A6B"/>
    <w:rsid w:val="005F2FDB"/>
    <w:rsid w:val="005F3AB3"/>
    <w:rsid w:val="005F6B9B"/>
    <w:rsid w:val="00601322"/>
    <w:rsid w:val="00602B82"/>
    <w:rsid w:val="00603A60"/>
    <w:rsid w:val="00607F6C"/>
    <w:rsid w:val="00613BEF"/>
    <w:rsid w:val="00613C7A"/>
    <w:rsid w:val="00613D06"/>
    <w:rsid w:val="0061550F"/>
    <w:rsid w:val="00632464"/>
    <w:rsid w:val="006401EC"/>
    <w:rsid w:val="006450E5"/>
    <w:rsid w:val="00646C9D"/>
    <w:rsid w:val="00647775"/>
    <w:rsid w:val="006635B6"/>
    <w:rsid w:val="00665CCB"/>
    <w:rsid w:val="00675277"/>
    <w:rsid w:val="0068138C"/>
    <w:rsid w:val="00681A17"/>
    <w:rsid w:val="00687150"/>
    <w:rsid w:val="006A178E"/>
    <w:rsid w:val="006B2095"/>
    <w:rsid w:val="006B2F7D"/>
    <w:rsid w:val="006B6E30"/>
    <w:rsid w:val="006C0247"/>
    <w:rsid w:val="006C4045"/>
    <w:rsid w:val="006D2FF7"/>
    <w:rsid w:val="006D62BB"/>
    <w:rsid w:val="006D71A9"/>
    <w:rsid w:val="006E0322"/>
    <w:rsid w:val="006E1D5B"/>
    <w:rsid w:val="006F1DAD"/>
    <w:rsid w:val="006F29DA"/>
    <w:rsid w:val="006F69F0"/>
    <w:rsid w:val="00701F08"/>
    <w:rsid w:val="00706682"/>
    <w:rsid w:val="00711790"/>
    <w:rsid w:val="00712629"/>
    <w:rsid w:val="00724739"/>
    <w:rsid w:val="007268DA"/>
    <w:rsid w:val="00744968"/>
    <w:rsid w:val="00745F95"/>
    <w:rsid w:val="00750686"/>
    <w:rsid w:val="00751C6B"/>
    <w:rsid w:val="00751FF8"/>
    <w:rsid w:val="00753C4B"/>
    <w:rsid w:val="00754DCF"/>
    <w:rsid w:val="0076442F"/>
    <w:rsid w:val="00772FFC"/>
    <w:rsid w:val="00773E6E"/>
    <w:rsid w:val="007835C3"/>
    <w:rsid w:val="00785E4B"/>
    <w:rsid w:val="00786A48"/>
    <w:rsid w:val="00792FD3"/>
    <w:rsid w:val="00793FD5"/>
    <w:rsid w:val="007A2DCA"/>
    <w:rsid w:val="007B2C1A"/>
    <w:rsid w:val="007C6AB3"/>
    <w:rsid w:val="007D06B7"/>
    <w:rsid w:val="007D0746"/>
    <w:rsid w:val="007D0816"/>
    <w:rsid w:val="007D6B85"/>
    <w:rsid w:val="007E0A37"/>
    <w:rsid w:val="007F2A90"/>
    <w:rsid w:val="007F5F12"/>
    <w:rsid w:val="007F6666"/>
    <w:rsid w:val="007F75B5"/>
    <w:rsid w:val="00801FA0"/>
    <w:rsid w:val="00802624"/>
    <w:rsid w:val="00802648"/>
    <w:rsid w:val="008028F7"/>
    <w:rsid w:val="00803B3B"/>
    <w:rsid w:val="00804A72"/>
    <w:rsid w:val="00806AA0"/>
    <w:rsid w:val="008075A1"/>
    <w:rsid w:val="008100B0"/>
    <w:rsid w:val="0081551A"/>
    <w:rsid w:val="00815618"/>
    <w:rsid w:val="008269A4"/>
    <w:rsid w:val="00827BF6"/>
    <w:rsid w:val="00833A77"/>
    <w:rsid w:val="0084412B"/>
    <w:rsid w:val="00850415"/>
    <w:rsid w:val="0086294A"/>
    <w:rsid w:val="00865DE2"/>
    <w:rsid w:val="008711ED"/>
    <w:rsid w:val="00872968"/>
    <w:rsid w:val="00880335"/>
    <w:rsid w:val="00882FB4"/>
    <w:rsid w:val="00884E1B"/>
    <w:rsid w:val="008913C3"/>
    <w:rsid w:val="008A4464"/>
    <w:rsid w:val="008B081A"/>
    <w:rsid w:val="008C12AB"/>
    <w:rsid w:val="008C1C3C"/>
    <w:rsid w:val="008C4C47"/>
    <w:rsid w:val="008D0308"/>
    <w:rsid w:val="008D075E"/>
    <w:rsid w:val="008D6DEF"/>
    <w:rsid w:val="008E68B9"/>
    <w:rsid w:val="00901029"/>
    <w:rsid w:val="009028AB"/>
    <w:rsid w:val="0090511B"/>
    <w:rsid w:val="009072FC"/>
    <w:rsid w:val="00917188"/>
    <w:rsid w:val="00921AEB"/>
    <w:rsid w:val="0093086A"/>
    <w:rsid w:val="009315F3"/>
    <w:rsid w:val="00932ACB"/>
    <w:rsid w:val="009339C4"/>
    <w:rsid w:val="00933C83"/>
    <w:rsid w:val="0094254F"/>
    <w:rsid w:val="0094284D"/>
    <w:rsid w:val="009428ED"/>
    <w:rsid w:val="00952EB1"/>
    <w:rsid w:val="009550C4"/>
    <w:rsid w:val="00957A80"/>
    <w:rsid w:val="00961EA1"/>
    <w:rsid w:val="009763D3"/>
    <w:rsid w:val="00986FC3"/>
    <w:rsid w:val="00993235"/>
    <w:rsid w:val="00996BE0"/>
    <w:rsid w:val="009A0B06"/>
    <w:rsid w:val="009A2B10"/>
    <w:rsid w:val="009A628A"/>
    <w:rsid w:val="009A6836"/>
    <w:rsid w:val="009B7E1C"/>
    <w:rsid w:val="009C037D"/>
    <w:rsid w:val="009D1418"/>
    <w:rsid w:val="009D34CF"/>
    <w:rsid w:val="009D3D1F"/>
    <w:rsid w:val="009D7572"/>
    <w:rsid w:val="009E0C9A"/>
    <w:rsid w:val="009E4F35"/>
    <w:rsid w:val="00A00F1A"/>
    <w:rsid w:val="00A01FCE"/>
    <w:rsid w:val="00A02D36"/>
    <w:rsid w:val="00A045C4"/>
    <w:rsid w:val="00A057EF"/>
    <w:rsid w:val="00A07666"/>
    <w:rsid w:val="00A156BF"/>
    <w:rsid w:val="00A21891"/>
    <w:rsid w:val="00A24D31"/>
    <w:rsid w:val="00A2679B"/>
    <w:rsid w:val="00A31AC3"/>
    <w:rsid w:val="00A3548C"/>
    <w:rsid w:val="00A50CE8"/>
    <w:rsid w:val="00A53B83"/>
    <w:rsid w:val="00A53D89"/>
    <w:rsid w:val="00A574FC"/>
    <w:rsid w:val="00A63408"/>
    <w:rsid w:val="00A649EB"/>
    <w:rsid w:val="00A90086"/>
    <w:rsid w:val="00A914B4"/>
    <w:rsid w:val="00A91711"/>
    <w:rsid w:val="00A91999"/>
    <w:rsid w:val="00A92DEE"/>
    <w:rsid w:val="00A960DC"/>
    <w:rsid w:val="00AA3151"/>
    <w:rsid w:val="00AB3D2F"/>
    <w:rsid w:val="00AC318F"/>
    <w:rsid w:val="00AD0578"/>
    <w:rsid w:val="00AD1A85"/>
    <w:rsid w:val="00AE1EAF"/>
    <w:rsid w:val="00AE2473"/>
    <w:rsid w:val="00AE31E2"/>
    <w:rsid w:val="00AE5D22"/>
    <w:rsid w:val="00AE6688"/>
    <w:rsid w:val="00B13CC2"/>
    <w:rsid w:val="00B235A5"/>
    <w:rsid w:val="00B2531E"/>
    <w:rsid w:val="00B36BCF"/>
    <w:rsid w:val="00B40488"/>
    <w:rsid w:val="00B47285"/>
    <w:rsid w:val="00B56A92"/>
    <w:rsid w:val="00B57EB1"/>
    <w:rsid w:val="00B64B67"/>
    <w:rsid w:val="00B671EE"/>
    <w:rsid w:val="00B776CE"/>
    <w:rsid w:val="00B831F1"/>
    <w:rsid w:val="00B90EDA"/>
    <w:rsid w:val="00BA32A9"/>
    <w:rsid w:val="00BA38AA"/>
    <w:rsid w:val="00BB0D37"/>
    <w:rsid w:val="00BB1A58"/>
    <w:rsid w:val="00BB2BF4"/>
    <w:rsid w:val="00BB3C86"/>
    <w:rsid w:val="00BD724A"/>
    <w:rsid w:val="00BD7CBC"/>
    <w:rsid w:val="00BE248B"/>
    <w:rsid w:val="00BF1AEE"/>
    <w:rsid w:val="00BF1C10"/>
    <w:rsid w:val="00BF3129"/>
    <w:rsid w:val="00BF5225"/>
    <w:rsid w:val="00C02EF8"/>
    <w:rsid w:val="00C07B3B"/>
    <w:rsid w:val="00C11F6B"/>
    <w:rsid w:val="00C12B1C"/>
    <w:rsid w:val="00C1554E"/>
    <w:rsid w:val="00C200F4"/>
    <w:rsid w:val="00C20DC2"/>
    <w:rsid w:val="00C21D4E"/>
    <w:rsid w:val="00C23EA6"/>
    <w:rsid w:val="00C24304"/>
    <w:rsid w:val="00C2579A"/>
    <w:rsid w:val="00C300B6"/>
    <w:rsid w:val="00C42734"/>
    <w:rsid w:val="00C54309"/>
    <w:rsid w:val="00C546D5"/>
    <w:rsid w:val="00C674DD"/>
    <w:rsid w:val="00C708A7"/>
    <w:rsid w:val="00C75B11"/>
    <w:rsid w:val="00C76AC3"/>
    <w:rsid w:val="00C76ADD"/>
    <w:rsid w:val="00C934A9"/>
    <w:rsid w:val="00C95DB5"/>
    <w:rsid w:val="00CA5939"/>
    <w:rsid w:val="00CB252A"/>
    <w:rsid w:val="00CB294F"/>
    <w:rsid w:val="00CB7188"/>
    <w:rsid w:val="00CC1508"/>
    <w:rsid w:val="00CC28F1"/>
    <w:rsid w:val="00CC6F87"/>
    <w:rsid w:val="00CD0013"/>
    <w:rsid w:val="00CD0165"/>
    <w:rsid w:val="00CD2A50"/>
    <w:rsid w:val="00CE5069"/>
    <w:rsid w:val="00CF1F54"/>
    <w:rsid w:val="00CF3B69"/>
    <w:rsid w:val="00CF4282"/>
    <w:rsid w:val="00D005DF"/>
    <w:rsid w:val="00D0101B"/>
    <w:rsid w:val="00D021C4"/>
    <w:rsid w:val="00D05FE8"/>
    <w:rsid w:val="00D24B25"/>
    <w:rsid w:val="00D27F5D"/>
    <w:rsid w:val="00D3050D"/>
    <w:rsid w:val="00D3325E"/>
    <w:rsid w:val="00D34202"/>
    <w:rsid w:val="00D44EDB"/>
    <w:rsid w:val="00D47E79"/>
    <w:rsid w:val="00D5373B"/>
    <w:rsid w:val="00D723A9"/>
    <w:rsid w:val="00D74331"/>
    <w:rsid w:val="00D8063B"/>
    <w:rsid w:val="00D85C92"/>
    <w:rsid w:val="00D86721"/>
    <w:rsid w:val="00D9001A"/>
    <w:rsid w:val="00D954AF"/>
    <w:rsid w:val="00DA40E9"/>
    <w:rsid w:val="00DA5495"/>
    <w:rsid w:val="00DB2E14"/>
    <w:rsid w:val="00DB3122"/>
    <w:rsid w:val="00DB59E1"/>
    <w:rsid w:val="00DB67E2"/>
    <w:rsid w:val="00DC38A9"/>
    <w:rsid w:val="00DD0891"/>
    <w:rsid w:val="00DD38E9"/>
    <w:rsid w:val="00DD6354"/>
    <w:rsid w:val="00DE28A6"/>
    <w:rsid w:val="00DE2B97"/>
    <w:rsid w:val="00DE4685"/>
    <w:rsid w:val="00DE53C9"/>
    <w:rsid w:val="00DE5EC4"/>
    <w:rsid w:val="00DF0C67"/>
    <w:rsid w:val="00DF0CC5"/>
    <w:rsid w:val="00E00F26"/>
    <w:rsid w:val="00E029DD"/>
    <w:rsid w:val="00E04221"/>
    <w:rsid w:val="00E12994"/>
    <w:rsid w:val="00E141F5"/>
    <w:rsid w:val="00E214B6"/>
    <w:rsid w:val="00E2385C"/>
    <w:rsid w:val="00E26655"/>
    <w:rsid w:val="00E34BAF"/>
    <w:rsid w:val="00E42C8D"/>
    <w:rsid w:val="00E459D9"/>
    <w:rsid w:val="00E47617"/>
    <w:rsid w:val="00E47B9C"/>
    <w:rsid w:val="00E5075B"/>
    <w:rsid w:val="00E645E6"/>
    <w:rsid w:val="00E71A9B"/>
    <w:rsid w:val="00E723D7"/>
    <w:rsid w:val="00E740CF"/>
    <w:rsid w:val="00E75285"/>
    <w:rsid w:val="00E8132C"/>
    <w:rsid w:val="00E82E9A"/>
    <w:rsid w:val="00E857DD"/>
    <w:rsid w:val="00E87699"/>
    <w:rsid w:val="00E90770"/>
    <w:rsid w:val="00E932F2"/>
    <w:rsid w:val="00ED1F09"/>
    <w:rsid w:val="00ED49CD"/>
    <w:rsid w:val="00EE23FF"/>
    <w:rsid w:val="00EE3011"/>
    <w:rsid w:val="00EE3909"/>
    <w:rsid w:val="00EE3B96"/>
    <w:rsid w:val="00EE7BBE"/>
    <w:rsid w:val="00EE7C1D"/>
    <w:rsid w:val="00EE7CA8"/>
    <w:rsid w:val="00EF19DC"/>
    <w:rsid w:val="00EF1AFC"/>
    <w:rsid w:val="00EF3B69"/>
    <w:rsid w:val="00EF4630"/>
    <w:rsid w:val="00F016C2"/>
    <w:rsid w:val="00F027AE"/>
    <w:rsid w:val="00F03FC7"/>
    <w:rsid w:val="00F172D7"/>
    <w:rsid w:val="00F273C9"/>
    <w:rsid w:val="00F336FD"/>
    <w:rsid w:val="00F50A81"/>
    <w:rsid w:val="00F5632E"/>
    <w:rsid w:val="00F571E2"/>
    <w:rsid w:val="00F6087E"/>
    <w:rsid w:val="00F60B8E"/>
    <w:rsid w:val="00F63444"/>
    <w:rsid w:val="00F73CBD"/>
    <w:rsid w:val="00F7486C"/>
    <w:rsid w:val="00F77B03"/>
    <w:rsid w:val="00F83E96"/>
    <w:rsid w:val="00F91E09"/>
    <w:rsid w:val="00FA70CF"/>
    <w:rsid w:val="00FB0813"/>
    <w:rsid w:val="00FB373D"/>
    <w:rsid w:val="00FB4224"/>
    <w:rsid w:val="00FB6ADB"/>
    <w:rsid w:val="00FB7FE8"/>
    <w:rsid w:val="00FC09E1"/>
    <w:rsid w:val="00FC22B8"/>
    <w:rsid w:val="00FC4FCC"/>
    <w:rsid w:val="00FD0FB0"/>
    <w:rsid w:val="00FD44BC"/>
    <w:rsid w:val="00FD5741"/>
    <w:rsid w:val="00FE646B"/>
    <w:rsid w:val="00FE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F58DB-0670-4128-80DC-86C8ECCC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1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021C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B67E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B67E2"/>
    <w:pPr>
      <w:keepNext/>
      <w:spacing w:after="120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211F"/>
    <w:pPr>
      <w:keepNext/>
      <w:spacing w:before="240" w:after="60"/>
      <w:outlineLvl w:val="3"/>
    </w:pPr>
    <w:rPr>
      <w:rFonts w:ascii="Arial" w:hAnsi="Arial"/>
      <w:b/>
      <w:bCs/>
    </w:rPr>
  </w:style>
  <w:style w:type="paragraph" w:styleId="5">
    <w:name w:val="heading 5"/>
    <w:basedOn w:val="a"/>
    <w:next w:val="a"/>
    <w:link w:val="50"/>
    <w:qFormat/>
    <w:rsid w:val="003B211F"/>
    <w:pPr>
      <w:spacing w:before="240" w:after="60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DB67E2"/>
    <w:pPr>
      <w:keepNext/>
      <w:jc w:val="center"/>
      <w:outlineLvl w:val="5"/>
    </w:pPr>
    <w:rPr>
      <w:i/>
      <w:iCs/>
      <w:sz w:val="20"/>
      <w:szCs w:val="20"/>
    </w:rPr>
  </w:style>
  <w:style w:type="paragraph" w:styleId="7">
    <w:name w:val="heading 7"/>
    <w:basedOn w:val="a"/>
    <w:next w:val="a"/>
    <w:link w:val="70"/>
    <w:qFormat/>
    <w:rsid w:val="00DB67E2"/>
    <w:pPr>
      <w:keepNext/>
      <w:spacing w:before="6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qFormat/>
    <w:rsid w:val="003B211F"/>
    <w:p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3B211F"/>
    <w:p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021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DB67E2"/>
    <w:rPr>
      <w:b/>
      <w:bCs/>
      <w:sz w:val="24"/>
      <w:szCs w:val="24"/>
      <w:lang w:bidi="ar-SA"/>
    </w:rPr>
  </w:style>
  <w:style w:type="character" w:customStyle="1" w:styleId="30">
    <w:name w:val="Заголовок 3 Знак"/>
    <w:link w:val="3"/>
    <w:locked/>
    <w:rsid w:val="00DB67E2"/>
    <w:rPr>
      <w:b/>
      <w:bCs/>
      <w:sz w:val="26"/>
      <w:szCs w:val="26"/>
      <w:lang w:bidi="ar-SA"/>
    </w:rPr>
  </w:style>
  <w:style w:type="character" w:customStyle="1" w:styleId="40">
    <w:name w:val="Заголовок 4 Знак"/>
    <w:link w:val="4"/>
    <w:locked/>
    <w:rsid w:val="003B211F"/>
    <w:rPr>
      <w:rFonts w:ascii="Arial" w:hAnsi="Arial"/>
      <w:b/>
      <w:bCs/>
      <w:sz w:val="24"/>
      <w:szCs w:val="24"/>
      <w:lang w:bidi="ar-SA"/>
    </w:rPr>
  </w:style>
  <w:style w:type="character" w:customStyle="1" w:styleId="50">
    <w:name w:val="Заголовок 5 Знак"/>
    <w:link w:val="5"/>
    <w:locked/>
    <w:rsid w:val="003B211F"/>
    <w:rPr>
      <w:sz w:val="22"/>
      <w:szCs w:val="22"/>
      <w:lang w:bidi="ar-SA"/>
    </w:rPr>
  </w:style>
  <w:style w:type="character" w:customStyle="1" w:styleId="60">
    <w:name w:val="Заголовок 6 Знак"/>
    <w:link w:val="6"/>
    <w:locked/>
    <w:rsid w:val="00DB67E2"/>
    <w:rPr>
      <w:i/>
      <w:iCs/>
      <w:lang w:bidi="ar-SA"/>
    </w:rPr>
  </w:style>
  <w:style w:type="character" w:customStyle="1" w:styleId="70">
    <w:name w:val="Заголовок 7 Знак"/>
    <w:link w:val="7"/>
    <w:locked/>
    <w:rsid w:val="00DB67E2"/>
    <w:rPr>
      <w:b/>
      <w:bCs/>
      <w:lang w:bidi="ar-SA"/>
    </w:rPr>
  </w:style>
  <w:style w:type="character" w:customStyle="1" w:styleId="80">
    <w:name w:val="Заголовок 8 Знак"/>
    <w:link w:val="8"/>
    <w:locked/>
    <w:rsid w:val="003B211F"/>
    <w:rPr>
      <w:rFonts w:ascii="Arial" w:hAnsi="Arial"/>
      <w:i/>
      <w:iCs/>
      <w:lang w:bidi="ar-SA"/>
    </w:rPr>
  </w:style>
  <w:style w:type="character" w:customStyle="1" w:styleId="90">
    <w:name w:val="Заголовок 9 Знак"/>
    <w:link w:val="9"/>
    <w:locked/>
    <w:rsid w:val="003B211F"/>
    <w:rPr>
      <w:rFonts w:ascii="Arial" w:hAnsi="Arial"/>
      <w:b/>
      <w:bCs/>
      <w:i/>
      <w:iCs/>
      <w:sz w:val="18"/>
      <w:szCs w:val="18"/>
      <w:lang w:bidi="ar-SA"/>
    </w:rPr>
  </w:style>
  <w:style w:type="paragraph" w:styleId="a3">
    <w:name w:val="Body Text Indent"/>
    <w:basedOn w:val="a"/>
    <w:link w:val="a4"/>
    <w:semiHidden/>
    <w:rsid w:val="00D021C4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semiHidden/>
    <w:rsid w:val="00D02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D021C4"/>
    <w:pPr>
      <w:spacing w:line="180" w:lineRule="exact"/>
      <w:ind w:firstLine="706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semiHidden/>
    <w:rsid w:val="00D0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Знак1,Заг1"/>
    <w:basedOn w:val="a"/>
    <w:link w:val="a6"/>
    <w:semiHidden/>
    <w:rsid w:val="00D021C4"/>
    <w:pPr>
      <w:spacing w:after="120"/>
    </w:pPr>
  </w:style>
  <w:style w:type="character" w:customStyle="1" w:styleId="a6">
    <w:name w:val="Основной текст Знак"/>
    <w:aliases w:val="Знак1 Знак2,Заг1 Знак"/>
    <w:link w:val="a5"/>
    <w:semiHidden/>
    <w:rsid w:val="00D0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D021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02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021C4"/>
  </w:style>
  <w:style w:type="paragraph" w:customStyle="1" w:styleId="aa">
    <w:name w:val="Абзац_нум"/>
    <w:rsid w:val="00D021C4"/>
    <w:pPr>
      <w:tabs>
        <w:tab w:val="num" w:pos="360"/>
      </w:tabs>
      <w:spacing w:before="120" w:line="312" w:lineRule="auto"/>
      <w:ind w:left="360" w:hanging="360"/>
      <w:jc w:val="both"/>
    </w:pPr>
    <w:rPr>
      <w:rFonts w:ascii="Times New Roman" w:eastAsia="Times New Roman" w:hAnsi="Times New Roman"/>
      <w:sz w:val="28"/>
    </w:rPr>
  </w:style>
  <w:style w:type="paragraph" w:customStyle="1" w:styleId="ab">
    <w:name w:val="Абзац"/>
    <w:basedOn w:val="a"/>
    <w:rsid w:val="00D021C4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c">
    <w:name w:val="Block Text"/>
    <w:basedOn w:val="a"/>
    <w:rsid w:val="002378A4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sz w:val="20"/>
      <w:szCs w:val="18"/>
    </w:rPr>
  </w:style>
  <w:style w:type="paragraph" w:styleId="31">
    <w:name w:val="Body Text Indent 3"/>
    <w:basedOn w:val="a"/>
    <w:link w:val="32"/>
    <w:unhideWhenUsed/>
    <w:rsid w:val="009932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9932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015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11"/>
    <w:uiPriority w:val="99"/>
    <w:semiHidden/>
    <w:unhideWhenUsed/>
    <w:rsid w:val="0001514F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link w:val="ae"/>
    <w:uiPriority w:val="99"/>
    <w:semiHidden/>
    <w:rsid w:val="0001514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nhideWhenUsed/>
    <w:rsid w:val="004178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17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Уважаемый"/>
    <w:rsid w:val="00E47617"/>
    <w:pPr>
      <w:spacing w:before="120" w:after="120" w:line="360" w:lineRule="auto"/>
      <w:jc w:val="center"/>
    </w:pPr>
    <w:rPr>
      <w:rFonts w:ascii="Times New Roman" w:eastAsia="Times New Roman" w:hAnsi="Times New Roman"/>
      <w:bCs/>
      <w:sz w:val="28"/>
    </w:rPr>
  </w:style>
  <w:style w:type="character" w:customStyle="1" w:styleId="Heading1Char">
    <w:name w:val="Heading 1 Char"/>
    <w:rsid w:val="00DB67E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-1">
    <w:name w:val="абзац-1"/>
    <w:basedOn w:val="a"/>
    <w:rsid w:val="00DB67E2"/>
    <w:pPr>
      <w:spacing w:line="360" w:lineRule="auto"/>
      <w:ind w:firstLine="709"/>
    </w:pPr>
  </w:style>
  <w:style w:type="paragraph" w:styleId="af2">
    <w:name w:val="Plain Text"/>
    <w:basedOn w:val="a"/>
    <w:link w:val="af3"/>
    <w:semiHidden/>
    <w:rsid w:val="00DB67E2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semiHidden/>
    <w:locked/>
    <w:rsid w:val="00DB67E2"/>
    <w:rPr>
      <w:rFonts w:ascii="Courier New" w:hAnsi="Courier New"/>
      <w:lang w:bidi="ar-SA"/>
    </w:rPr>
  </w:style>
  <w:style w:type="paragraph" w:styleId="23">
    <w:name w:val="Body Text 2"/>
    <w:basedOn w:val="a"/>
    <w:link w:val="24"/>
    <w:semiHidden/>
    <w:rsid w:val="00DB67E2"/>
    <w:pPr>
      <w:spacing w:before="120"/>
      <w:jc w:val="center"/>
    </w:pPr>
    <w:rPr>
      <w:sz w:val="22"/>
      <w:szCs w:val="22"/>
    </w:rPr>
  </w:style>
  <w:style w:type="character" w:customStyle="1" w:styleId="24">
    <w:name w:val="Основной текст 2 Знак"/>
    <w:link w:val="23"/>
    <w:semiHidden/>
    <w:locked/>
    <w:rsid w:val="00DB67E2"/>
    <w:rPr>
      <w:sz w:val="22"/>
      <w:szCs w:val="22"/>
      <w:lang w:bidi="ar-SA"/>
    </w:rPr>
  </w:style>
  <w:style w:type="paragraph" w:styleId="25">
    <w:name w:val="envelope return"/>
    <w:basedOn w:val="a"/>
    <w:rsid w:val="00DB67E2"/>
    <w:rPr>
      <w:rFonts w:ascii="Arial" w:hAnsi="Arial" w:cs="Arial"/>
      <w:sz w:val="20"/>
      <w:szCs w:val="20"/>
    </w:rPr>
  </w:style>
  <w:style w:type="paragraph" w:styleId="af4">
    <w:name w:val="endnote text"/>
    <w:basedOn w:val="a"/>
    <w:link w:val="af5"/>
    <w:rsid w:val="00DB67E2"/>
    <w:rPr>
      <w:sz w:val="20"/>
      <w:szCs w:val="20"/>
    </w:rPr>
  </w:style>
  <w:style w:type="character" w:customStyle="1" w:styleId="af5">
    <w:name w:val="Текст концевой сноски Знак"/>
    <w:link w:val="af4"/>
    <w:semiHidden/>
    <w:rsid w:val="00DB67E2"/>
    <w:rPr>
      <w:lang w:val="ru-RU" w:eastAsia="ru-RU" w:bidi="ar-SA"/>
    </w:rPr>
  </w:style>
  <w:style w:type="paragraph" w:styleId="af6">
    <w:name w:val="Date"/>
    <w:basedOn w:val="a"/>
    <w:next w:val="a"/>
    <w:link w:val="af7"/>
    <w:rsid w:val="00DB67E2"/>
  </w:style>
  <w:style w:type="character" w:customStyle="1" w:styleId="af7">
    <w:name w:val="Дата Знак"/>
    <w:link w:val="af6"/>
    <w:semiHidden/>
    <w:rsid w:val="00DB67E2"/>
    <w:rPr>
      <w:sz w:val="24"/>
      <w:szCs w:val="24"/>
      <w:lang w:bidi="ar-SA"/>
    </w:rPr>
  </w:style>
  <w:style w:type="paragraph" w:customStyle="1" w:styleId="zt1">
    <w:name w:val="zt1"/>
    <w:basedOn w:val="a"/>
    <w:rsid w:val="00DB67E2"/>
    <w:pPr>
      <w:widowControl w:val="0"/>
      <w:spacing w:line="-200" w:lineRule="auto"/>
      <w:ind w:left="567"/>
    </w:pPr>
    <w:rPr>
      <w:b/>
      <w:bCs/>
      <w:sz w:val="22"/>
      <w:szCs w:val="22"/>
    </w:rPr>
  </w:style>
  <w:style w:type="character" w:styleId="af8">
    <w:name w:val="footnote reference"/>
    <w:uiPriority w:val="99"/>
    <w:semiHidden/>
    <w:rsid w:val="00DB67E2"/>
    <w:rPr>
      <w:vertAlign w:val="superscript"/>
    </w:rPr>
  </w:style>
  <w:style w:type="paragraph" w:customStyle="1" w:styleId="FR1">
    <w:name w:val="FR1"/>
    <w:rsid w:val="00DB67E2"/>
    <w:pPr>
      <w:widowControl w:val="0"/>
    </w:pPr>
    <w:rPr>
      <w:rFonts w:ascii="Times New Roman" w:eastAsia="Times New Roman" w:hAnsi="Times New Roman"/>
      <w:b/>
      <w:bCs/>
    </w:rPr>
  </w:style>
  <w:style w:type="paragraph" w:customStyle="1" w:styleId="Tabletext">
    <w:name w:val="Table text"/>
    <w:basedOn w:val="a"/>
    <w:rsid w:val="00DB67E2"/>
    <w:pPr>
      <w:widowControl w:val="0"/>
    </w:pPr>
    <w:rPr>
      <w:sz w:val="18"/>
      <w:szCs w:val="18"/>
    </w:rPr>
  </w:style>
  <w:style w:type="character" w:customStyle="1" w:styleId="af9">
    <w:name w:val="Текст сноски Знак"/>
    <w:link w:val="afa"/>
    <w:semiHidden/>
    <w:rsid w:val="00DB67E2"/>
    <w:rPr>
      <w:lang w:val="ru-RU" w:eastAsia="ru-RU" w:bidi="ar-SA"/>
    </w:rPr>
  </w:style>
  <w:style w:type="paragraph" w:styleId="afa">
    <w:name w:val="footnote text"/>
    <w:basedOn w:val="a"/>
    <w:link w:val="af9"/>
    <w:semiHidden/>
    <w:rsid w:val="00DB67E2"/>
    <w:pPr>
      <w:widowControl w:val="0"/>
    </w:pPr>
    <w:rPr>
      <w:sz w:val="20"/>
      <w:szCs w:val="20"/>
    </w:rPr>
  </w:style>
  <w:style w:type="paragraph" w:styleId="afb">
    <w:name w:val="caption"/>
    <w:basedOn w:val="a"/>
    <w:next w:val="a"/>
    <w:qFormat/>
    <w:rsid w:val="00DB67E2"/>
    <w:pPr>
      <w:jc w:val="center"/>
    </w:pPr>
    <w:rPr>
      <w:b/>
      <w:bCs/>
    </w:rPr>
  </w:style>
  <w:style w:type="character" w:customStyle="1" w:styleId="afc">
    <w:name w:val="Текст выноски Знак"/>
    <w:rsid w:val="00DB67E2"/>
    <w:rPr>
      <w:rFonts w:ascii="Tahoma" w:hAnsi="Tahoma" w:cs="Tahoma"/>
      <w:sz w:val="16"/>
      <w:szCs w:val="16"/>
    </w:rPr>
  </w:style>
  <w:style w:type="character" w:styleId="afd">
    <w:name w:val="Hyperlink"/>
    <w:semiHidden/>
    <w:rsid w:val="00DB67E2"/>
    <w:rPr>
      <w:color w:val="0000FF"/>
      <w:u w:val="single"/>
    </w:rPr>
  </w:style>
  <w:style w:type="character" w:customStyle="1" w:styleId="15">
    <w:name w:val="Знак Знак15"/>
    <w:locked/>
    <w:rsid w:val="00DB67E2"/>
    <w:rPr>
      <w:b/>
      <w:bCs/>
      <w:sz w:val="24"/>
      <w:szCs w:val="24"/>
    </w:rPr>
  </w:style>
  <w:style w:type="character" w:customStyle="1" w:styleId="afe">
    <w:name w:val="Подпись Знак"/>
    <w:link w:val="aff"/>
    <w:locked/>
    <w:rsid w:val="00DB67E2"/>
    <w:rPr>
      <w:sz w:val="24"/>
      <w:szCs w:val="24"/>
    </w:rPr>
  </w:style>
  <w:style w:type="paragraph" w:styleId="aff">
    <w:name w:val="Signature"/>
    <w:basedOn w:val="a"/>
    <w:link w:val="afe"/>
    <w:semiHidden/>
    <w:rsid w:val="003B211F"/>
    <w:pPr>
      <w:ind w:left="4252"/>
    </w:pPr>
  </w:style>
  <w:style w:type="character" w:customStyle="1" w:styleId="110">
    <w:name w:val="Знак1 Знак1"/>
    <w:aliases w:val="Заг1 Знак Знак,Знак1 Знак"/>
    <w:locked/>
    <w:rsid w:val="00DB67E2"/>
    <w:rPr>
      <w:rFonts w:ascii="Arial" w:hAnsi="Arial" w:cs="Arial"/>
    </w:rPr>
  </w:style>
  <w:style w:type="paragraph" w:customStyle="1" w:styleId="12">
    <w:name w:val="Обычный1"/>
    <w:rsid w:val="00DB67E2"/>
    <w:rPr>
      <w:rFonts w:ascii="Arial" w:eastAsia="Times New Roman" w:hAnsi="Arial" w:cs="Arial"/>
    </w:rPr>
  </w:style>
  <w:style w:type="character" w:styleId="aff0">
    <w:name w:val="Emphasis"/>
    <w:qFormat/>
    <w:rsid w:val="003B211F"/>
    <w:rPr>
      <w:i/>
      <w:iCs/>
    </w:rPr>
  </w:style>
  <w:style w:type="paragraph" w:styleId="aff1">
    <w:name w:val="Note Heading"/>
    <w:basedOn w:val="a"/>
    <w:next w:val="a"/>
    <w:link w:val="aff2"/>
    <w:semiHidden/>
    <w:rsid w:val="003B211F"/>
  </w:style>
  <w:style w:type="character" w:customStyle="1" w:styleId="aff2">
    <w:name w:val="Заголовок записки Знак"/>
    <w:link w:val="aff1"/>
    <w:semiHidden/>
    <w:locked/>
    <w:rsid w:val="003B211F"/>
    <w:rPr>
      <w:sz w:val="24"/>
      <w:szCs w:val="24"/>
      <w:lang w:bidi="ar-SA"/>
    </w:rPr>
  </w:style>
  <w:style w:type="paragraph" w:styleId="aff3">
    <w:name w:val="Body Text First Indent"/>
    <w:basedOn w:val="a5"/>
    <w:link w:val="aff4"/>
    <w:semiHidden/>
    <w:rsid w:val="003B211F"/>
    <w:pPr>
      <w:ind w:firstLine="210"/>
    </w:pPr>
  </w:style>
  <w:style w:type="character" w:customStyle="1" w:styleId="aff4">
    <w:name w:val="Красная строка Знак"/>
    <w:link w:val="aff3"/>
    <w:semiHidden/>
    <w:locked/>
    <w:rsid w:val="003B211F"/>
    <w:rPr>
      <w:sz w:val="24"/>
      <w:szCs w:val="24"/>
      <w:lang w:bidi="ar-SA"/>
    </w:rPr>
  </w:style>
  <w:style w:type="paragraph" w:styleId="26">
    <w:name w:val="Body Text First Indent 2"/>
    <w:basedOn w:val="a3"/>
    <w:link w:val="27"/>
    <w:semiHidden/>
    <w:rsid w:val="003B211F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27">
    <w:name w:val="Красная строка 2 Знак"/>
    <w:link w:val="26"/>
    <w:semiHidden/>
    <w:locked/>
    <w:rsid w:val="003B211F"/>
    <w:rPr>
      <w:sz w:val="24"/>
      <w:szCs w:val="24"/>
      <w:lang w:bidi="ar-SA"/>
    </w:rPr>
  </w:style>
  <w:style w:type="paragraph" w:styleId="aff5">
    <w:name w:val="Title"/>
    <w:basedOn w:val="a"/>
    <w:link w:val="aff6"/>
    <w:qFormat/>
    <w:rsid w:val="003B211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locked/>
    <w:rsid w:val="003B211F"/>
    <w:rPr>
      <w:rFonts w:ascii="Arial" w:hAnsi="Arial"/>
      <w:b/>
      <w:bCs/>
      <w:kern w:val="28"/>
      <w:sz w:val="32"/>
      <w:szCs w:val="32"/>
      <w:lang w:bidi="ar-SA"/>
    </w:rPr>
  </w:style>
  <w:style w:type="character" w:customStyle="1" w:styleId="TitleChar">
    <w:name w:val="Title Char"/>
    <w:rsid w:val="003B211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33">
    <w:name w:val="Основной текст 3 Знак"/>
    <w:link w:val="34"/>
    <w:semiHidden/>
    <w:rsid w:val="003B211F"/>
    <w:rPr>
      <w:sz w:val="16"/>
      <w:szCs w:val="16"/>
      <w:lang w:bidi="ar-SA"/>
    </w:rPr>
  </w:style>
  <w:style w:type="paragraph" w:styleId="34">
    <w:name w:val="Body Text 3"/>
    <w:basedOn w:val="a"/>
    <w:link w:val="33"/>
    <w:semiHidden/>
    <w:rsid w:val="003B211F"/>
    <w:pPr>
      <w:spacing w:after="120"/>
    </w:pPr>
    <w:rPr>
      <w:sz w:val="16"/>
      <w:szCs w:val="16"/>
    </w:rPr>
  </w:style>
  <w:style w:type="character" w:customStyle="1" w:styleId="BodyTextIndent3Char">
    <w:name w:val="Body Text Indent 3 Char"/>
    <w:semiHidden/>
    <w:rsid w:val="003B211F"/>
    <w:rPr>
      <w:sz w:val="16"/>
      <w:szCs w:val="16"/>
    </w:rPr>
  </w:style>
  <w:style w:type="paragraph" w:styleId="aff7">
    <w:name w:val="Subtitle"/>
    <w:basedOn w:val="a"/>
    <w:link w:val="aff8"/>
    <w:qFormat/>
    <w:rsid w:val="003B211F"/>
    <w:pPr>
      <w:spacing w:after="60"/>
      <w:jc w:val="center"/>
      <w:outlineLvl w:val="1"/>
    </w:pPr>
    <w:rPr>
      <w:rFonts w:ascii="Arial" w:hAnsi="Arial"/>
    </w:rPr>
  </w:style>
  <w:style w:type="character" w:customStyle="1" w:styleId="aff8">
    <w:name w:val="Подзаголовок Знак"/>
    <w:link w:val="aff7"/>
    <w:rsid w:val="003B211F"/>
    <w:rPr>
      <w:rFonts w:ascii="Arial" w:hAnsi="Arial"/>
      <w:sz w:val="24"/>
      <w:szCs w:val="24"/>
      <w:lang w:bidi="ar-SA"/>
    </w:rPr>
  </w:style>
  <w:style w:type="character" w:customStyle="1" w:styleId="aff9">
    <w:name w:val="Приветствие Знак"/>
    <w:link w:val="affa"/>
    <w:semiHidden/>
    <w:rsid w:val="003B211F"/>
    <w:rPr>
      <w:sz w:val="24"/>
      <w:szCs w:val="24"/>
      <w:lang w:bidi="ar-SA"/>
    </w:rPr>
  </w:style>
  <w:style w:type="paragraph" w:styleId="affa">
    <w:name w:val="Salutation"/>
    <w:basedOn w:val="a"/>
    <w:next w:val="a"/>
    <w:link w:val="aff9"/>
    <w:semiHidden/>
    <w:rsid w:val="003B211F"/>
  </w:style>
  <w:style w:type="character" w:customStyle="1" w:styleId="affb">
    <w:name w:val="Прощание Знак"/>
    <w:link w:val="affc"/>
    <w:semiHidden/>
    <w:rsid w:val="003B211F"/>
    <w:rPr>
      <w:sz w:val="24"/>
      <w:szCs w:val="24"/>
      <w:lang w:bidi="ar-SA"/>
    </w:rPr>
  </w:style>
  <w:style w:type="paragraph" w:styleId="affc">
    <w:name w:val="Closing"/>
    <w:basedOn w:val="a"/>
    <w:link w:val="affb"/>
    <w:semiHidden/>
    <w:rsid w:val="003B211F"/>
    <w:pPr>
      <w:ind w:left="4252"/>
    </w:pPr>
  </w:style>
  <w:style w:type="paragraph" w:styleId="41">
    <w:name w:val="List 4"/>
    <w:basedOn w:val="a"/>
    <w:semiHidden/>
    <w:rsid w:val="003B211F"/>
    <w:pPr>
      <w:ind w:left="1132" w:hanging="283"/>
    </w:pPr>
  </w:style>
  <w:style w:type="paragraph" w:styleId="51">
    <w:name w:val="List 5"/>
    <w:basedOn w:val="a"/>
    <w:semiHidden/>
    <w:rsid w:val="003B211F"/>
    <w:pPr>
      <w:ind w:left="1415" w:hanging="283"/>
    </w:pPr>
  </w:style>
  <w:style w:type="character" w:styleId="affd">
    <w:name w:val="Strong"/>
    <w:qFormat/>
    <w:rsid w:val="003B211F"/>
    <w:rPr>
      <w:b/>
      <w:bCs/>
    </w:rPr>
  </w:style>
  <w:style w:type="character" w:customStyle="1" w:styleId="affe">
    <w:name w:val="Схема документа Знак"/>
    <w:link w:val="afff"/>
    <w:semiHidden/>
    <w:rsid w:val="003B211F"/>
    <w:rPr>
      <w:rFonts w:ascii="Tahoma" w:hAnsi="Tahoma"/>
      <w:sz w:val="24"/>
      <w:szCs w:val="24"/>
      <w:lang w:bidi="ar-SA"/>
    </w:rPr>
  </w:style>
  <w:style w:type="paragraph" w:styleId="afff">
    <w:name w:val="Document Map"/>
    <w:basedOn w:val="a"/>
    <w:link w:val="affe"/>
    <w:semiHidden/>
    <w:rsid w:val="003B211F"/>
    <w:pPr>
      <w:shd w:val="clear" w:color="auto" w:fill="000080"/>
    </w:pPr>
    <w:rPr>
      <w:rFonts w:ascii="Tahoma" w:hAnsi="Tahoma"/>
    </w:rPr>
  </w:style>
  <w:style w:type="character" w:customStyle="1" w:styleId="afff0">
    <w:name w:val="Текст макроса Знак"/>
    <w:link w:val="afff1"/>
    <w:semiHidden/>
    <w:rsid w:val="003B211F"/>
    <w:rPr>
      <w:rFonts w:ascii="Courier New" w:hAnsi="Courier New" w:cs="Courier New"/>
      <w:sz w:val="22"/>
      <w:szCs w:val="22"/>
      <w:lang w:val="ru-RU" w:eastAsia="ru-RU" w:bidi="ar-SA"/>
    </w:rPr>
  </w:style>
  <w:style w:type="paragraph" w:styleId="afff1">
    <w:name w:val="macro"/>
    <w:link w:val="afff0"/>
    <w:semiHidden/>
    <w:rsid w:val="003B21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2"/>
      <w:szCs w:val="22"/>
    </w:rPr>
  </w:style>
  <w:style w:type="character" w:customStyle="1" w:styleId="afff2">
    <w:name w:val="Текст примечания Знак"/>
    <w:link w:val="afff3"/>
    <w:semiHidden/>
    <w:rsid w:val="003B211F"/>
    <w:rPr>
      <w:lang w:val="ru-RU" w:eastAsia="ru-RU" w:bidi="ar-SA"/>
    </w:rPr>
  </w:style>
  <w:style w:type="paragraph" w:styleId="afff3">
    <w:name w:val="annotation text"/>
    <w:basedOn w:val="a"/>
    <w:link w:val="afff2"/>
    <w:semiHidden/>
    <w:rsid w:val="003B211F"/>
    <w:rPr>
      <w:sz w:val="20"/>
      <w:szCs w:val="20"/>
    </w:rPr>
  </w:style>
  <w:style w:type="character" w:customStyle="1" w:styleId="afff4">
    <w:name w:val="Шапка Знак"/>
    <w:link w:val="afff5"/>
    <w:semiHidden/>
    <w:rsid w:val="003B211F"/>
    <w:rPr>
      <w:rFonts w:ascii="Arial" w:hAnsi="Arial"/>
      <w:sz w:val="24"/>
      <w:szCs w:val="24"/>
      <w:lang w:bidi="ar-SA"/>
    </w:rPr>
  </w:style>
  <w:style w:type="paragraph" w:styleId="afff5">
    <w:name w:val="Message Header"/>
    <w:basedOn w:val="a"/>
    <w:link w:val="afff4"/>
    <w:semiHidden/>
    <w:rsid w:val="003B21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E22">
    <w:name w:val="Основной тексE2 с отступом 2"/>
    <w:basedOn w:val="a"/>
    <w:rsid w:val="003B211F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fff6">
    <w:name w:val="Цветовое выделение"/>
    <w:rsid w:val="003B211F"/>
    <w:rPr>
      <w:b/>
      <w:bCs/>
      <w:color w:val="000080"/>
      <w:sz w:val="20"/>
      <w:szCs w:val="20"/>
    </w:rPr>
  </w:style>
  <w:style w:type="paragraph" w:customStyle="1" w:styleId="111">
    <w:name w:val="Основной текст.Знак1.Заг1"/>
    <w:basedOn w:val="a"/>
    <w:rsid w:val="003B211F"/>
    <w:pPr>
      <w:spacing w:after="120"/>
    </w:pPr>
  </w:style>
  <w:style w:type="character" w:customStyle="1" w:styleId="330">
    <w:name w:val="Знак Знак33"/>
    <w:locked/>
    <w:rsid w:val="003B211F"/>
    <w:rPr>
      <w:rFonts w:ascii="Arial" w:hAnsi="Arial" w:cs="Arial"/>
      <w:b/>
      <w:bCs/>
      <w:kern w:val="28"/>
      <w:sz w:val="28"/>
      <w:szCs w:val="28"/>
    </w:rPr>
  </w:style>
  <w:style w:type="character" w:customStyle="1" w:styleId="320">
    <w:name w:val="Знак Знак32"/>
    <w:locked/>
    <w:rsid w:val="003B211F"/>
    <w:rPr>
      <w:rFonts w:ascii="Arial" w:hAnsi="Arial" w:cs="Arial"/>
      <w:b/>
      <w:bCs/>
      <w:i/>
      <w:iCs/>
      <w:sz w:val="24"/>
      <w:szCs w:val="24"/>
    </w:rPr>
  </w:style>
  <w:style w:type="character" w:customStyle="1" w:styleId="310">
    <w:name w:val="Знак Знак31"/>
    <w:locked/>
    <w:rsid w:val="003B211F"/>
    <w:rPr>
      <w:rFonts w:ascii="Arial" w:hAnsi="Arial" w:cs="Arial"/>
      <w:sz w:val="24"/>
      <w:szCs w:val="24"/>
    </w:rPr>
  </w:style>
  <w:style w:type="character" w:customStyle="1" w:styleId="28">
    <w:name w:val="Знак Знак28"/>
    <w:locked/>
    <w:rsid w:val="003B211F"/>
    <w:rPr>
      <w:i/>
      <w:iCs/>
      <w:sz w:val="22"/>
      <w:szCs w:val="22"/>
    </w:rPr>
  </w:style>
  <w:style w:type="character" w:customStyle="1" w:styleId="270">
    <w:name w:val="Знак Знак27"/>
    <w:locked/>
    <w:rsid w:val="003B211F"/>
    <w:rPr>
      <w:rFonts w:ascii="Arial" w:hAnsi="Arial" w:cs="Arial"/>
    </w:rPr>
  </w:style>
  <w:style w:type="character" w:customStyle="1" w:styleId="230">
    <w:name w:val="Знак Знак23"/>
    <w:semiHidden/>
    <w:locked/>
    <w:rsid w:val="003B211F"/>
    <w:rPr>
      <w:sz w:val="24"/>
      <w:szCs w:val="24"/>
    </w:rPr>
  </w:style>
  <w:style w:type="paragraph" w:customStyle="1" w:styleId="ConsPlusNormal">
    <w:name w:val="ConsPlusNormal"/>
    <w:rsid w:val="003B211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fff7">
    <w:name w:val="List Paragraph"/>
    <w:basedOn w:val="a"/>
    <w:qFormat/>
    <w:rsid w:val="009A6836"/>
    <w:pPr>
      <w:ind w:left="720"/>
    </w:pPr>
    <w:rPr>
      <w:sz w:val="28"/>
      <w:szCs w:val="28"/>
      <w:lang w:eastAsia="en-US"/>
    </w:rPr>
  </w:style>
  <w:style w:type="character" w:customStyle="1" w:styleId="240">
    <w:name w:val="Знак Знак24"/>
    <w:semiHidden/>
    <w:rsid w:val="002D737E"/>
    <w:rPr>
      <w:sz w:val="24"/>
      <w:szCs w:val="24"/>
    </w:rPr>
  </w:style>
  <w:style w:type="character" w:customStyle="1" w:styleId="220">
    <w:name w:val="Знак Знак22"/>
    <w:semiHidden/>
    <w:rsid w:val="002D737E"/>
    <w:rPr>
      <w:sz w:val="24"/>
      <w:szCs w:val="24"/>
    </w:rPr>
  </w:style>
  <w:style w:type="paragraph" w:styleId="afff8">
    <w:name w:val="List Bullet"/>
    <w:basedOn w:val="a"/>
    <w:autoRedefine/>
    <w:uiPriority w:val="99"/>
    <w:semiHidden/>
    <w:rsid w:val="002D737E"/>
    <w:pPr>
      <w:tabs>
        <w:tab w:val="num" w:pos="360"/>
      </w:tabs>
      <w:ind w:left="36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48994F5927972CBD109318C04536BEE8D013E23F6FA660E2C05C08A430B483325D5CBDE2A453DDXEF0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EACB-CEF7-405A-BDB1-43AC16A8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17730</CharactersWithSpaces>
  <SharedDoc>false</SharedDoc>
  <HLinks>
    <vt:vector size="1416" baseType="variant">
      <vt:variant>
        <vt:i4>6619250</vt:i4>
      </vt:variant>
      <vt:variant>
        <vt:i4>744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2031623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consultantplus://offline/ref=1BC04850DC05A3C23CF97407F413FC981A2695B7E5C9BDA338DE546E291B6285FF3FEE2A9808EElCm2O</vt:lpwstr>
      </vt:variant>
      <vt:variant>
        <vt:lpwstr/>
      </vt:variant>
      <vt:variant>
        <vt:i4>6619250</vt:i4>
      </vt:variant>
      <vt:variant>
        <vt:i4>732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2555956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consultantplus://offline/ref=1BC04850DC05A3C23CF97407F413FC981D2292BBE3C2E0A93087586C2E143D92F876E22B9809EAC6l3m3O</vt:lpwstr>
      </vt:variant>
      <vt:variant>
        <vt:lpwstr/>
      </vt:variant>
      <vt:variant>
        <vt:i4>7143520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consultantplus://offline/ref=8548994F5927972CBD109318C04536BEE8D013E23F6FA660E2C05C08A430B483325D5CBDE2A453DDXEF0O</vt:lpwstr>
      </vt:variant>
      <vt:variant>
        <vt:lpwstr/>
      </vt:variant>
      <vt:variant>
        <vt:i4>8257626</vt:i4>
      </vt:variant>
      <vt:variant>
        <vt:i4>720</vt:i4>
      </vt:variant>
      <vt:variant>
        <vt:i4>0</vt:i4>
      </vt:variant>
      <vt:variant>
        <vt:i4>5</vt:i4>
      </vt:variant>
      <vt:variant>
        <vt:lpwstr>http://www.gks.ru/wps/wcm/connect/rosstat_main/rosstat/ru/statistics/enterprise/building/</vt:lpwstr>
      </vt:variant>
      <vt:variant>
        <vt:lpwstr/>
      </vt:variant>
      <vt:variant>
        <vt:i4>6619250</vt:i4>
      </vt:variant>
      <vt:variant>
        <vt:i4>717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708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702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696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6619250</vt:i4>
      </vt:variant>
      <vt:variant>
        <vt:i4>690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3145789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74317879</vt:i4>
      </vt:variant>
      <vt:variant>
        <vt:i4>675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73465911</vt:i4>
      </vt:variant>
      <vt:variant>
        <vt:i4>672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Par1574</vt:lpwstr>
      </vt:variant>
      <vt:variant>
        <vt:i4>73465911</vt:i4>
      </vt:variant>
      <vt:variant>
        <vt:i4>669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666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Par1571</vt:lpwstr>
      </vt:variant>
      <vt:variant>
        <vt:i4>73465911</vt:i4>
      </vt:variant>
      <vt:variant>
        <vt:i4>663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Par1570</vt:lpwstr>
      </vt:variant>
      <vt:variant>
        <vt:i4>73400375</vt:i4>
      </vt:variant>
      <vt:variant>
        <vt:i4>660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Par1569</vt:lpwstr>
      </vt:variant>
      <vt:variant>
        <vt:i4>73400375</vt:i4>
      </vt:variant>
      <vt:variant>
        <vt:i4>657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654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Par1565</vt:lpwstr>
      </vt:variant>
      <vt:variant>
        <vt:i4>73400375</vt:i4>
      </vt:variant>
      <vt:variant>
        <vt:i4>651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73465911</vt:i4>
      </vt:variant>
      <vt:variant>
        <vt:i4>648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645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642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Par1572</vt:lpwstr>
      </vt:variant>
      <vt:variant>
        <vt:i4>73400375</vt:i4>
      </vt:variant>
      <vt:variant>
        <vt:i4>639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636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Par1567</vt:lpwstr>
      </vt:variant>
      <vt:variant>
        <vt:i4>73400375</vt:i4>
      </vt:variant>
      <vt:variant>
        <vt:i4>633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Par1566</vt:lpwstr>
      </vt:variant>
      <vt:variant>
        <vt:i4>73400375</vt:i4>
      </vt:variant>
      <vt:variant>
        <vt:i4>630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73400375</vt:i4>
      </vt:variant>
      <vt:variant>
        <vt:i4>627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Par1563</vt:lpwstr>
      </vt:variant>
      <vt:variant>
        <vt:i4>73662513</vt:i4>
      </vt:variant>
      <vt:variant>
        <vt:i4>624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74317879</vt:i4>
      </vt:variant>
      <vt:variant>
        <vt:i4>621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73728055</vt:i4>
      </vt:variant>
      <vt:variant>
        <vt:i4>618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Par1532</vt:lpwstr>
      </vt:variant>
      <vt:variant>
        <vt:i4>73662519</vt:i4>
      </vt:variant>
      <vt:variant>
        <vt:i4>615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Par1529</vt:lpwstr>
      </vt:variant>
      <vt:variant>
        <vt:i4>73662519</vt:i4>
      </vt:variant>
      <vt:variant>
        <vt:i4>612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Par1526</vt:lpwstr>
      </vt:variant>
      <vt:variant>
        <vt:i4>73662519</vt:i4>
      </vt:variant>
      <vt:variant>
        <vt:i4>609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73859127</vt:i4>
      </vt:variant>
      <vt:variant>
        <vt:i4>606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73859127</vt:i4>
      </vt:variant>
      <vt:variant>
        <vt:i4>603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Par1510</vt:lpwstr>
      </vt:variant>
      <vt:variant>
        <vt:i4>73596982</vt:i4>
      </vt:variant>
      <vt:variant>
        <vt:i4>600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Par1450</vt:lpwstr>
      </vt:variant>
      <vt:variant>
        <vt:i4>73793590</vt:i4>
      </vt:variant>
      <vt:variant>
        <vt:i4>597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594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73596982</vt:i4>
      </vt:variant>
      <vt:variant>
        <vt:i4>591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Par1450</vt:lpwstr>
      </vt:variant>
      <vt:variant>
        <vt:i4>73793590</vt:i4>
      </vt:variant>
      <vt:variant>
        <vt:i4>588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585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73728054</vt:i4>
      </vt:variant>
      <vt:variant>
        <vt:i4>582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73793590</vt:i4>
      </vt:variant>
      <vt:variant>
        <vt:i4>579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576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74317873</vt:i4>
      </vt:variant>
      <vt:variant>
        <vt:i4>573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Par1387</vt:lpwstr>
      </vt:variant>
      <vt:variant>
        <vt:i4>73465905</vt:i4>
      </vt:variant>
      <vt:variant>
        <vt:i4>570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Par1378</vt:lpwstr>
      </vt:variant>
      <vt:variant>
        <vt:i4>74383409</vt:i4>
      </vt:variant>
      <vt:variant>
        <vt:i4>567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Par1396</vt:lpwstr>
      </vt:variant>
      <vt:variant>
        <vt:i4>73400369</vt:i4>
      </vt:variant>
      <vt:variant>
        <vt:i4>564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73465905</vt:i4>
      </vt:variant>
      <vt:variant>
        <vt:i4>561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Par1378</vt:lpwstr>
      </vt:variant>
      <vt:variant>
        <vt:i4>73400369</vt:i4>
      </vt:variant>
      <vt:variant>
        <vt:i4>558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555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Par1359</vt:lpwstr>
      </vt:variant>
      <vt:variant>
        <vt:i4>73596977</vt:i4>
      </vt:variant>
      <vt:variant>
        <vt:i4>552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73531446</vt:i4>
      </vt:variant>
      <vt:variant>
        <vt:i4>549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Par1441</vt:lpwstr>
      </vt:variant>
      <vt:variant>
        <vt:i4>73662513</vt:i4>
      </vt:variant>
      <vt:variant>
        <vt:i4>546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73728054</vt:i4>
      </vt:variant>
      <vt:variant>
        <vt:i4>543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73793590</vt:i4>
      </vt:variant>
      <vt:variant>
        <vt:i4>540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537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534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531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528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525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73662513</vt:i4>
      </vt:variant>
      <vt:variant>
        <vt:i4>522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73728054</vt:i4>
      </vt:variant>
      <vt:variant>
        <vt:i4>519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73793590</vt:i4>
      </vt:variant>
      <vt:variant>
        <vt:i4>516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513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510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507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504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501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73728049</vt:i4>
      </vt:variant>
      <vt:variant>
        <vt:i4>498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73662513</vt:i4>
      </vt:variant>
      <vt:variant>
        <vt:i4>495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73728054</vt:i4>
      </vt:variant>
      <vt:variant>
        <vt:i4>492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Par1432</vt:lpwstr>
      </vt:variant>
      <vt:variant>
        <vt:i4>73662518</vt:i4>
      </vt:variant>
      <vt:variant>
        <vt:i4>489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Par1423</vt:lpwstr>
      </vt:variant>
      <vt:variant>
        <vt:i4>73793590</vt:i4>
      </vt:variant>
      <vt:variant>
        <vt:i4>486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483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480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73400369</vt:i4>
      </vt:variant>
      <vt:variant>
        <vt:i4>477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73596977</vt:i4>
      </vt:variant>
      <vt:variant>
        <vt:i4>474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471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73728049</vt:i4>
      </vt:variant>
      <vt:variant>
        <vt:i4>468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73662513</vt:i4>
      </vt:variant>
      <vt:variant>
        <vt:i4>465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73596982</vt:i4>
      </vt:variant>
      <vt:variant>
        <vt:i4>462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Par1459</vt:lpwstr>
      </vt:variant>
      <vt:variant>
        <vt:i4>74383408</vt:i4>
      </vt:variant>
      <vt:variant>
        <vt:i4>459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Par1298</vt:lpwstr>
      </vt:variant>
      <vt:variant>
        <vt:i4>73400368</vt:i4>
      </vt:variant>
      <vt:variant>
        <vt:i4>456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74317879</vt:i4>
      </vt:variant>
      <vt:variant>
        <vt:i4>453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74317879</vt:i4>
      </vt:variant>
      <vt:variant>
        <vt:i4>450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73465911</vt:i4>
      </vt:variant>
      <vt:variant>
        <vt:i4>447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444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441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Par1574</vt:lpwstr>
      </vt:variant>
      <vt:variant>
        <vt:i4>1376341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consultantplus://offline/ref=1BC04850DC05A3C23CF97407F413FC981D2399BCE1C5E0A93087586C2El1m4O</vt:lpwstr>
      </vt:variant>
      <vt:variant>
        <vt:lpwstr/>
      </vt:variant>
      <vt:variant>
        <vt:i4>73465911</vt:i4>
      </vt:variant>
      <vt:variant>
        <vt:i4>435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432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Par1572</vt:lpwstr>
      </vt:variant>
      <vt:variant>
        <vt:i4>73465911</vt:i4>
      </vt:variant>
      <vt:variant>
        <vt:i4>429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Par1571</vt:lpwstr>
      </vt:variant>
      <vt:variant>
        <vt:i4>73465911</vt:i4>
      </vt:variant>
      <vt:variant>
        <vt:i4>426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Par1570</vt:lpwstr>
      </vt:variant>
      <vt:variant>
        <vt:i4>73400375</vt:i4>
      </vt:variant>
      <vt:variant>
        <vt:i4>423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Par1569</vt:lpwstr>
      </vt:variant>
      <vt:variant>
        <vt:i4>73400375</vt:i4>
      </vt:variant>
      <vt:variant>
        <vt:i4>420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417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Par1569</vt:lpwstr>
      </vt:variant>
      <vt:variant>
        <vt:i4>73400375</vt:i4>
      </vt:variant>
      <vt:variant>
        <vt:i4>414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411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408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Par1567</vt:lpwstr>
      </vt:variant>
      <vt:variant>
        <vt:i4>73400375</vt:i4>
      </vt:variant>
      <vt:variant>
        <vt:i4>405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Par1566</vt:lpwstr>
      </vt:variant>
      <vt:variant>
        <vt:i4>73400375</vt:i4>
      </vt:variant>
      <vt:variant>
        <vt:i4>402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Par1565</vt:lpwstr>
      </vt:variant>
      <vt:variant>
        <vt:i4>73400375</vt:i4>
      </vt:variant>
      <vt:variant>
        <vt:i4>399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73465911</vt:i4>
      </vt:variant>
      <vt:variant>
        <vt:i4>396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Par1575</vt:lpwstr>
      </vt:variant>
      <vt:variant>
        <vt:i4>73465911</vt:i4>
      </vt:variant>
      <vt:variant>
        <vt:i4>393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Par1573</vt:lpwstr>
      </vt:variant>
      <vt:variant>
        <vt:i4>73465911</vt:i4>
      </vt:variant>
      <vt:variant>
        <vt:i4>390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Par1572</vt:lpwstr>
      </vt:variant>
      <vt:variant>
        <vt:i4>73400375</vt:i4>
      </vt:variant>
      <vt:variant>
        <vt:i4>387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Par1568</vt:lpwstr>
      </vt:variant>
      <vt:variant>
        <vt:i4>73400375</vt:i4>
      </vt:variant>
      <vt:variant>
        <vt:i4>384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Par1567</vt:lpwstr>
      </vt:variant>
      <vt:variant>
        <vt:i4>73400375</vt:i4>
      </vt:variant>
      <vt:variant>
        <vt:i4>381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Par1566</vt:lpwstr>
      </vt:variant>
      <vt:variant>
        <vt:i4>73400375</vt:i4>
      </vt:variant>
      <vt:variant>
        <vt:i4>378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Par1564</vt:lpwstr>
      </vt:variant>
      <vt:variant>
        <vt:i4>73400375</vt:i4>
      </vt:variant>
      <vt:variant>
        <vt:i4>375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Par1563</vt:lpwstr>
      </vt:variant>
      <vt:variant>
        <vt:i4>73400375</vt:i4>
      </vt:variant>
      <vt:variant>
        <vt:i4>372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Par1562</vt:lpwstr>
      </vt:variant>
      <vt:variant>
        <vt:i4>73662513</vt:i4>
      </vt:variant>
      <vt:variant>
        <vt:i4>369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74317879</vt:i4>
      </vt:variant>
      <vt:variant>
        <vt:i4>366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Par1580</vt:lpwstr>
      </vt:variant>
      <vt:variant>
        <vt:i4>73728055</vt:i4>
      </vt:variant>
      <vt:variant>
        <vt:i4>363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Par1532</vt:lpwstr>
      </vt:variant>
      <vt:variant>
        <vt:i4>73859127</vt:i4>
      </vt:variant>
      <vt:variant>
        <vt:i4>360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73662519</vt:i4>
      </vt:variant>
      <vt:variant>
        <vt:i4>357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Par1529</vt:lpwstr>
      </vt:variant>
      <vt:variant>
        <vt:i4>73662519</vt:i4>
      </vt:variant>
      <vt:variant>
        <vt:i4>354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73859127</vt:i4>
      </vt:variant>
      <vt:variant>
        <vt:i4>351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73662519</vt:i4>
      </vt:variant>
      <vt:variant>
        <vt:i4>348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Par1526</vt:lpwstr>
      </vt:variant>
      <vt:variant>
        <vt:i4>73859127</vt:i4>
      </vt:variant>
      <vt:variant>
        <vt:i4>345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73662519</vt:i4>
      </vt:variant>
      <vt:variant>
        <vt:i4>342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73662513</vt:i4>
      </vt:variant>
      <vt:variant>
        <vt:i4>339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73859127</vt:i4>
      </vt:variant>
      <vt:variant>
        <vt:i4>336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73859127</vt:i4>
      </vt:variant>
      <vt:variant>
        <vt:i4>333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Par1519</vt:lpwstr>
      </vt:variant>
      <vt:variant>
        <vt:i4>73793590</vt:i4>
      </vt:variant>
      <vt:variant>
        <vt:i4>330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73400369</vt:i4>
      </vt:variant>
      <vt:variant>
        <vt:i4>327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73596982</vt:i4>
      </vt:variant>
      <vt:variant>
        <vt:i4>324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Par1450</vt:lpwstr>
      </vt:variant>
      <vt:variant>
        <vt:i4>73400369</vt:i4>
      </vt:variant>
      <vt:variant>
        <vt:i4>321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Par1368</vt:lpwstr>
      </vt:variant>
      <vt:variant>
        <vt:i4>74383409</vt:i4>
      </vt:variant>
      <vt:variant>
        <vt:i4>318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Par1396</vt:lpwstr>
      </vt:variant>
      <vt:variant>
        <vt:i4>73662513</vt:i4>
      </vt:variant>
      <vt:variant>
        <vt:i4>315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73531446</vt:i4>
      </vt:variant>
      <vt:variant>
        <vt:i4>312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Par1441</vt:lpwstr>
      </vt:variant>
      <vt:variant>
        <vt:i4>73465905</vt:i4>
      </vt:variant>
      <vt:variant>
        <vt:i4>309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Par1378</vt:lpwstr>
      </vt:variant>
      <vt:variant>
        <vt:i4>74317873</vt:i4>
      </vt:variant>
      <vt:variant>
        <vt:i4>306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Par1387</vt:lpwstr>
      </vt:variant>
      <vt:variant>
        <vt:i4>73793590</vt:i4>
      </vt:variant>
      <vt:variant>
        <vt:i4>303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73859126</vt:i4>
      </vt:variant>
      <vt:variant>
        <vt:i4>300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Par1414</vt:lpwstr>
      </vt:variant>
      <vt:variant>
        <vt:i4>73793590</vt:i4>
      </vt:variant>
      <vt:variant>
        <vt:i4>297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Par1405</vt:lpwstr>
      </vt:variant>
      <vt:variant>
        <vt:i4>73596977</vt:i4>
      </vt:variant>
      <vt:variant>
        <vt:i4>294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73596977</vt:i4>
      </vt:variant>
      <vt:variant>
        <vt:i4>291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Par1359</vt:lpwstr>
      </vt:variant>
      <vt:variant>
        <vt:i4>73596977</vt:i4>
      </vt:variant>
      <vt:variant>
        <vt:i4>288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73531441</vt:i4>
      </vt:variant>
      <vt:variant>
        <vt:i4>285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Par1341</vt:lpwstr>
      </vt:variant>
      <vt:variant>
        <vt:i4>73728049</vt:i4>
      </vt:variant>
      <vt:variant>
        <vt:i4>282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73662519</vt:i4>
      </vt:variant>
      <vt:variant>
        <vt:i4>279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Par1523</vt:lpwstr>
      </vt:variant>
      <vt:variant>
        <vt:i4>73596977</vt:i4>
      </vt:variant>
      <vt:variant>
        <vt:i4>276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73728049</vt:i4>
      </vt:variant>
      <vt:variant>
        <vt:i4>273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73596977</vt:i4>
      </vt:variant>
      <vt:variant>
        <vt:i4>270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Par1350</vt:lpwstr>
      </vt:variant>
      <vt:variant>
        <vt:i4>73728049</vt:i4>
      </vt:variant>
      <vt:variant>
        <vt:i4>267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Par1332</vt:lpwstr>
      </vt:variant>
      <vt:variant>
        <vt:i4>73859121</vt:i4>
      </vt:variant>
      <vt:variant>
        <vt:i4>264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73662513</vt:i4>
      </vt:variant>
      <vt:variant>
        <vt:i4>261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Par1320</vt:lpwstr>
      </vt:variant>
      <vt:variant>
        <vt:i4>73859121</vt:i4>
      </vt:variant>
      <vt:variant>
        <vt:i4>258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Par1318</vt:lpwstr>
      </vt:variant>
      <vt:variant>
        <vt:i4>73662513</vt:i4>
      </vt:variant>
      <vt:variant>
        <vt:i4>255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252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240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237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73662513</vt:i4>
      </vt:variant>
      <vt:variant>
        <vt:i4>234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2031623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consultantplus://offline/ref=1BC04850DC05A3C23CF97407F413FC981A2695B7E5C9BDA338DE546E291B6285FF3FEE2A9808EElCm2O</vt:lpwstr>
      </vt:variant>
      <vt:variant>
        <vt:lpwstr/>
      </vt:variant>
      <vt:variant>
        <vt:i4>73859121</vt:i4>
      </vt:variant>
      <vt:variant>
        <vt:i4>228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Par1318</vt:lpwstr>
      </vt:variant>
      <vt:variant>
        <vt:i4>73859121</vt:i4>
      </vt:variant>
      <vt:variant>
        <vt:i4>225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1376341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consultantplus://offline/ref=1BC04850DC05A3C23CF97407F413FC981D2399BCE1C5E0A93087586C2El1m4O</vt:lpwstr>
      </vt:variant>
      <vt:variant>
        <vt:lpwstr/>
      </vt:variant>
      <vt:variant>
        <vt:i4>73859121</vt:i4>
      </vt:variant>
      <vt:variant>
        <vt:i4>219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73859121</vt:i4>
      </vt:variant>
      <vt:variant>
        <vt:i4>216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Par1314</vt:lpwstr>
      </vt:variant>
      <vt:variant>
        <vt:i4>73662513</vt:i4>
      </vt:variant>
      <vt:variant>
        <vt:i4>213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Par1322</vt:lpwstr>
      </vt:variant>
      <vt:variant>
        <vt:i4>74383408</vt:i4>
      </vt:variant>
      <vt:variant>
        <vt:i4>210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Par1296</vt:lpwstr>
      </vt:variant>
      <vt:variant>
        <vt:i4>73400368</vt:i4>
      </vt:variant>
      <vt:variant>
        <vt:i4>207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204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201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198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6619250</vt:i4>
      </vt:variant>
      <vt:variant>
        <vt:i4>195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74317872</vt:i4>
      </vt:variant>
      <vt:variant>
        <vt:i4>192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Par1281</vt:lpwstr>
      </vt:variant>
      <vt:variant>
        <vt:i4>74317872</vt:i4>
      </vt:variant>
      <vt:variant>
        <vt:i4>189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Par1280</vt:lpwstr>
      </vt:variant>
      <vt:variant>
        <vt:i4>2555956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consultantplus://offline/ref=1BC04850DC05A3C23CF97407F413FC981D2292BBE3C2E0A93087586C2E143D92F876E22B9809EAC6l3m3O</vt:lpwstr>
      </vt:variant>
      <vt:variant>
        <vt:lpwstr/>
      </vt:variant>
      <vt:variant>
        <vt:i4>73400368</vt:i4>
      </vt:variant>
      <vt:variant>
        <vt:i4>183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180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177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174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171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73400368</vt:i4>
      </vt:variant>
      <vt:variant>
        <vt:i4>168</vt:i4>
      </vt:variant>
      <vt:variant>
        <vt:i4>0</vt:i4>
      </vt:variant>
      <vt:variant>
        <vt:i4>5</vt:i4>
      </vt:variant>
      <vt:variant>
        <vt:lpwstr>../../AppData/Local/Microsoft/Windows/Temporary Internet Files/Content.Outlook/0NODG1FV/П-2(инвест) (2).doc</vt:lpwstr>
      </vt:variant>
      <vt:variant>
        <vt:lpwstr>Par1261</vt:lpwstr>
      </vt:variant>
      <vt:variant>
        <vt:i4>3932246</vt:i4>
      </vt:variant>
      <vt:variant>
        <vt:i4>165</vt:i4>
      </vt:variant>
      <vt:variant>
        <vt:i4>0</vt:i4>
      </vt:variant>
      <vt:variant>
        <vt:i4>5</vt:i4>
      </vt:variant>
      <vt:variant>
        <vt:lpwstr>\\ca-app-18\nfiles\formp\0617010.doc</vt:lpwstr>
      </vt:variant>
      <vt:variant>
        <vt:lpwstr>Par1261</vt:lpwstr>
      </vt:variant>
      <vt:variant>
        <vt:i4>7798895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7798895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7798846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consultantplus://offline/ref=EFF6C6125FC23728913297368D7D741F815ABEACB0B9C8EC5E120B72DD41663FB9FBEB4FD0A1FAB5N804H</vt:lpwstr>
      </vt:variant>
      <vt:variant>
        <vt:lpwstr/>
      </vt:variant>
      <vt:variant>
        <vt:i4>7798847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7798841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consultantplus://offline/ref=EFF6C6125FC23728913297368D7D741F815ABEACB0B9C8EC5E120B72DD41663FB9FBEB4FD0A1FAB5N803H</vt:lpwstr>
      </vt:variant>
      <vt:variant>
        <vt:lpwstr/>
      </vt:variant>
      <vt:variant>
        <vt:i4>7798844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consultantplus://offline/ref=EFF6C6125FC23728913297368D7D741F815ABEACB0B9C8EC5E120B72DD41663FB9FBEB4FD0A1FAB5N806H</vt:lpwstr>
      </vt:variant>
      <vt:variant>
        <vt:lpwstr/>
      </vt:variant>
      <vt:variant>
        <vt:i4>7798845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consultantplus://offline/ref=EFF6C6125FC23728913297368D7D741F815ABEACB0B9C8EC5E120B72DD41663FB9FBEB4FD0A1FAB5N807H</vt:lpwstr>
      </vt:variant>
      <vt:variant>
        <vt:lpwstr/>
      </vt:variant>
      <vt:variant>
        <vt:i4>7798840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7798845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consultantplus://offline/ref=EFF6C6125FC23728913297368D7D741F815ABEACB0B9C8EC5E120B72DD41663FB9FBEB4FD0A1FAB5N807H</vt:lpwstr>
      </vt:variant>
      <vt:variant>
        <vt:lpwstr/>
      </vt:variant>
      <vt:variant>
        <vt:i4>7798847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7798890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consultantplus://offline/ref=EFF6C6125FC23728913297368D7D741F815ABEACB0B9C8EC5E120B72DD41663FB9FBEB4FD0A1FAB6N80CH</vt:lpwstr>
      </vt:variant>
      <vt:variant>
        <vt:lpwstr/>
      </vt:variant>
      <vt:variant>
        <vt:i4>7798893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consultantplus://offline/ref=EFF6C6125FC23728913297368D7D741F815ABEACB0B9C8EC5E120B72DD41663FB9FBEB4FD0A1FAB6N80DH</vt:lpwstr>
      </vt:variant>
      <vt:variant>
        <vt:lpwstr/>
      </vt:variant>
      <vt:variant>
        <vt:i4>7798847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consultantplus://offline/ref=EFF6C6125FC23728913297368D7D741F815ABEACB0B9C8EC5E120B72DD41663FB9FBEB4FD0A1FAB7N807H</vt:lpwstr>
      </vt:variant>
      <vt:variant>
        <vt:lpwstr/>
      </vt:variant>
      <vt:variant>
        <vt:i4>3145789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consultantplus://offline/ref=B85D92A8521CAB96DE090386102631900BD913158CD1BC675F7A9D74E82E4AFFE5343DBB29570EA9MEp7K</vt:lpwstr>
      </vt:variant>
      <vt:variant>
        <vt:lpwstr/>
      </vt:variant>
      <vt:variant>
        <vt:i4>7798845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consultantplus://offline/ref=EFF6C6125FC23728913297368D7D741F815ABEACB0B9C8EC5E120B72DD41663FB9FBEB4FD0A1FAB1N803H</vt:lpwstr>
      </vt:variant>
      <vt:variant>
        <vt:lpwstr/>
      </vt:variant>
      <vt:variant>
        <vt:i4>7798841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consultantplus://offline/ref=EFF6C6125FC23728913297368D7D741F815ABEACB0B9C8EC5E120B72DD41663FB9FBEB4FD0A1FAB1N807H</vt:lpwstr>
      </vt:variant>
      <vt:variant>
        <vt:lpwstr/>
      </vt:variant>
      <vt:variant>
        <vt:i4>7798841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consultantplus://offline/ref=EFF6C6125FC23728913297368D7D741F815ABEACB0B9C8EC5E120B72DD41663FB9FBEB4FD0A1FAB1N807H</vt:lpwstr>
      </vt:variant>
      <vt:variant>
        <vt:lpwstr/>
      </vt:variant>
      <vt:variant>
        <vt:i4>7798842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consultantplus://offline/ref=EFF6C6125FC23728913297368D7D741F815ABEACB0B9C8EC5E120B72DD41663FB9FBEB4FD0A1FAB1N804H</vt:lpwstr>
      </vt:variant>
      <vt:variant>
        <vt:lpwstr/>
      </vt:variant>
      <vt:variant>
        <vt:i4>7798843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consultantplus://offline/ref=EFF6C6125FC23728913297368D7D741F815ABEACB0B9C8EC5E120B72DD41663FB9FBEB4FD0A1FAB1N805H</vt:lpwstr>
      </vt:variant>
      <vt:variant>
        <vt:lpwstr/>
      </vt:variant>
      <vt:variant>
        <vt:i4>7798894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consultantplus://offline/ref=EFF6C6125FC23728913297368D7D741F815ABEACB0B9C8EC5E120B72DD41663FB9FBEB4FD0A1FAB2N80CH</vt:lpwstr>
      </vt:variant>
      <vt:variant>
        <vt:lpwstr/>
      </vt:variant>
      <vt:variant>
        <vt:i4>7798889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consultantplus://offline/ref=EFF6C6125FC23728913297368D7D741F815ABEACB0B9C8EC5E120B72DD41663FB9FBEB4FD0A1FAB2N80DH</vt:lpwstr>
      </vt:variant>
      <vt:variant>
        <vt:lpwstr/>
      </vt:variant>
      <vt:variant>
        <vt:i4>7798845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consultantplus://offline/ref=EFF6C6125FC23728913297368D7D741F815ABEACB0B9C8EC5E120B72DD41663FB9FBEB4FD0A1FAB2N800H</vt:lpwstr>
      </vt:variant>
      <vt:variant>
        <vt:lpwstr/>
      </vt:variant>
      <vt:variant>
        <vt:i4>7798844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consultantplus://offline/ref=EFF6C6125FC23728913297368D7D741F815ABEACB0B9C8EC5E120B72DD41663FB9FBEB4FD0A1FAB2N801H</vt:lpwstr>
      </vt:variant>
      <vt:variant>
        <vt:lpwstr/>
      </vt:variant>
      <vt:variant>
        <vt:i4>7798843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consultantplus://offline/ref=EFF6C6125FC23728913297368D7D741F815ABEACB0B9C8EC5E120B72DD41663FB9FBEB4FD0A1FAB2N806H</vt:lpwstr>
      </vt:variant>
      <vt:variant>
        <vt:lpwstr/>
      </vt:variant>
      <vt:variant>
        <vt:i4>7798840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consultantplus://offline/ref=EFF6C6125FC23728913297368D7D741F815ABEACB0B9C8EC5E120B72DD41663FB9FBEB4FD0A1FAB2N805H</vt:lpwstr>
      </vt:variant>
      <vt:variant>
        <vt:lpwstr/>
      </vt:variant>
      <vt:variant>
        <vt:i4>7798845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consultantplus://offline/ref=EFF6C6125FC23728913297368D7D741F815ABEACB0B9C8EC5E120B72DD41663FB9FBEB4FD0A1FAB1N803H</vt:lpwstr>
      </vt:variant>
      <vt:variant>
        <vt:lpwstr/>
      </vt:variant>
      <vt:variant>
        <vt:i4>7798841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consultantplus://offline/ref=EFF6C6125FC23728913297368D7D741F815ABEACB0B9C8EC5E120B72DD41663FB9FBEB4FD0A1FAB3N805H</vt:lpwstr>
      </vt:variant>
      <vt:variant>
        <vt:lpwstr/>
      </vt:variant>
      <vt:variant>
        <vt:i4>7798847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consultantplus://offline/ref=EFF6C6125FC23728913297368D7D741F815ABEACB0B9C8EC5E120B72DD41663FB9FBEB4FD0A1FAB7N807H</vt:lpwstr>
      </vt:variant>
      <vt:variant>
        <vt:lpwstr/>
      </vt:variant>
      <vt:variant>
        <vt:i4>7798841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consultantplus://offline/ref=EFF6C6125FC23728913297368D7D741F815ABEACB0B9C8EC5E120B72DD41663FB9FBEB4FD0A1FAB3N805H</vt:lpwstr>
      </vt:variant>
      <vt:variant>
        <vt:lpwstr/>
      </vt:variant>
      <vt:variant>
        <vt:i4>7798841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consultantplus://offline/ref=EFF6C6125FC23728913297368D7D741F815ABEACB0B9C8EC5E120B72DD41663FB9FBEB4FD0A1FAB3N805H</vt:lpwstr>
      </vt:variant>
      <vt:variant>
        <vt:lpwstr/>
      </vt:variant>
      <vt:variant>
        <vt:i4>7798895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consultantplus://offline/ref=EFF6C6125FC23728913297368D7D741F815ABEACB0B9C8EC5E120B72DD41663FB9FBEB4FD0A1FAB4N80DH</vt:lpwstr>
      </vt:variant>
      <vt:variant>
        <vt:lpwstr/>
      </vt:variant>
      <vt:variant>
        <vt:i4>7798894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consultantplus://offline/ref=EFF6C6125FC23728913297368D7D741F815ABEACB0B9C8EC5E120B72DD41663FB9FBEB4FD0A1FAB5N80DH</vt:lpwstr>
      </vt:variant>
      <vt:variant>
        <vt:lpwstr/>
      </vt:variant>
      <vt:variant>
        <vt:i4>7798840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consultantplus://offline/ref=EFF6C6125FC23728913297368D7D741F815ABEACB0B9C8EC5E120B72DD41663FB9FBEB4FD0A1FAB5N802H</vt:lpwstr>
      </vt:variant>
      <vt:variant>
        <vt:lpwstr/>
      </vt:variant>
      <vt:variant>
        <vt:i4>7798847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consultantplus://offline/ref=EFF6C6125FC23728913297368D7D741F815ABEACB0B9C8EC5E120B72DD41663FB9FBEB4FD0A1FAB5N805H</vt:lpwstr>
      </vt:variant>
      <vt:variant>
        <vt:lpwstr/>
      </vt:variant>
      <vt:variant>
        <vt:i4>7798841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consultantplus://offline/ref=EFF6C6125FC23728913297368D7D741F815ABEACB0B9C8EC5E120B72DD41663FB9FBEB4FD0A1FAB5N803H</vt:lpwstr>
      </vt:variant>
      <vt:variant>
        <vt:lpwstr/>
      </vt:variant>
      <vt:variant>
        <vt:i4>7798845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consultantplus://offline/ref=EFF6C6125FC23728913297368D7D741F815ABEACB0B9C8EC5E120B72DD41663FB9FBEB4FD0A1FAB5N807H</vt:lpwstr>
      </vt:variant>
      <vt:variant>
        <vt:lpwstr/>
      </vt:variant>
      <vt:variant>
        <vt:i4>7798890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consultantplus://offline/ref=EFF6C6125FC23728913297368D7D741F815ABEACB0B9C8EC5E120B72DD41663FB9FBEB4FD0A1FAB6N80CH</vt:lpwstr>
      </vt:variant>
      <vt:variant>
        <vt:lpwstr/>
      </vt:variant>
      <vt:variant>
        <vt:i4>7798893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consultantplus://offline/ref=EFF6C6125FC23728913297368D7D741F815ABEACB0B9C8EC5E120B72DD41663FB9FBEB4FD0A1FAB6N80DH</vt:lpwstr>
      </vt:variant>
      <vt:variant>
        <vt:lpwstr/>
      </vt:variant>
      <vt:variant>
        <vt:i4>7798844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consultantplus://offline/ref=EFF6C6125FC23728913297368D7D741F815ABEACB0B9C8EC5E120B72DD41663FB9FBEB4FD0A1FAB0N803H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consultantplus://offline/ref=EFF6C6125FC23728913297368D7D741F815ABEACB0B9C8EC5E120B72DD41663FB9FBEB4FD0A1FAB6N800H</vt:lpwstr>
      </vt:variant>
      <vt:variant>
        <vt:lpwstr/>
      </vt:variant>
      <vt:variant>
        <vt:i4>7798840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consultantplus://offline/ref=EFF6C6125FC23728913297368D7D741F815ABEACB0B9C8EC5E120B72DD41663FB9FBEB4FD0A1FAB6N801H</vt:lpwstr>
      </vt:variant>
      <vt:variant>
        <vt:lpwstr/>
      </vt:variant>
      <vt:variant>
        <vt:i4>6619250</vt:i4>
      </vt:variant>
      <vt:variant>
        <vt:i4>12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  <vt:variant>
        <vt:i4>7798844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consultantplus://offline/ref=EFF6C6125FC23728913297368D7D741F815ABEACB0B9C8EC5E120B72DD41663FB9FBEB4FD0A1FAB6N805H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consultantplus://offline/ref=EFF6C6125FC23728913297368D7D741F815ABEACB0B9C8EC5E120B72DD41663FB9FBEB4FD0A1FAB7N80CH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Н.Н.</dc:creator>
  <cp:lastModifiedBy>User</cp:lastModifiedBy>
  <cp:revision>4</cp:revision>
  <cp:lastPrinted>2017-08-21T09:58:00Z</cp:lastPrinted>
  <dcterms:created xsi:type="dcterms:W3CDTF">2018-11-09T05:18:00Z</dcterms:created>
  <dcterms:modified xsi:type="dcterms:W3CDTF">2018-11-09T05:58:00Z</dcterms:modified>
</cp:coreProperties>
</file>