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66" w:rsidRDefault="00B60E66" w:rsidP="00B60E66">
      <w:pPr>
        <w:widowControl w:val="0"/>
        <w:spacing w:after="0" w:line="240" w:lineRule="auto"/>
        <w:ind w:left="5103" w:right="4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Утверждено</w:t>
      </w:r>
    </w:p>
    <w:p w:rsidR="00B60E66" w:rsidRDefault="00B60E66" w:rsidP="00B60E66">
      <w:pPr>
        <w:widowControl w:val="0"/>
        <w:spacing w:after="0" w:line="240" w:lineRule="auto"/>
        <w:ind w:left="5103" w:right="4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Постановлением </w:t>
      </w:r>
    </w:p>
    <w:p w:rsidR="00B60E66" w:rsidRDefault="00B60E66" w:rsidP="00B60E66">
      <w:pPr>
        <w:widowControl w:val="0"/>
        <w:spacing w:after="0" w:line="240" w:lineRule="auto"/>
        <w:ind w:left="5103" w:right="4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Style w:val="1"/>
          <w:rFonts w:eastAsia="Calibri"/>
        </w:rPr>
        <w:t>Исполнительного комитета Агрызского муниципального района Республики Татарстан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B60E66" w:rsidRDefault="00B60E66" w:rsidP="00B60E66">
      <w:pPr>
        <w:widowControl w:val="0"/>
        <w:spacing w:after="0" w:line="240" w:lineRule="auto"/>
        <w:ind w:left="5103" w:right="4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от 30 ноября 2018 № 483</w:t>
      </w:r>
    </w:p>
    <w:p w:rsidR="00B60E66" w:rsidRDefault="00B60E66" w:rsidP="00B60E66">
      <w:pPr>
        <w:widowControl w:val="0"/>
        <w:spacing w:after="0" w:line="240" w:lineRule="auto"/>
        <w:ind w:left="5670" w:right="4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 w:line="240" w:lineRule="auto"/>
        <w:ind w:left="1580" w:right="2040" w:hanging="1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Положение</w:t>
      </w:r>
    </w:p>
    <w:p w:rsidR="00B60E66" w:rsidRDefault="00B60E66" w:rsidP="00B60E66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 поощрении членов народных дружин за активное участие в охране общественного порядка Агрызского муниципального района</w:t>
      </w:r>
    </w:p>
    <w:p w:rsidR="00B60E66" w:rsidRDefault="00B60E66" w:rsidP="00B60E66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Республики Татарстан</w:t>
      </w:r>
    </w:p>
    <w:p w:rsidR="00B60E66" w:rsidRDefault="00B60E66" w:rsidP="00B60E66">
      <w:pPr>
        <w:widowControl w:val="0"/>
        <w:tabs>
          <w:tab w:val="left" w:pos="10490"/>
        </w:tabs>
        <w:spacing w:after="0"/>
        <w:ind w:right="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B60E66" w:rsidRDefault="00B60E66" w:rsidP="00B60E66">
      <w:pPr>
        <w:pStyle w:val="a4"/>
        <w:spacing w:after="0" w:line="240" w:lineRule="auto"/>
        <w:ind w:left="1080"/>
        <w:rPr>
          <w:rFonts w:ascii="Verdana" w:eastAsia="Times New Roman" w:hAnsi="Verdana"/>
          <w:sz w:val="28"/>
          <w:szCs w:val="28"/>
          <w:lang w:eastAsia="ru-RU"/>
        </w:rPr>
      </w:pP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 Положение об условиях и порядке поощрения народных дружинников, принимающих участие в охране общественного порядка на территории Агрызского муниципального район Республики Татарстан (далее - Положение), разработано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02.04.2014 N 44-ФЗ «Об участии граждан в охране общественного порядка», </w:t>
      </w:r>
      <w:r>
        <w:rPr>
          <w:rStyle w:val="1"/>
          <w:rFonts w:eastAsia="Calibri"/>
          <w:sz w:val="28"/>
          <w:szCs w:val="28"/>
        </w:rPr>
        <w:t>Законом</w:t>
      </w:r>
      <w:proofErr w:type="gramEnd"/>
      <w:r>
        <w:rPr>
          <w:rStyle w:val="1"/>
          <w:rFonts w:eastAsia="Calibri"/>
          <w:sz w:val="28"/>
          <w:szCs w:val="28"/>
        </w:rPr>
        <w:t xml:space="preserve"> </w:t>
      </w:r>
      <w:proofErr w:type="gramStart"/>
      <w:r>
        <w:rPr>
          <w:rStyle w:val="1"/>
          <w:rFonts w:eastAsia="Calibri"/>
          <w:sz w:val="28"/>
          <w:szCs w:val="28"/>
        </w:rPr>
        <w:t>Республики Татарстан от 16 января 2015 года № 4-ЗРТ «Об участии граждан в охране общественного порядка в Республике Татарстан»,</w:t>
      </w:r>
      <w:r>
        <w:rPr>
          <w:rFonts w:ascii="Times New Roman" w:hAnsi="Times New Roman"/>
          <w:sz w:val="28"/>
          <w:szCs w:val="28"/>
        </w:rPr>
        <w:t xml:space="preserve">     и определяет условия и порядок поощрения народных дружинников за их участие в проводимых органами внутренних дел (полицией) или иными правоохранительными органами мероприятиях по охране общественного порядка на территории Агрызского муниципального район Республики Татарстан.</w:t>
      </w:r>
      <w:proofErr w:type="gramEnd"/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разработано в целях стимулирования народных дружинников за</w:t>
      </w:r>
      <w:r>
        <w:rPr>
          <w:rFonts w:ascii="Times New Roman" w:hAnsi="Times New Roman"/>
          <w:sz w:val="28"/>
          <w:szCs w:val="28"/>
          <w:lang w:bidi="ru-RU"/>
        </w:rPr>
        <w:t xml:space="preserve"> активное участие в охране общественного порядка </w:t>
      </w:r>
      <w:r>
        <w:rPr>
          <w:rFonts w:ascii="Times New Roman" w:hAnsi="Times New Roman"/>
          <w:sz w:val="28"/>
          <w:szCs w:val="28"/>
        </w:rPr>
        <w:t>и добросовестное исполнение своих обязанностей во взаимодействии с органами внутренних дел (полицией) и иными правоохранительными органами по охране общественного порядка, предупреждению и пресечению правонарушений на территории Агрызского муниципального район Республики Татарстан.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поощрения народных дружинников являются: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повышение престижности добровольного участия граждан в охране общественного порядка на территории Агрызского муниципального район Республики Татарстан;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укрепление общественной безопасности и правопорядка на территории Агрызского муниципального район Республики Татарстан, повышение роли добровольной народной дружины в охране общественного порядка.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Поощрение народных дружинников осуществляется за счет средств бюджета муниципального образования Агрызский муниципальный район Республики Татарстан в пределах ассигнований, предусмотренных бюджетом по данной статье расходов, а также добровольных пожертвований физических и юридических лиц и других источников, не запрещенных законом.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и порядок выплаты материального поощрения </w:t>
      </w:r>
    </w:p>
    <w:p w:rsidR="00B60E66" w:rsidRDefault="00B60E66" w:rsidP="00B60E66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народных дружинников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Поощрение народных дружинников осуществляется два раза в год, на основании распоряжения Исполнительного комитета Агрызского муниципального район Республики Татарстан.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Право на получение поощрения имеют народные дружинники, получившие удостоверения народного дружинника установленного образца, которые </w:t>
      </w:r>
      <w:proofErr w:type="gramStart"/>
      <w:r>
        <w:rPr>
          <w:rFonts w:ascii="Times New Roman" w:hAnsi="Times New Roman"/>
          <w:sz w:val="28"/>
          <w:szCs w:val="28"/>
        </w:rPr>
        <w:t>осуществили не менее 4 выходов на дежурство в течение полугодия и не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дисциплинарных взысканий за указанный период со стороны командира добровольной народной дружины.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Продолжительность одного выхода на дежурство должна быть не менее четырех и не более восьми часов.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Вид поощрения определяется на основании </w:t>
      </w:r>
      <w:proofErr w:type="gramStart"/>
      <w:r>
        <w:rPr>
          <w:rFonts w:ascii="Times New Roman" w:hAnsi="Times New Roman"/>
          <w:sz w:val="28"/>
          <w:szCs w:val="28"/>
        </w:rPr>
        <w:t>табеля учета времени дежурств народных дружинников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Предложения о поощрении народных дружинников готовит командир добровольной народной дружины на основании табеля учета выходов на дежурство народных дружинников.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Для обеспечения поощрения народным дружинникам командир добровольной народной дружины обязан по итогам дежурства народных дружинников в I полугодии не позднее 5 июля текущего года, во II полугодии - не позднее 15 января следующего года направить в К</w:t>
      </w:r>
      <w:r>
        <w:rPr>
          <w:rStyle w:val="1"/>
          <w:rFonts w:eastAsia="Calibri"/>
          <w:sz w:val="28"/>
          <w:szCs w:val="28"/>
        </w:rPr>
        <w:t>омиссию по поощрению членов народных дружин</w:t>
      </w:r>
      <w:r>
        <w:rPr>
          <w:rFonts w:ascii="Times New Roman" w:hAnsi="Times New Roman"/>
          <w:sz w:val="28"/>
          <w:szCs w:val="28"/>
        </w:rPr>
        <w:t>, Представление о поощрении народных дружинников (приложение к Положению).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Представлению прилагается Список народных дружинников, имеющих право на получение поощрения (приложение к Представлению).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Списке народных дружинников, имеющих право на получение поощрения, должны содержаться следующие данные: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и дата выдачи удостоверения народного дружинника установленного образца;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выходов на дежурство с указанием даты;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каждого выхода на дежурство в часах;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 дежурства за отчетное полугодие;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поощрения.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Командир добровольной народной дружины несет ответственность за достоверность и полноту представленных сведений о народных дружинниках.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К</w:t>
      </w:r>
      <w:r>
        <w:rPr>
          <w:rStyle w:val="1"/>
          <w:rFonts w:eastAsia="Calibri"/>
          <w:sz w:val="28"/>
          <w:szCs w:val="28"/>
        </w:rPr>
        <w:t>омиссию по поощрению членов народных дружин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рассматривает Представление и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о поощрении народных дружинников и направляет их на имя руководителя Исполнительного комитета Агрызского муниципального района Республики Татарстан.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Поощрение народных дружинников производится Исполнительным комитетом Агрызского муниципального района Республики Татарстан в течение 15 </w:t>
      </w:r>
      <w:r>
        <w:rPr>
          <w:rFonts w:ascii="Times New Roman" w:hAnsi="Times New Roman"/>
          <w:sz w:val="28"/>
          <w:szCs w:val="28"/>
        </w:rPr>
        <w:lastRenderedPageBreak/>
        <w:t xml:space="preserve">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распоряжения Исполнительного комитета Агрызского муниципального района Республики Татарстан.</w:t>
      </w:r>
    </w:p>
    <w:p w:rsidR="00B60E66" w:rsidRDefault="00B60E66" w:rsidP="00B6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Условия и порядок награждения дружинника Почетными грамотами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Почетной грамотой Исполнительного комитета Агрызского муниципального района Республики Татарстан дружинники могут награждаться ко Дню милиции, юбилейным датам.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Почетной грамотой дружинники награждаются при </w:t>
      </w:r>
      <w:proofErr w:type="gramStart"/>
      <w:r>
        <w:rPr>
          <w:rFonts w:ascii="Times New Roman" w:hAnsi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нахождения их в составе дружины не менее полугода.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Ходатайства о награждении дружинников Почетной грамотой инициируются командиром добровольной народной дружины и территориальным органом внутренних дел МВД России.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Ходатайство должно содержать: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дружинника;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жительства дружинника;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работы дружинника;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стаж дружинника;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выходов на дежурство за определенный период;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краткое описание отношения дружинника к своим обязанностям;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фамилию, инициалы старшего участкового уполномоченного полиции или руководителя другого структурного подразделения полиции, совместно с которым </w:t>
      </w:r>
      <w:proofErr w:type="gramStart"/>
      <w:r>
        <w:rPr>
          <w:rFonts w:ascii="Times New Roman" w:hAnsi="Times New Roman"/>
          <w:sz w:val="28"/>
          <w:szCs w:val="28"/>
        </w:rPr>
        <w:t>работает дружинник и с которым согласована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кандидатура;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инициалы и подпись командира добровольной народной дружины;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составления ходатайства.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 награждении Почетной грамоты издается распоряжение Исполнительного комитета Агрызского муниципального района Республики Татарстан.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Основанием для данного вида поощрения является свободный табель учета дежурств.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Почетная грамота дружиннику вручается совместно с распоряжением.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V. Условия и порядок награждения дружинников ценными подарками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Ценный подарок является формой поощрения дружинников, отличившихся при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по охране общественного порядка, оказавших содействие в пресечении правонарушений, задержании правонарушителей, предотвращении чрезвычайных ситуаций.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Ценный подарок - это предмет, имеющий художественную и (или) материальную ценность, передаваемый в собственность гражданам в качестве памятного дара.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Ходатайства о награждении дружинников ценным подарком инициируются командиром добровольной народной дружины и территориальным органом внутренних дел МВД России.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Ходатайство должно содержать: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фамилию, имя, отчество дружинника;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жительства дружинника;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паспортные данные дружинника;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работы дружинника;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выходов на дежурство за определенный период;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краткое описание отношения дружинника к своим обязанностям;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фамилию, инициалы старшего участкового уполномоченного полиции или руководителя другого структурного подразделения полиции, совместно с которым </w:t>
      </w:r>
      <w:proofErr w:type="gramStart"/>
      <w:r>
        <w:rPr>
          <w:rFonts w:ascii="Times New Roman" w:hAnsi="Times New Roman"/>
          <w:sz w:val="28"/>
          <w:szCs w:val="28"/>
        </w:rPr>
        <w:t>работает дружинник и с которым согласована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кандидатура;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инициалы и подпись начальника штаба добровольной народной дружины;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составления ходатайства.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 награждении ценным подарком издается распоряжение Исполнительного комитета Агрызского муниципального района Республики Татарстан.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Стоимость ценного подарка не может превышать 3000 рублей. Награжденным ценным подарком могут быть вручены цветы на сумму не более 1000 рублей.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Вручение ценного подарка осуществляется в торжественной обстановке руководителем Исполнительного комитета Агрызского муниципального района.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Реализация настоящего награждения осуществляется за счет средств бюджета муниципального образования Агрызский муниципальный район Республики Татарстан, выделенных на соответствующие цели.</w:t>
      </w:r>
    </w:p>
    <w:p w:rsidR="00B60E66" w:rsidRDefault="00B60E66" w:rsidP="00B6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Иные меры поощрения народных дружинников, принимающих участие в охране общественного порядка</w:t>
      </w:r>
    </w:p>
    <w:p w:rsidR="00B60E66" w:rsidRDefault="00B60E66" w:rsidP="00B6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5.1. Иные виды поощрения народных дружинников, принимающих участие в охране общественного порядка:</w:t>
      </w:r>
    </w:p>
    <w:p w:rsidR="00B60E66" w:rsidRDefault="00B60E66" w:rsidP="00B60E66">
      <w:pPr>
        <w:widowControl w:val="0"/>
        <w:numPr>
          <w:ilvl w:val="0"/>
          <w:numId w:val="2"/>
        </w:numPr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бесплатное посещение бассейна (4 раза)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полугодия;</w:t>
      </w:r>
    </w:p>
    <w:p w:rsidR="00B60E66" w:rsidRDefault="00B60E66" w:rsidP="00B60E66">
      <w:pPr>
        <w:widowControl w:val="0"/>
        <w:numPr>
          <w:ilvl w:val="0"/>
          <w:numId w:val="2"/>
        </w:numPr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бесплатное посещение крытого ледового катка (4 раза)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полугодия;</w:t>
      </w:r>
    </w:p>
    <w:p w:rsidR="00B60E66" w:rsidRDefault="00B60E66" w:rsidP="00B60E66">
      <w:pPr>
        <w:widowControl w:val="0"/>
        <w:numPr>
          <w:ilvl w:val="0"/>
          <w:numId w:val="2"/>
        </w:numPr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бесплатный просмотр кинофильмов в кинотеатре «Авангард» (4 раза)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полугодия;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качестве поощрения выбирается один из вышеуказанных видов поощрения.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Бесплатные посещение народными дружинниками осуществляются в соответствии с распоряжением руководителя Исполнительного комитета Агрызского муниципального района Республики Татарстан.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  <w:lang w:bidi="ru-RU"/>
        </w:rPr>
        <w:t xml:space="preserve"> о поощрении членов народных дружин </w:t>
      </w: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за активное участие в охране общественного порядка </w:t>
      </w: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Агрызского муниципального района</w:t>
      </w: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Республики Татарстан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60E66" w:rsidRDefault="00B60E66" w:rsidP="00B60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поощрении народных дружинников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стимулирования народных дружинников за успешное и добросовестное исполнение своих обязанностей во взаимодействии с органами внутренних дел (полицией) по охране общественного порядка, предупреждению и пресечению правонарушений, прошу Вас поощрить народных дружинникам в количестве _______ человек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/>
          <w:sz w:val="28"/>
          <w:szCs w:val="28"/>
        </w:rPr>
        <w:t>часов</w:t>
      </w:r>
      <w:proofErr w:type="gramEnd"/>
      <w:r>
        <w:rPr>
          <w:rFonts w:ascii="Times New Roman" w:hAnsi="Times New Roman"/>
          <w:sz w:val="28"/>
          <w:szCs w:val="28"/>
        </w:rPr>
        <w:t xml:space="preserve"> дежурства за ____ полугодие _____ года за указанную работу в виде________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Список народных дружинников, имеющих право на поощрение, на _______ листах.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Документы для обеспечения поощрения народным дружинникам на _______ листах.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народной дружины _____________ _____________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(Ф.И.О.)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МВД России по Агрызскому району Республики Татарстан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(Ф.И.О.)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E66" w:rsidRDefault="00B60E66" w:rsidP="00B60E66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60E66" w:rsidRDefault="00B60E66" w:rsidP="00B60E66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к Представлению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60E66" w:rsidRDefault="00B60E66" w:rsidP="00B60E66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B60E66" w:rsidRDefault="00B60E66" w:rsidP="00B60E66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народных дружинников, имеющих право</w:t>
      </w:r>
    </w:p>
    <w:p w:rsidR="00B60E66" w:rsidRDefault="00B60E66" w:rsidP="00B60E66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на получение поощрения в период</w:t>
      </w:r>
    </w:p>
    <w:p w:rsidR="00B60E66" w:rsidRDefault="00B60E66" w:rsidP="00B60E66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с ___________ 20____ г. по __________ 20___ г.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1132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1"/>
        <w:gridCol w:w="1702"/>
        <w:gridCol w:w="994"/>
        <w:gridCol w:w="1555"/>
        <w:gridCol w:w="1554"/>
        <w:gridCol w:w="1130"/>
        <w:gridCol w:w="707"/>
        <w:gridCol w:w="848"/>
        <w:gridCol w:w="707"/>
      </w:tblGrid>
      <w:tr w:rsidR="00B60E66" w:rsidTr="00B60E6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народного дружинника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выдачи удостоверения народного дружинника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народных дружинников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дежурства за отчетное полугодие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материального поощрения (руб.)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0E66" w:rsidTr="00B60E6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</w:tr>
      <w:tr w:rsidR="00B60E66" w:rsidTr="00B60E6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60E66" w:rsidTr="00B60E6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0E66" w:rsidTr="00B60E6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0E66" w:rsidTr="00B60E6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0E66" w:rsidRDefault="00B60E6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Командир народной Дружины ___________________ __________________________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(подпись) (Ф.И.О.)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60E66" w:rsidRDefault="00B60E66" w:rsidP="00B60E6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0E66" w:rsidRDefault="00B60E66" w:rsidP="00B60E66">
      <w:pPr>
        <w:widowControl w:val="0"/>
        <w:spacing w:after="0" w:line="240" w:lineRule="auto"/>
        <w:ind w:left="5103" w:right="4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B60E66" w:rsidRDefault="00B60E66" w:rsidP="00B60E66">
      <w:pPr>
        <w:widowControl w:val="0"/>
        <w:spacing w:after="0" w:line="240" w:lineRule="auto"/>
        <w:ind w:left="5103" w:right="4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к Постановлению </w:t>
      </w:r>
      <w:r>
        <w:rPr>
          <w:rStyle w:val="1"/>
          <w:rFonts w:eastAsia="Calibri"/>
        </w:rPr>
        <w:t>Исполнительного комитета Агрызского муниципального района Республики Татарстан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B60E66" w:rsidRDefault="00B60E66" w:rsidP="00B60E66">
      <w:pPr>
        <w:widowControl w:val="0"/>
        <w:spacing w:after="0" w:line="240" w:lineRule="auto"/>
        <w:ind w:left="5103" w:right="4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от 30 ноября 2018 № 483</w:t>
      </w:r>
    </w:p>
    <w:p w:rsidR="00B60E66" w:rsidRDefault="00B60E66" w:rsidP="00B60E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>
        <w:rPr>
          <w:rStyle w:val="1"/>
          <w:rFonts w:eastAsia="Calibri"/>
          <w:sz w:val="28"/>
          <w:szCs w:val="28"/>
        </w:rPr>
        <w:t xml:space="preserve"> комиссии по поощрению членов народных дружин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60E66" w:rsidRDefault="00B60E66" w:rsidP="00B60E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участвующих в охране общественного порядка на территории </w:t>
      </w:r>
    </w:p>
    <w:p w:rsidR="00B60E66" w:rsidRDefault="00B60E66" w:rsidP="00B60E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Агрызского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Республики Татарстан</w:t>
      </w:r>
    </w:p>
    <w:p w:rsidR="00B60E66" w:rsidRDefault="00B60E66" w:rsidP="00B60E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0E66" w:rsidTr="00B60E66">
        <w:tc>
          <w:tcPr>
            <w:tcW w:w="2943" w:type="dxa"/>
            <w:hideMark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B60E66" w:rsidRDefault="00B60E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комиссии </w:t>
            </w:r>
          </w:p>
        </w:tc>
        <w:tc>
          <w:tcPr>
            <w:tcW w:w="6628" w:type="dxa"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Авдеев Андрей Сергеевич, руководитель Исполнительного комитета Агрызского муниципального района РТ</w:t>
            </w:r>
          </w:p>
          <w:p w:rsidR="00B60E66" w:rsidRDefault="00B60E66">
            <w:pPr>
              <w:rPr>
                <w:rFonts w:ascii="Times New Roman" w:hAnsi="Times New Roman"/>
                <w:sz w:val="28"/>
              </w:rPr>
            </w:pPr>
          </w:p>
        </w:tc>
      </w:tr>
      <w:tr w:rsidR="00B60E66" w:rsidTr="00B60E66">
        <w:tc>
          <w:tcPr>
            <w:tcW w:w="2943" w:type="dxa"/>
            <w:hideMark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  <w:tc>
          <w:tcPr>
            <w:tcW w:w="6628" w:type="dxa"/>
            <w:hideMark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Гильмутдинова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Римма Ринатовна, первый заместитель руководителя Исполнительного комитета Агрызского муниципального района РТ</w:t>
            </w:r>
          </w:p>
          <w:p w:rsidR="00B60E66" w:rsidRDefault="00B60E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Галеева Аида Ринатовна, начальник общего отдела исполнительного комитета АМР</w:t>
            </w:r>
          </w:p>
        </w:tc>
      </w:tr>
      <w:tr w:rsidR="00B60E66" w:rsidTr="00B60E66">
        <w:tc>
          <w:tcPr>
            <w:tcW w:w="2943" w:type="dxa"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  <w:hideMark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Мухаметзянова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Ирина Сергеевна,</w:t>
            </w:r>
          </w:p>
        </w:tc>
      </w:tr>
      <w:tr w:rsidR="00B60E66" w:rsidTr="00B60E66">
        <w:tc>
          <w:tcPr>
            <w:tcW w:w="2943" w:type="dxa"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  <w:hideMark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командир ДНД г. Агрыз Агрызского </w:t>
            </w:r>
            <w:proofErr w:type="gramStart"/>
            <w:r>
              <w:rPr>
                <w:rFonts w:ascii="Times New Roman" w:hAnsi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B60E66" w:rsidTr="00B60E66">
        <w:tc>
          <w:tcPr>
            <w:tcW w:w="2943" w:type="dxa"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  <w:hideMark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Мусин </w:t>
            </w:r>
            <w:proofErr w:type="spellStart"/>
            <w:r>
              <w:rPr>
                <w:rFonts w:ascii="Times New Roman" w:hAnsi="Times New Roman"/>
                <w:sz w:val="28"/>
              </w:rPr>
              <w:t>Ринас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Энгельевич</w:t>
            </w:r>
            <w:proofErr w:type="spellEnd"/>
          </w:p>
          <w:p w:rsidR="00B60E66" w:rsidRDefault="00B60E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начальника полиции (по ООП) Отдела МВД России по Агрызскому району (по согласованию)</w:t>
            </w:r>
          </w:p>
        </w:tc>
      </w:tr>
      <w:tr w:rsidR="00B60E66" w:rsidTr="00B60E66">
        <w:tc>
          <w:tcPr>
            <w:tcW w:w="2943" w:type="dxa"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  <w:hideMark/>
          </w:tcPr>
          <w:p w:rsidR="00B60E66" w:rsidRDefault="00B60E66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Гараев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Финарис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Ирикович</w:t>
            </w:r>
            <w:proofErr w:type="spellEnd"/>
          </w:p>
          <w:p w:rsidR="00B60E66" w:rsidRDefault="00B60E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ОУУП И ПДН Отдела МВД России по Агрызскому району (по согласованию)</w:t>
            </w:r>
          </w:p>
        </w:tc>
      </w:tr>
    </w:tbl>
    <w:p w:rsidR="00B60E66" w:rsidRDefault="00B60E66" w:rsidP="00B60E66"/>
    <w:p w:rsidR="00844289" w:rsidRDefault="00844289"/>
    <w:sectPr w:rsidR="00844289" w:rsidSect="00B60E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2915"/>
    <w:multiLevelType w:val="hybridMultilevel"/>
    <w:tmpl w:val="0DAA7D44"/>
    <w:lvl w:ilvl="0" w:tplc="3E7465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76F"/>
    <w:multiLevelType w:val="multilevel"/>
    <w:tmpl w:val="106C51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66"/>
    <w:rsid w:val="00844289"/>
    <w:rsid w:val="00B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66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E66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B60E66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1"/>
    <w:rsid w:val="00B60E6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66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E66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B60E66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1"/>
    <w:rsid w:val="00B60E6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2018-11-30T05:05:00Z</dcterms:created>
  <dcterms:modified xsi:type="dcterms:W3CDTF">2018-11-30T05:08:00Z</dcterms:modified>
</cp:coreProperties>
</file>