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B1" w:rsidRDefault="005722B1" w:rsidP="005722B1">
      <w:pPr>
        <w:spacing w:after="0" w:line="240" w:lineRule="auto"/>
        <w:ind w:left="893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5722B1" w:rsidRDefault="005722B1" w:rsidP="005722B1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 Исполнительного комитета Агрызского муниципального района Республики Татарстан</w:t>
      </w:r>
    </w:p>
    <w:p w:rsidR="005722B1" w:rsidRDefault="005722B1" w:rsidP="005722B1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декабря 2018  № 496</w:t>
      </w:r>
    </w:p>
    <w:p w:rsidR="005722B1" w:rsidRDefault="005722B1" w:rsidP="005722B1">
      <w:pPr>
        <w:spacing w:line="240" w:lineRule="auto"/>
        <w:ind w:left="9639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ЗАТРАТЫ</w:t>
      </w:r>
    </w:p>
    <w:p w:rsidR="005722B1" w:rsidRDefault="005722B1" w:rsidP="005722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оказание муниципальной услуги по присмотру и уходу за воспитанниками в дошкольных образовательных организациях Агрызского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Республики Татарстан </w:t>
      </w:r>
    </w:p>
    <w:p w:rsidR="005722B1" w:rsidRDefault="005722B1" w:rsidP="005722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муниципальной услуги по присмотру и уходу за воспитанниками в обычных детских садах без учета расходов на продукты питания</w:t>
      </w:r>
    </w:p>
    <w:p w:rsidR="005722B1" w:rsidRDefault="005722B1" w:rsidP="005722B1">
      <w:p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2268"/>
        <w:gridCol w:w="1418"/>
        <w:gridCol w:w="1134"/>
        <w:gridCol w:w="1134"/>
        <w:gridCol w:w="1418"/>
        <w:gridCol w:w="1417"/>
        <w:gridCol w:w="1418"/>
        <w:gridCol w:w="1559"/>
      </w:tblGrid>
      <w:tr w:rsidR="005722B1" w:rsidTr="005722B1">
        <w:trPr>
          <w:trHeight w:val="461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дислокация дошкольной образовательной организации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затраты на оказание муниципальной услуги по присмотру и уходу за воспитанниками в дошкольных образовательных организациях, рублей в год/воспитанник</w:t>
            </w:r>
          </w:p>
        </w:tc>
      </w:tr>
      <w:tr w:rsidR="005722B1" w:rsidTr="005722B1">
        <w:trPr>
          <w:trHeight w:val="315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одновозрастные группы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разновозрастные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 семейных детских садов</w:t>
            </w:r>
          </w:p>
        </w:tc>
      </w:tr>
      <w:tr w:rsidR="005722B1" w:rsidTr="005722B1">
        <w:trPr>
          <w:trHeight w:val="540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 возраста 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 возраста от 3 до 7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14320</w:t>
            </w:r>
          </w:p>
        </w:tc>
      </w:tr>
      <w:tr w:rsidR="005722B1" w:rsidTr="005722B1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14477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18784</w:t>
            </w:r>
          </w:p>
        </w:tc>
      </w:tr>
      <w:tr w:rsidR="005722B1" w:rsidTr="005722B1">
        <w:trPr>
          <w:trHeight w:val="19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19138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20768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21153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22008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22425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22679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23127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19280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19666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20025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20457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22753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23217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23498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24009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28982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29493</w:t>
            </w:r>
          </w:p>
        </w:tc>
      </w:tr>
    </w:tbl>
    <w:p w:rsidR="005722B1" w:rsidRDefault="005722B1" w:rsidP="005722B1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22B1" w:rsidRDefault="005722B1" w:rsidP="005722B1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муниципальной услуги по присмотру и уходу за воспитанниками в детских садах общеразвивающего вида без учета расходов на продукты питания</w:t>
      </w:r>
    </w:p>
    <w:p w:rsidR="005722B1" w:rsidRDefault="005722B1" w:rsidP="005722B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268"/>
        <w:gridCol w:w="1417"/>
        <w:gridCol w:w="1134"/>
        <w:gridCol w:w="1134"/>
        <w:gridCol w:w="1418"/>
        <w:gridCol w:w="1417"/>
        <w:gridCol w:w="1418"/>
        <w:gridCol w:w="1559"/>
      </w:tblGrid>
      <w:tr w:rsidR="005722B1" w:rsidTr="005722B1">
        <w:trPr>
          <w:trHeight w:val="525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дислокация дошкольной образовательной организации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затраты на оказание муниципальной услуги по присмотру и уходу за воспитанниками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дошкольных образовательных организациях, рублей в год/воспитанник</w:t>
            </w:r>
          </w:p>
        </w:tc>
      </w:tr>
      <w:tr w:rsidR="005722B1" w:rsidTr="005722B1">
        <w:trPr>
          <w:trHeight w:val="255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одновозрастные группы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разновозрастные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 семейных детских садов</w:t>
            </w:r>
          </w:p>
        </w:tc>
      </w:tr>
      <w:tr w:rsidR="005722B1" w:rsidTr="005722B1">
        <w:trPr>
          <w:trHeight w:val="547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 возраста 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 возраста от 3 до 7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14565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14722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19371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19725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21355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21741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22596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23012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23440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23888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дней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19868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20253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20612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21045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23341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23804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24085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24596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29292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29803</w:t>
            </w:r>
          </w:p>
        </w:tc>
      </w:tr>
    </w:tbl>
    <w:p w:rsidR="005722B1" w:rsidRDefault="005722B1" w:rsidP="00572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муниципальной услуги по присмотру и уходу за воспитанниками в центрах развития ребенка без учета расходов на продукты питания</w:t>
      </w:r>
    </w:p>
    <w:p w:rsidR="005722B1" w:rsidRDefault="005722B1" w:rsidP="005722B1">
      <w:pPr>
        <w:pStyle w:val="af1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268"/>
        <w:gridCol w:w="1417"/>
        <w:gridCol w:w="1134"/>
        <w:gridCol w:w="1134"/>
        <w:gridCol w:w="1418"/>
        <w:gridCol w:w="1417"/>
        <w:gridCol w:w="1418"/>
        <w:gridCol w:w="1559"/>
      </w:tblGrid>
      <w:tr w:rsidR="005722B1" w:rsidTr="005722B1">
        <w:trPr>
          <w:trHeight w:val="43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дислокация дошкольной образовательной организации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затраты на оказание муниципальной услуги по присмотру и уходу за воспитанниками в дошкольных образовательных организациях, рублей в год/воспитанник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одновозрастные группы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разновозрастные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 семейных детских садов</w:t>
            </w:r>
          </w:p>
        </w:tc>
      </w:tr>
      <w:tr w:rsidR="005722B1" w:rsidTr="005722B1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 возраста 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 возраста от 3 до 7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15608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15765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20072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20426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22057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22442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23297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23714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24373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24821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дней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20569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21314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21746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24042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24506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24787</w:t>
            </w:r>
          </w:p>
        </w:tc>
      </w:tr>
      <w:tr w:rsidR="005722B1" w:rsidTr="005722B1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25298</w:t>
            </w:r>
          </w:p>
        </w:tc>
      </w:tr>
      <w:tr w:rsidR="005722B1" w:rsidTr="005722B1">
        <w:trPr>
          <w:trHeight w:val="15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30917</w:t>
            </w:r>
          </w:p>
        </w:tc>
      </w:tr>
      <w:tr w:rsidR="005722B1" w:rsidTr="005722B1">
        <w:trPr>
          <w:trHeight w:val="26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31428</w:t>
            </w:r>
          </w:p>
        </w:tc>
      </w:tr>
    </w:tbl>
    <w:p w:rsidR="005722B1" w:rsidRDefault="005722B1" w:rsidP="005722B1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муниципальной услуги по присмотру и уходу за воспитанниками в коррекционных группах детских садов комбинированного вида и коррекционных группах детских садов компенсирующего вида без учета расходов на продукты питания</w:t>
      </w:r>
    </w:p>
    <w:p w:rsidR="005722B1" w:rsidRDefault="005722B1" w:rsidP="005722B1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060" w:type="dxa"/>
        <w:tblInd w:w="-601" w:type="dxa"/>
        <w:tblLook w:val="04A0" w:firstRow="1" w:lastRow="0" w:firstColumn="1" w:lastColumn="0" w:noHBand="0" w:noVBand="1"/>
      </w:tblPr>
      <w:tblGrid>
        <w:gridCol w:w="1768"/>
        <w:gridCol w:w="1503"/>
        <w:gridCol w:w="1725"/>
        <w:gridCol w:w="716"/>
        <w:gridCol w:w="716"/>
        <w:gridCol w:w="716"/>
        <w:gridCol w:w="75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5722B1" w:rsidTr="005722B1">
        <w:trPr>
          <w:trHeight w:val="690"/>
          <w:tblHeader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Категория воспитанников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Возрастной состав воспитанников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дислокация дошкольной образовательной организации</w:t>
            </w:r>
          </w:p>
        </w:tc>
        <w:tc>
          <w:tcPr>
            <w:tcW w:w="11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затраты на оказание муниципальной услуги по присмотру и уходу за воспитанниками в дошкольных образовательных организациях, рублей в год/воспитанник</w:t>
            </w:r>
          </w:p>
        </w:tc>
      </w:tr>
      <w:tr w:rsidR="005722B1" w:rsidTr="005722B1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пятидневной рабочей неделей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шестидневной рабочей неделей</w:t>
            </w:r>
          </w:p>
        </w:tc>
      </w:tr>
      <w:tr w:rsidR="005722B1" w:rsidTr="005722B1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количеством часов работы в день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работы в день</w:t>
            </w:r>
          </w:p>
        </w:tc>
      </w:tr>
      <w:tr w:rsidR="005722B1" w:rsidTr="005722B1">
        <w:trPr>
          <w:trHeight w:val="5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тяжелыми нарушениями речи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35317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158909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91078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176230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179763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87088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88822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частичной потерей зрения (слабовидящие)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190914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177680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195336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75830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95910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70790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83357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98180</w:t>
            </w:r>
          </w:p>
        </w:tc>
      </w:tr>
      <w:tr w:rsidR="005722B1" w:rsidTr="005722B1">
        <w:trPr>
          <w:trHeight w:val="630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нарушением интеллекта (умственной отсталостью)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176230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179763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87088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88822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Дети с нарушением слуха (глухие)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176230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179763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108597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97864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117967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133694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136409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потерей зрения (слепые)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96943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129916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188529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115796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106330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124542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192737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102656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120895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121691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130268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145993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124914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133659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149386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частичной потерей слуха (слабослышащие)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176230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179763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104464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106563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Дети с нарушение опорно-двигательного аппарата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109267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122133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200854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188514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137972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146719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206169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122930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107904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114461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126367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туберкулезной интоксикацией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112469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114682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62092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63317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 болеющие дети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112469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114682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62092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63317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Дети со сложными дефектами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103825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193907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118836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214442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197695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121663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136774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218632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82867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143785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163332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146987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166536</w:t>
            </w:r>
          </w:p>
        </w:tc>
      </w:tr>
      <w:tr w:rsidR="005722B1" w:rsidTr="005722B1">
        <w:trPr>
          <w:trHeight w:val="654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фонетико-фонематическими нарушениями речи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77596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79074</w:t>
            </w:r>
          </w:p>
        </w:tc>
      </w:tr>
      <w:tr w:rsidR="005722B1" w:rsidTr="005722B1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иными отклонениями в развитии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112469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114682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62092</w:t>
            </w:r>
          </w:p>
        </w:tc>
      </w:tr>
      <w:tr w:rsidR="005722B1" w:rsidTr="005722B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63317</w:t>
            </w:r>
          </w:p>
        </w:tc>
      </w:tr>
    </w:tbl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муниципальной услуги по присмотру и уходу за воспитанниками в малокомплектных детских садах без учета расходов на продукты питания</w:t>
      </w:r>
    </w:p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40"/>
        <w:gridCol w:w="2200"/>
        <w:gridCol w:w="1600"/>
        <w:gridCol w:w="1600"/>
        <w:gridCol w:w="1600"/>
        <w:gridCol w:w="1600"/>
        <w:gridCol w:w="2484"/>
      </w:tblGrid>
      <w:tr w:rsidR="005722B1" w:rsidTr="005722B1">
        <w:trPr>
          <w:trHeight w:val="500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дней работы дошкольной образовательной организации в неделю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дошкольной образовательной организации</w:t>
            </w:r>
          </w:p>
        </w:tc>
        <w:tc>
          <w:tcPr>
            <w:tcW w:w="1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затраты на оказание муниципальной услуги по присмотру и уходу за воспитанниками, рублей в год/группа</w:t>
            </w:r>
          </w:p>
        </w:tc>
      </w:tr>
      <w:tr w:rsidR="005722B1" w:rsidTr="005722B1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одновозрастные группы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разновозрастные группы</w:t>
            </w:r>
          </w:p>
        </w:tc>
      </w:tr>
      <w:tr w:rsidR="005722B1" w:rsidTr="005722B1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3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 возраста от 3 до 7 лет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 возраста от 3 до 7 лет</w:t>
            </w:r>
          </w:p>
        </w:tc>
      </w:tr>
      <w:tr w:rsidR="005722B1" w:rsidTr="005722B1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64724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89134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98094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116653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95682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125614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216567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191376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269343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274622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224251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294779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308815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231269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308815</w:t>
            </w:r>
          </w:p>
        </w:tc>
      </w:tr>
      <w:tr w:rsidR="005722B1" w:rsidTr="005722B1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196655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279902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204575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285181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232170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305338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240090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315897</w:t>
            </w:r>
          </w:p>
        </w:tc>
      </w:tr>
      <w:tr w:rsidR="005722B1" w:rsidTr="005722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380948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380948</w:t>
            </w:r>
          </w:p>
        </w:tc>
      </w:tr>
    </w:tbl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расходов на продукты питания в дошкольных образовательных организациях</w:t>
      </w:r>
    </w:p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567"/>
        <w:gridCol w:w="2126"/>
        <w:gridCol w:w="1559"/>
        <w:gridCol w:w="1646"/>
        <w:gridCol w:w="1615"/>
        <w:gridCol w:w="1842"/>
        <w:gridCol w:w="1843"/>
        <w:gridCol w:w="1559"/>
      </w:tblGrid>
      <w:tr w:rsidR="005722B1" w:rsidTr="005722B1">
        <w:trPr>
          <w:trHeight w:val="55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часов работы дошкольной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Норматив расходов на продукты питания, рублей в день/воспитанник</w:t>
            </w:r>
          </w:p>
        </w:tc>
      </w:tr>
      <w:tr w:rsidR="005722B1" w:rsidTr="005722B1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одновозрастные группы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разновозрастные группы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санаторные группы</w:t>
            </w:r>
          </w:p>
        </w:tc>
      </w:tr>
      <w:tr w:rsidR="005722B1" w:rsidTr="005722B1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месяцев до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7 лет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месяцев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возраста от 3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3 до 7 лет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155,44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174,63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191,90</w:t>
            </w:r>
          </w:p>
        </w:tc>
      </w:tr>
    </w:tbl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spacing w:after="0" w:line="240" w:lineRule="auto"/>
        <w:rPr>
          <w:rFonts w:ascii="Times New Roman" w:hAnsi="Times New Roman"/>
          <w:sz w:val="28"/>
          <w:szCs w:val="28"/>
        </w:rPr>
        <w:sectPr w:rsidR="005722B1">
          <w:pgSz w:w="16838" w:h="11906" w:orient="landscape"/>
          <w:pgMar w:top="709" w:right="1134" w:bottom="709" w:left="1134" w:header="708" w:footer="708" w:gutter="0"/>
          <w:cols w:space="720"/>
        </w:sectPr>
      </w:pPr>
    </w:p>
    <w:p w:rsidR="005722B1" w:rsidRDefault="005722B1" w:rsidP="005722B1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722B1" w:rsidRDefault="005722B1" w:rsidP="005722B1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 Исполнительного комитета Агрызского муниципального района Республики Татарстан</w:t>
      </w:r>
    </w:p>
    <w:p w:rsidR="005722B1" w:rsidRDefault="005722B1" w:rsidP="005722B1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декабря 2018 № 496</w:t>
      </w:r>
    </w:p>
    <w:p w:rsidR="005722B1" w:rsidRDefault="005722B1" w:rsidP="00572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РОДИТЕЛЬСКОЙ ПЛАТЫ</w:t>
      </w:r>
    </w:p>
    <w:p w:rsidR="005722B1" w:rsidRDefault="005722B1" w:rsidP="005722B1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образования в </w:t>
      </w:r>
      <w:proofErr w:type="spellStart"/>
      <w:r>
        <w:rPr>
          <w:rFonts w:ascii="Times New Roman" w:hAnsi="Times New Roman"/>
          <w:b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Татарстан   </w:t>
      </w:r>
    </w:p>
    <w:p w:rsidR="005722B1" w:rsidRDefault="005722B1" w:rsidP="005722B1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группах общеразвивающей направленности</w:t>
      </w: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8"/>
        <w:gridCol w:w="2268"/>
        <w:gridCol w:w="2126"/>
        <w:gridCol w:w="1418"/>
        <w:gridCol w:w="1134"/>
        <w:gridCol w:w="1275"/>
        <w:gridCol w:w="1276"/>
        <w:gridCol w:w="1276"/>
        <w:gridCol w:w="1134"/>
      </w:tblGrid>
      <w:tr w:rsidR="005722B1" w:rsidTr="005722B1">
        <w:trPr>
          <w:trHeight w:val="467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родительской платы за одного воспитанника, рублей в месяц</w:t>
            </w:r>
          </w:p>
        </w:tc>
      </w:tr>
      <w:tr w:rsidR="005722B1" w:rsidTr="005722B1">
        <w:trPr>
          <w:trHeight w:val="481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стоимость продуктов питания</w:t>
            </w:r>
          </w:p>
        </w:tc>
      </w:tr>
      <w:tr w:rsidR="005722B1" w:rsidTr="005722B1">
        <w:trPr>
          <w:trHeight w:val="481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765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</w:tbl>
    <w:p w:rsidR="005722B1" w:rsidRDefault="005722B1" w:rsidP="005722B1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22B1" w:rsidRDefault="005722B1" w:rsidP="005722B1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направлений, как </w:t>
      </w:r>
      <w:proofErr w:type="gramStart"/>
      <w:r>
        <w:rPr>
          <w:rFonts w:ascii="Times New Roman" w:hAnsi="Times New Roman"/>
          <w:sz w:val="28"/>
          <w:szCs w:val="28"/>
        </w:rPr>
        <w:t>познавательно-речевое</w:t>
      </w:r>
      <w:proofErr w:type="gramEnd"/>
      <w:r>
        <w:rPr>
          <w:rFonts w:ascii="Times New Roman" w:hAnsi="Times New Roman"/>
          <w:sz w:val="28"/>
          <w:szCs w:val="28"/>
        </w:rPr>
        <w:t>, социально-личностное, художественно-эстетическое или физическое.</w:t>
      </w:r>
    </w:p>
    <w:p w:rsidR="005722B1" w:rsidRDefault="005722B1" w:rsidP="005722B1">
      <w:pPr>
        <w:pStyle w:val="af1"/>
        <w:spacing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8"/>
        <w:gridCol w:w="2268"/>
        <w:gridCol w:w="2126"/>
        <w:gridCol w:w="1418"/>
        <w:gridCol w:w="1134"/>
        <w:gridCol w:w="1275"/>
        <w:gridCol w:w="1276"/>
        <w:gridCol w:w="1276"/>
        <w:gridCol w:w="1134"/>
      </w:tblGrid>
      <w:tr w:rsidR="005722B1" w:rsidTr="005722B1">
        <w:trPr>
          <w:trHeight w:val="468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дней работы дошкольной 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часов работы дошкольной 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детей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родительской платы за одного воспитанника, рублей в месяц</w:t>
            </w:r>
          </w:p>
        </w:tc>
      </w:tr>
      <w:tr w:rsidR="005722B1" w:rsidTr="005722B1">
        <w:trPr>
          <w:trHeight w:val="481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стоимость продуктов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питания</w:t>
            </w:r>
          </w:p>
        </w:tc>
      </w:tr>
      <w:tr w:rsidR="005722B1" w:rsidTr="005722B1">
        <w:trPr>
          <w:trHeight w:val="481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573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</w:tbl>
    <w:p w:rsidR="005722B1" w:rsidRDefault="005722B1" w:rsidP="005722B1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таким, как </w:t>
      </w:r>
      <w:proofErr w:type="gramStart"/>
      <w:r>
        <w:rPr>
          <w:rFonts w:ascii="Times New Roman" w:hAnsi="Times New Roman"/>
          <w:sz w:val="28"/>
          <w:szCs w:val="28"/>
        </w:rPr>
        <w:t>познавательно-речевое</w:t>
      </w:r>
      <w:proofErr w:type="gramEnd"/>
      <w:r>
        <w:rPr>
          <w:rFonts w:ascii="Times New Roman" w:hAnsi="Times New Roman"/>
          <w:sz w:val="28"/>
          <w:szCs w:val="28"/>
        </w:rPr>
        <w:t>, социально-личностное, художественно-эстетическое и физическое</w:t>
      </w: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8"/>
        <w:gridCol w:w="2268"/>
        <w:gridCol w:w="2126"/>
        <w:gridCol w:w="1418"/>
        <w:gridCol w:w="992"/>
        <w:gridCol w:w="1417"/>
        <w:gridCol w:w="1276"/>
        <w:gridCol w:w="1276"/>
        <w:gridCol w:w="1134"/>
      </w:tblGrid>
      <w:tr w:rsidR="005722B1" w:rsidTr="005722B1">
        <w:trPr>
          <w:trHeight w:val="342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дней работы дошкольной 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часов работы дошкольной 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детей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родительской платы за одного воспитанника, рублей в месяц</w:t>
            </w:r>
          </w:p>
        </w:tc>
      </w:tr>
      <w:tr w:rsidR="005722B1" w:rsidTr="005722B1">
        <w:trPr>
          <w:trHeight w:val="481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стоимость продуктов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питания</w:t>
            </w:r>
          </w:p>
        </w:tc>
      </w:tr>
      <w:tr w:rsidR="005722B1" w:rsidTr="005722B1">
        <w:trPr>
          <w:trHeight w:val="481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2B1" w:rsidTr="005722B1">
        <w:trPr>
          <w:trHeight w:val="654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 месяцев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5722B1" w:rsidTr="005722B1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</w:tbl>
    <w:p w:rsidR="005722B1" w:rsidRDefault="005722B1" w:rsidP="005722B1">
      <w:pPr>
        <w:pStyle w:val="af1"/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B1" w:rsidRDefault="005722B1" w:rsidP="005722B1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</w:r>
    </w:p>
    <w:p w:rsidR="005722B1" w:rsidRDefault="005722B1" w:rsidP="005722B1">
      <w:pPr>
        <w:pStyle w:val="af1"/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1560"/>
        <w:gridCol w:w="992"/>
        <w:gridCol w:w="992"/>
        <w:gridCol w:w="992"/>
        <w:gridCol w:w="993"/>
        <w:gridCol w:w="1842"/>
        <w:gridCol w:w="993"/>
        <w:gridCol w:w="992"/>
        <w:gridCol w:w="850"/>
        <w:gridCol w:w="993"/>
        <w:gridCol w:w="1842"/>
      </w:tblGrid>
      <w:tr w:rsidR="005722B1" w:rsidTr="005722B1">
        <w:trPr>
          <w:trHeight w:val="255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дней работы дошкольного образовательного учреждения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работы дошкольного образовательного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родительской платы за одного воспитанника, рублей в месяц</w:t>
            </w:r>
          </w:p>
        </w:tc>
      </w:tr>
      <w:tr w:rsidR="005722B1" w:rsidTr="005722B1">
        <w:trPr>
          <w:trHeight w:val="321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стоимость продуктов питания</w:t>
            </w:r>
          </w:p>
        </w:tc>
      </w:tr>
      <w:tr w:rsidR="005722B1" w:rsidTr="005722B1">
        <w:trPr>
          <w:trHeight w:val="50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дети, нуждающиеся в специальных лечебно-оздоровительных мероприятиях,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часто-болеющие дети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иными отклонениями в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фонетико-фонематическими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нарушениями 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дети, нуждающиеся в специальных лечебно-оздоровительных мероприятиях,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часто-болеющие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иными отклонениями в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фонетико-фонематическими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нарушениями речи</w:t>
            </w:r>
          </w:p>
        </w:tc>
      </w:tr>
      <w:tr w:rsidR="005722B1" w:rsidTr="005722B1">
        <w:trPr>
          <w:trHeight w:val="45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трех лет</w:t>
            </w:r>
          </w:p>
        </w:tc>
      </w:tr>
      <w:tr w:rsidR="005722B1" w:rsidTr="005722B1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5722B1" w:rsidTr="005722B1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дней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5722B1" w:rsidTr="005722B1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5722B1" w:rsidTr="005722B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1" w:rsidRDefault="0057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1" w:rsidRDefault="0057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</w:tbl>
    <w:p w:rsidR="00844289" w:rsidRDefault="00844289">
      <w:bookmarkStart w:id="0" w:name="_GoBack"/>
      <w:bookmarkEnd w:id="0"/>
    </w:p>
    <w:sectPr w:rsidR="00844289" w:rsidSect="005722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CD0"/>
    <w:multiLevelType w:val="hybridMultilevel"/>
    <w:tmpl w:val="4026513E"/>
    <w:lvl w:ilvl="0" w:tplc="134A3F7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B1"/>
    <w:rsid w:val="005722B1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1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2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722B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B1"/>
    <w:rPr>
      <w:rFonts w:ascii="Cambria" w:hAnsi="Cambria"/>
      <w:b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2B1"/>
    <w:rPr>
      <w:rFonts w:ascii="Cambria" w:hAnsi="Cambria"/>
      <w:b/>
      <w:i/>
      <w:iCs/>
      <w:lang w:eastAsia="ru-RU"/>
    </w:rPr>
  </w:style>
  <w:style w:type="character" w:customStyle="1" w:styleId="40">
    <w:name w:val="Заголовок 4 Знак"/>
    <w:basedOn w:val="a0"/>
    <w:link w:val="4"/>
    <w:semiHidden/>
    <w:rsid w:val="005722B1"/>
    <w:rPr>
      <w:b/>
      <w:sz w:val="27"/>
      <w:szCs w:val="24"/>
      <w:lang w:eastAsia="ru-RU"/>
    </w:rPr>
  </w:style>
  <w:style w:type="character" w:styleId="a3">
    <w:name w:val="Hyperlink"/>
    <w:uiPriority w:val="99"/>
    <w:semiHidden/>
    <w:unhideWhenUsed/>
    <w:rsid w:val="005722B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722B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7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2B1"/>
    <w:rPr>
      <w:rFonts w:ascii="Calibri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2B1"/>
    <w:rPr>
      <w:rFonts w:ascii="Calibri" w:hAnsi="Calibri"/>
      <w:bCs w:val="0"/>
      <w:sz w:val="22"/>
      <w:szCs w:val="2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722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22B1"/>
    <w:rPr>
      <w:rFonts w:ascii="Calibri" w:hAnsi="Calibri"/>
      <w:bCs w:val="0"/>
      <w:sz w:val="22"/>
      <w:szCs w:val="22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722B1"/>
    <w:pPr>
      <w:tabs>
        <w:tab w:val="left" w:pos="1134"/>
      </w:tabs>
      <w:spacing w:after="0" w:line="240" w:lineRule="auto"/>
      <w:ind w:left="284" w:hanging="284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22B1"/>
    <w:rPr>
      <w:bCs w:val="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2B1"/>
    <w:rPr>
      <w:rFonts w:ascii="Tahoma" w:hAnsi="Tahoma" w:cs="Tahoma"/>
      <w:bCs w:val="0"/>
      <w:sz w:val="16"/>
      <w:szCs w:val="16"/>
      <w:lang w:eastAsia="ru-RU"/>
    </w:rPr>
  </w:style>
  <w:style w:type="paragraph" w:styleId="af">
    <w:name w:val="No Spacing"/>
    <w:uiPriority w:val="1"/>
    <w:qFormat/>
    <w:rsid w:val="005722B1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af0">
    <w:name w:val="Revision"/>
    <w:uiPriority w:val="99"/>
    <w:semiHidden/>
    <w:rsid w:val="005722B1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5722B1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Знак"/>
    <w:basedOn w:val="a"/>
    <w:rsid w:val="005722B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572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72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2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xl65">
    <w:name w:val="xl65"/>
    <w:basedOn w:val="a"/>
    <w:rsid w:val="00572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72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72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72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572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72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72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72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572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72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72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72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5722B1"/>
    <w:rPr>
      <w:sz w:val="27"/>
      <w:szCs w:val="27"/>
      <w:shd w:val="clear" w:color="auto" w:fill="FFFFFF"/>
    </w:rPr>
  </w:style>
  <w:style w:type="table" w:styleId="af3">
    <w:name w:val="Table Grid"/>
    <w:basedOn w:val="a1"/>
    <w:rsid w:val="005722B1"/>
    <w:pPr>
      <w:spacing w:after="0" w:line="240" w:lineRule="auto"/>
    </w:pPr>
    <w:rPr>
      <w:rFonts w:ascii="Calibri" w:hAnsi="Calibri"/>
      <w:bCs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1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2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722B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B1"/>
    <w:rPr>
      <w:rFonts w:ascii="Cambria" w:hAnsi="Cambria"/>
      <w:b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2B1"/>
    <w:rPr>
      <w:rFonts w:ascii="Cambria" w:hAnsi="Cambria"/>
      <w:b/>
      <w:i/>
      <w:iCs/>
      <w:lang w:eastAsia="ru-RU"/>
    </w:rPr>
  </w:style>
  <w:style w:type="character" w:customStyle="1" w:styleId="40">
    <w:name w:val="Заголовок 4 Знак"/>
    <w:basedOn w:val="a0"/>
    <w:link w:val="4"/>
    <w:semiHidden/>
    <w:rsid w:val="005722B1"/>
    <w:rPr>
      <w:b/>
      <w:sz w:val="27"/>
      <w:szCs w:val="24"/>
      <w:lang w:eastAsia="ru-RU"/>
    </w:rPr>
  </w:style>
  <w:style w:type="character" w:styleId="a3">
    <w:name w:val="Hyperlink"/>
    <w:uiPriority w:val="99"/>
    <w:semiHidden/>
    <w:unhideWhenUsed/>
    <w:rsid w:val="005722B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722B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7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2B1"/>
    <w:rPr>
      <w:rFonts w:ascii="Calibri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2B1"/>
    <w:rPr>
      <w:rFonts w:ascii="Calibri" w:hAnsi="Calibri"/>
      <w:bCs w:val="0"/>
      <w:sz w:val="22"/>
      <w:szCs w:val="2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722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22B1"/>
    <w:rPr>
      <w:rFonts w:ascii="Calibri" w:hAnsi="Calibri"/>
      <w:bCs w:val="0"/>
      <w:sz w:val="22"/>
      <w:szCs w:val="22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722B1"/>
    <w:pPr>
      <w:tabs>
        <w:tab w:val="left" w:pos="1134"/>
      </w:tabs>
      <w:spacing w:after="0" w:line="240" w:lineRule="auto"/>
      <w:ind w:left="284" w:hanging="284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22B1"/>
    <w:rPr>
      <w:bCs w:val="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2B1"/>
    <w:rPr>
      <w:rFonts w:ascii="Tahoma" w:hAnsi="Tahoma" w:cs="Tahoma"/>
      <w:bCs w:val="0"/>
      <w:sz w:val="16"/>
      <w:szCs w:val="16"/>
      <w:lang w:eastAsia="ru-RU"/>
    </w:rPr>
  </w:style>
  <w:style w:type="paragraph" w:styleId="af">
    <w:name w:val="No Spacing"/>
    <w:uiPriority w:val="1"/>
    <w:qFormat/>
    <w:rsid w:val="005722B1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af0">
    <w:name w:val="Revision"/>
    <w:uiPriority w:val="99"/>
    <w:semiHidden/>
    <w:rsid w:val="005722B1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5722B1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Знак"/>
    <w:basedOn w:val="a"/>
    <w:rsid w:val="005722B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572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72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2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xl65">
    <w:name w:val="xl65"/>
    <w:basedOn w:val="a"/>
    <w:rsid w:val="00572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72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72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72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572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72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72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72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572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72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72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72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5722B1"/>
    <w:rPr>
      <w:sz w:val="27"/>
      <w:szCs w:val="27"/>
      <w:shd w:val="clear" w:color="auto" w:fill="FFFFFF"/>
    </w:rPr>
  </w:style>
  <w:style w:type="table" w:styleId="af3">
    <w:name w:val="Table Grid"/>
    <w:basedOn w:val="a1"/>
    <w:rsid w:val="005722B1"/>
    <w:pPr>
      <w:spacing w:after="0" w:line="240" w:lineRule="auto"/>
    </w:pPr>
    <w:rPr>
      <w:rFonts w:ascii="Calibri" w:hAnsi="Calibri"/>
      <w:bCs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2018-12-06T11:39:00Z</dcterms:created>
  <dcterms:modified xsi:type="dcterms:W3CDTF">2018-12-06T11:41:00Z</dcterms:modified>
</cp:coreProperties>
</file>