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8A" w:rsidRDefault="00C4768A" w:rsidP="00C4768A">
      <w:pPr>
        <w:spacing w:after="0" w:line="240" w:lineRule="auto"/>
        <w:ind w:left="1150" w:firstLine="5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C4768A" w:rsidRDefault="00C4768A" w:rsidP="00C4768A">
      <w:pPr>
        <w:spacing w:after="0" w:line="240" w:lineRule="auto"/>
        <w:ind w:left="1150" w:firstLine="5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C4768A" w:rsidRDefault="00C4768A" w:rsidP="00C4768A">
      <w:pPr>
        <w:spacing w:after="0" w:line="240" w:lineRule="auto"/>
        <w:ind w:left="1150" w:firstLine="5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4768A" w:rsidRDefault="00C4768A" w:rsidP="00C4768A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Агрызского муниципального </w:t>
      </w:r>
    </w:p>
    <w:p w:rsidR="00C4768A" w:rsidRDefault="00C4768A" w:rsidP="00C4768A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Республики Татарстан</w:t>
      </w:r>
    </w:p>
    <w:p w:rsidR="00C4768A" w:rsidRDefault="00C4768A" w:rsidP="00C4768A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декабря 2018  № 505</w:t>
      </w:r>
    </w:p>
    <w:p w:rsidR="00C4768A" w:rsidRDefault="00C4768A" w:rsidP="00C47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768A" w:rsidRDefault="00C4768A" w:rsidP="00C4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768A" w:rsidRDefault="00C4768A" w:rsidP="00C4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</w:p>
    <w:p w:rsidR="00C4768A" w:rsidRDefault="00C4768A" w:rsidP="00C4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жилищного фонда </w:t>
      </w:r>
    </w:p>
    <w:p w:rsidR="00C4768A" w:rsidRDefault="00C4768A" w:rsidP="00C4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 Республики Татарстан</w:t>
      </w:r>
    </w:p>
    <w:p w:rsidR="00C4768A" w:rsidRDefault="00C4768A" w:rsidP="00C4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размера платы за пользование жилым помещением (платы за наем) производится исходя из ставки платы за пользование жилым помещением (плата за наем) и площади жилого помещения.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платы за пользование жилым помещением (платы за наем) определяется по формуле 1: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x S, (1)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размер платы за пользование жилым помещением (платы за наем);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ставка платы за пользование жилым помещением (платы за наем);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Ставка платы за пользование жилым помещением (платы за наем) определяется по формуле 2: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Нбаз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x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x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(2)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ставка платы за пользование жилым помещением (платы за наем);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Нбаз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базовый размер платы за наем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жилого помещения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районе, определяется как 1/1000 от средней цены 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вторичном рынке жилья исходя из данных территориального органа Федеральной службы государственной статистики по Республике Татарстан по состоянию на 1 января года, предшествующего году установления платы, пересматривается уполномоченным органом ежегодно;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Ксп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 соответствия платы (величина коэффициента соответствия платы для всех категорий граждан Агрызского муниципального района устанавливается в размере 0,2).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Коэффициент, характеризующий качество, благоустройство жилого помещения, месторасположение дома рассчитывается как средневзвешенное значение показателей по отдельным параметрам по формуле 3: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+ К2 + К3 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———————, (3)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3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характеризующий качество жилого помещения;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К3 - коэффициент, характеризующий месторасположение дома.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Значения показателей 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К3 оцениваются в интервале [0,8; 1,3].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Коэффициент, характеризующий качество жилого помещения определяется исходя из материала стен дома, года постройки, планировки жилого помещения и рассчитывается как средневзвешенное значение показателей по отдельным параметрам по формуле 4: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Кпл</w:t>
      </w:r>
      <w:proofErr w:type="spellEnd"/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= ——————————, (4)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3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где: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характеризующий качество жилого помещения;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зависящий от материала стен;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Ксв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зависящий от срока ввода дома;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Кпл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коэффициент, зависящий от  планировки жилого помещения.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К2, К3, Км,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Кпл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коэффициенты, указанные в таблице.</w:t>
      </w:r>
    </w:p>
    <w:p w:rsidR="00C4768A" w:rsidRDefault="00C4768A" w:rsidP="00C4768A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220"/>
        <w:gridCol w:w="3420"/>
      </w:tblGrid>
      <w:tr w:rsidR="00C4768A" w:rsidTr="00C4768A">
        <w:trPr>
          <w:trHeight w:val="4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b/>
                <w:sz w:val="28"/>
                <w:szCs w:val="28"/>
              </w:rPr>
              <w:t>Коэффи-циент</w:t>
            </w:r>
            <w:proofErr w:type="spellEnd"/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Значение коэффициента</w:t>
            </w:r>
          </w:p>
        </w:tc>
      </w:tr>
      <w:tr w:rsidR="00C4768A" w:rsidTr="00C4768A">
        <w:trPr>
          <w:trHeight w:val="3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</w:t>
            </w:r>
          </w:p>
        </w:tc>
      </w:tr>
      <w:tr w:rsidR="00C4768A" w:rsidTr="00C4768A">
        <w:trPr>
          <w:trHeight w:val="44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Коэффициенты, характеризующие качество жилого помещения (К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</w:tr>
      <w:tr w:rsidR="00C4768A" w:rsidTr="00C4768A">
        <w:trPr>
          <w:trHeight w:val="4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Материал стен: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кирпичный, каменный;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блочный, крупнопанельный;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смешанный или деревянный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1,0;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1,0;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0,8</w:t>
            </w:r>
          </w:p>
        </w:tc>
      </w:tr>
      <w:tr w:rsidR="00C4768A" w:rsidTr="00C4768A">
        <w:trPr>
          <w:trHeight w:val="4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Ксв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Сроки ввода домов: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с 2011 года;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с 1991 по 2010  год;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с 1971 по 1990 год;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с 1951 по 1970 год;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до 1950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1,2;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1,1;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1,0;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0,9;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0,8</w:t>
            </w:r>
          </w:p>
        </w:tc>
      </w:tr>
      <w:tr w:rsidR="00C4768A" w:rsidTr="00C4768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Кпл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Планировка жилого помещения: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улучшенная;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стандартная;</w:t>
            </w:r>
          </w:p>
          <w:p w:rsidR="00C4768A" w:rsidRDefault="00C4768A" w:rsidP="00C4768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нестандартная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(в том числе коммунальная, гостиничного и барачного типа, общежитие)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1,1;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1,0;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0,9</w:t>
            </w:r>
          </w:p>
        </w:tc>
      </w:tr>
      <w:tr w:rsidR="00C4768A" w:rsidTr="00C4768A">
        <w:trPr>
          <w:trHeight w:val="55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Коэффициент, характеризующий благоустройство жилого помещения (К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</w:tr>
      <w:tr w:rsidR="00C4768A" w:rsidTr="00C4768A">
        <w:trPr>
          <w:trHeight w:val="8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Благоустройство жилого помещения: </w:t>
            </w:r>
            <w:r>
              <w:rPr>
                <w:rFonts w:ascii="Times New Roman" w:eastAsia="SimSun" w:hAnsi="Times New Roman"/>
                <w:sz w:val="28"/>
                <w:szCs w:val="28"/>
              </w:rPr>
              <w:br/>
              <w:t>- все виды благоустройства: наличие услуг холодного водоснабжения, индивидуального отопления централизованного водоотведения, электроснабжения;</w:t>
            </w:r>
          </w:p>
          <w:p w:rsidR="00C4768A" w:rsidRDefault="00C4768A" w:rsidP="00C4768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отсутствие одного вида благоустройства;</w:t>
            </w:r>
          </w:p>
          <w:p w:rsidR="00C4768A" w:rsidRDefault="00C4768A" w:rsidP="00C4768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отсутствие более одного вида благоустройства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1,1;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0,95;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0,8.</w:t>
            </w:r>
          </w:p>
        </w:tc>
      </w:tr>
      <w:tr w:rsidR="00C4768A" w:rsidTr="00C4768A">
        <w:trPr>
          <w:trHeight w:val="4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</w:t>
            </w:r>
          </w:p>
        </w:tc>
      </w:tr>
      <w:tr w:rsidR="00C4768A" w:rsidTr="00C4768A">
        <w:trPr>
          <w:trHeight w:val="48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Коэффициент, характеризующий месторасположение дома (К3)</w:t>
            </w:r>
          </w:p>
        </w:tc>
      </w:tr>
      <w:tr w:rsidR="00C4768A" w:rsidTr="00C4768A">
        <w:trPr>
          <w:trHeight w:val="1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Месторасположение: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 город Агрыз;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Терсинское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поселения;</w:t>
            </w:r>
          </w:p>
          <w:p w:rsidR="00C4768A" w:rsidRDefault="00C4768A" w:rsidP="00C4768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Красноборское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сельское поселение;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1,1;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1,0;</w:t>
            </w:r>
          </w:p>
          <w:p w:rsidR="00C4768A" w:rsidRDefault="00C4768A" w:rsidP="00C4768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1,0.</w:t>
            </w:r>
          </w:p>
        </w:tc>
      </w:tr>
      <w:bookmarkEnd w:id="0"/>
    </w:tbl>
    <w:p w:rsidR="00844289" w:rsidRDefault="00844289" w:rsidP="00C4768A">
      <w:pPr>
        <w:spacing w:line="240" w:lineRule="auto"/>
      </w:pPr>
    </w:p>
    <w:sectPr w:rsidR="00844289" w:rsidSect="00C476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A"/>
    <w:rsid w:val="00844289"/>
    <w:rsid w:val="00C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A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A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2018-12-11T06:50:00Z</dcterms:created>
  <dcterms:modified xsi:type="dcterms:W3CDTF">2018-12-11T06:51:00Z</dcterms:modified>
</cp:coreProperties>
</file>