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1F" w:rsidRDefault="00B56741" w:rsidP="00FA592B">
      <w:pPr>
        <w:spacing w:after="0"/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-133985</wp:posOffset>
            </wp:positionV>
            <wp:extent cx="1136650" cy="1266825"/>
            <wp:effectExtent l="19050" t="0" r="6350" b="0"/>
            <wp:wrapTight wrapText="bothSides">
              <wp:wrapPolygon edited="0">
                <wp:start x="9774" y="0"/>
                <wp:lineTo x="5068" y="1949"/>
                <wp:lineTo x="3258" y="3573"/>
                <wp:lineTo x="3620" y="6821"/>
                <wp:lineTo x="7240" y="10394"/>
                <wp:lineTo x="9050" y="10394"/>
                <wp:lineTo x="4344" y="12992"/>
                <wp:lineTo x="3258" y="15591"/>
                <wp:lineTo x="-362" y="15916"/>
                <wp:lineTo x="-362" y="17215"/>
                <wp:lineTo x="2172" y="20788"/>
                <wp:lineTo x="2172" y="21438"/>
                <wp:lineTo x="19549" y="21438"/>
                <wp:lineTo x="19549" y="20788"/>
                <wp:lineTo x="21721" y="17540"/>
                <wp:lineTo x="21721" y="16241"/>
                <wp:lineTo x="18825" y="15266"/>
                <wp:lineTo x="17377" y="13642"/>
                <wp:lineTo x="12670" y="10394"/>
                <wp:lineTo x="14118" y="10394"/>
                <wp:lineTo x="18463" y="6496"/>
                <wp:lineTo x="18825" y="3898"/>
                <wp:lineTo x="16653" y="1949"/>
                <wp:lineTo x="11946" y="0"/>
                <wp:lineTo x="977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92B">
        <w:rPr>
          <w:rFonts w:ascii="Segoe UI" w:hAnsi="Segoe UI" w:cs="Segoe UI"/>
          <w:b/>
          <w:sz w:val="32"/>
          <w:szCs w:val="32"/>
        </w:rPr>
        <w:t xml:space="preserve">                                                                              </w:t>
      </w:r>
      <w:r w:rsidR="00B0511F">
        <w:rPr>
          <w:rFonts w:ascii="Segoe UI" w:hAnsi="Segoe UI" w:cs="Segoe UI"/>
          <w:b/>
          <w:sz w:val="32"/>
          <w:szCs w:val="32"/>
        </w:rPr>
        <w:t xml:space="preserve">   </w:t>
      </w:r>
    </w:p>
    <w:p w:rsidR="00B0511F" w:rsidRDefault="00B0511F" w:rsidP="00FA592B">
      <w:pPr>
        <w:spacing w:after="0"/>
        <w:rPr>
          <w:rFonts w:ascii="Segoe UI" w:hAnsi="Segoe UI" w:cs="Segoe UI"/>
          <w:b/>
          <w:sz w:val="32"/>
          <w:szCs w:val="32"/>
        </w:rPr>
      </w:pPr>
    </w:p>
    <w:p w:rsidR="00B0511F" w:rsidRDefault="00B0511F" w:rsidP="00FA592B">
      <w:pPr>
        <w:spacing w:after="0"/>
        <w:rPr>
          <w:rFonts w:ascii="Segoe UI" w:hAnsi="Segoe UI" w:cs="Segoe UI"/>
          <w:b/>
          <w:sz w:val="32"/>
          <w:szCs w:val="32"/>
        </w:rPr>
      </w:pPr>
    </w:p>
    <w:p w:rsidR="00B56741" w:rsidRPr="003F3306" w:rsidRDefault="00B56741" w:rsidP="00B0511F"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56741" w:rsidRDefault="00B56741" w:rsidP="00FA592B"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30</w:t>
      </w:r>
      <w:r w:rsidRPr="003F3306">
        <w:rPr>
          <w:rFonts w:ascii="Segoe UI" w:hAnsi="Segoe UI" w:cs="Segoe UI"/>
          <w:b/>
          <w:sz w:val="32"/>
          <w:szCs w:val="32"/>
        </w:rPr>
        <w:t>.06.2022</w:t>
      </w:r>
    </w:p>
    <w:p w:rsidR="00FA592B" w:rsidRDefault="00FA592B" w:rsidP="00B56741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B56741" w:rsidRDefault="0052082A" w:rsidP="00B56741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 </w:t>
      </w:r>
      <w:r w:rsidR="00B56741">
        <w:rPr>
          <w:rFonts w:ascii="Segoe UI" w:hAnsi="Segoe UI" w:cs="Segoe UI"/>
          <w:b/>
          <w:sz w:val="28"/>
          <w:szCs w:val="28"/>
        </w:rPr>
        <w:t xml:space="preserve">1 июля татарстанцы смогут воспользоваться «дачной амнистией 2.0» </w:t>
      </w:r>
    </w:p>
    <w:p w:rsidR="00334156" w:rsidRPr="00B56741" w:rsidRDefault="00334156" w:rsidP="00334156">
      <w:pPr>
        <w:jc w:val="both"/>
        <w:rPr>
          <w:rFonts w:ascii="Segoe UI" w:hAnsi="Segoe UI" w:cs="Segoe UI"/>
          <w:i/>
        </w:rPr>
      </w:pPr>
      <w:r w:rsidRPr="00B56741">
        <w:rPr>
          <w:rFonts w:ascii="Segoe UI" w:hAnsi="Segoe UI" w:cs="Segoe UI"/>
          <w:i/>
        </w:rPr>
        <w:t xml:space="preserve">С 1 </w:t>
      </w:r>
      <w:r w:rsidR="00B56741" w:rsidRPr="00B56741">
        <w:rPr>
          <w:rFonts w:ascii="Segoe UI" w:hAnsi="Segoe UI" w:cs="Segoe UI"/>
          <w:i/>
        </w:rPr>
        <w:t>июля 2022 года вступает</w:t>
      </w:r>
      <w:r w:rsidRPr="00B56741">
        <w:rPr>
          <w:rFonts w:ascii="Segoe UI" w:hAnsi="Segoe UI" w:cs="Segoe UI"/>
          <w:i/>
        </w:rPr>
        <w:t xml:space="preserve"> в силу Федеральный закон, который предусматривает новые возможности в части оформления прав на земельные участки и объекты бытовой недвижимости, а также продление срока «дачной амнистии» еще на пять лет.</w:t>
      </w:r>
    </w:p>
    <w:p w:rsidR="00334156" w:rsidRPr="00B56741" w:rsidRDefault="001E1A3E" w:rsidP="00334156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</w:rPr>
        <w:t>Закон</w:t>
      </w:r>
      <w:r w:rsidR="00334156" w:rsidRPr="00B56741">
        <w:rPr>
          <w:rFonts w:ascii="Segoe UI" w:hAnsi="Segoe UI" w:cs="Segoe UI"/>
        </w:rPr>
        <w:t xml:space="preserve"> разработан при участии </w:t>
      </w:r>
      <w:proofErr w:type="spellStart"/>
      <w:r w:rsidR="00334156" w:rsidRPr="00B56741">
        <w:rPr>
          <w:rFonts w:ascii="Segoe UI" w:hAnsi="Segoe UI" w:cs="Segoe UI"/>
        </w:rPr>
        <w:t>Росреестра</w:t>
      </w:r>
      <w:proofErr w:type="spellEnd"/>
      <w:r w:rsidR="00334156" w:rsidRPr="00B56741">
        <w:rPr>
          <w:rFonts w:ascii="Segoe UI" w:hAnsi="Segoe UI" w:cs="Segoe UI"/>
        </w:rPr>
        <w:t xml:space="preserve"> и направлен на дальнейшее создание для граждан комфортных условий для регистрации прав на свою недвижимость.</w:t>
      </w:r>
      <w:r w:rsidRPr="00B56741">
        <w:rPr>
          <w:rFonts w:ascii="Segoe UI" w:hAnsi="Segoe UI" w:cs="Segoe UI"/>
        </w:rPr>
        <w:t xml:space="preserve"> Он позволит </w:t>
      </w:r>
      <w:r w:rsidR="00334156" w:rsidRPr="00B56741">
        <w:rPr>
          <w:rFonts w:ascii="Segoe UI" w:hAnsi="Segoe UI" w:cs="Segoe UI"/>
        </w:rPr>
        <w:t>легализовать по</w:t>
      </w:r>
      <w:r w:rsidRPr="00B56741">
        <w:rPr>
          <w:rFonts w:ascii="Segoe UI" w:hAnsi="Segoe UI" w:cs="Segoe UI"/>
        </w:rPr>
        <w:t>строенные жилые дома на землях</w:t>
      </w:r>
      <w:r w:rsidR="00334156" w:rsidRPr="00B56741">
        <w:rPr>
          <w:rFonts w:ascii="Segoe UI" w:hAnsi="Segoe UI" w:cs="Segoe UI"/>
        </w:rPr>
        <w:t>, в отношении которых отсутствуют правоустанавливающие документы</w:t>
      </w:r>
      <w:r w:rsidRPr="00B56741">
        <w:rPr>
          <w:rFonts w:ascii="Segoe UI" w:hAnsi="Segoe UI" w:cs="Segoe UI"/>
        </w:rPr>
        <w:t>, а также  бесплатно приобрести в собственность сами участки, на которых расположены такие дома</w:t>
      </w:r>
      <w:r w:rsidR="00334156" w:rsidRPr="00B56741">
        <w:rPr>
          <w:rFonts w:ascii="Segoe UI" w:hAnsi="Segoe UI" w:cs="Segoe UI"/>
        </w:rPr>
        <w:t>.</w:t>
      </w:r>
    </w:p>
    <w:p w:rsidR="00334156" w:rsidRPr="00B56741" w:rsidRDefault="00334156" w:rsidP="00334156">
      <w:pPr>
        <w:jc w:val="both"/>
        <w:rPr>
          <w:rFonts w:ascii="Segoe UI" w:hAnsi="Segoe UI" w:cs="Segoe UI"/>
          <w:b/>
        </w:rPr>
      </w:pPr>
      <w:r w:rsidRPr="00B56741">
        <w:rPr>
          <w:rFonts w:ascii="Segoe UI" w:hAnsi="Segoe UI" w:cs="Segoe UI"/>
          <w:b/>
        </w:rPr>
        <w:t>Граждане смогут оформить дома, построенные хозяйственным способом</w:t>
      </w:r>
    </w:p>
    <w:p w:rsidR="00334156" w:rsidRPr="005532F3" w:rsidRDefault="00B56741" w:rsidP="00334156">
      <w:pPr>
        <w:jc w:val="both"/>
        <w:rPr>
          <w:rFonts w:ascii="Segoe UI" w:hAnsi="Segoe UI" w:cs="Segoe UI"/>
          <w:b/>
          <w:i/>
        </w:rPr>
      </w:pPr>
      <w:r w:rsidRPr="005532F3">
        <w:rPr>
          <w:rFonts w:ascii="Segoe UI" w:hAnsi="Segoe UI" w:cs="Segoe UI"/>
          <w:i/>
        </w:rPr>
        <w:t>«</w:t>
      </w:r>
      <w:r w:rsidR="00334156" w:rsidRPr="005532F3">
        <w:rPr>
          <w:rFonts w:ascii="Segoe UI" w:hAnsi="Segoe UI" w:cs="Segoe UI"/>
          <w:i/>
        </w:rPr>
        <w:t>Закон позволит решить многолетнюю проблему, ког</w:t>
      </w:r>
      <w:r w:rsidR="001E1A3E" w:rsidRPr="005532F3">
        <w:rPr>
          <w:rFonts w:ascii="Segoe UI" w:hAnsi="Segoe UI" w:cs="Segoe UI"/>
          <w:i/>
        </w:rPr>
        <w:t xml:space="preserve">да </w:t>
      </w:r>
      <w:r w:rsidR="008017CB" w:rsidRPr="005532F3">
        <w:rPr>
          <w:rFonts w:ascii="Segoe UI" w:hAnsi="Segoe UI" w:cs="Segoe UI"/>
          <w:i/>
        </w:rPr>
        <w:t xml:space="preserve">граждане </w:t>
      </w:r>
      <w:r w:rsidR="001E1A3E" w:rsidRPr="005532F3">
        <w:rPr>
          <w:rFonts w:ascii="Segoe UI" w:hAnsi="Segoe UI" w:cs="Segoe UI"/>
          <w:i/>
        </w:rPr>
        <w:t>без суда не могут</w:t>
      </w:r>
      <w:r w:rsidR="00334156" w:rsidRPr="005532F3">
        <w:rPr>
          <w:rFonts w:ascii="Segoe UI" w:hAnsi="Segoe UI" w:cs="Segoe UI"/>
          <w:i/>
        </w:rPr>
        <w:t xml:space="preserve"> легализовать и оформить свое жилье, </w:t>
      </w:r>
      <w:r w:rsidR="00334156" w:rsidRPr="00F13826">
        <w:rPr>
          <w:rFonts w:ascii="Segoe UI" w:hAnsi="Segoe UI" w:cs="Segoe UI"/>
          <w:i/>
        </w:rPr>
        <w:t xml:space="preserve">построенное ещё в советский период. Подтвердить право собственности гражданин сможет даже при отсутствии на руках правоустанавливающих документов. Такие </w:t>
      </w:r>
      <w:r w:rsidR="00D276D1" w:rsidRPr="00F13826">
        <w:rPr>
          <w:rFonts w:ascii="Segoe UI" w:hAnsi="Segoe UI" w:cs="Segoe UI"/>
          <w:i/>
        </w:rPr>
        <w:t xml:space="preserve">жилые </w:t>
      </w:r>
      <w:r w:rsidR="00334156" w:rsidRPr="00F13826">
        <w:rPr>
          <w:rFonts w:ascii="Segoe UI" w:hAnsi="Segoe UI" w:cs="Segoe UI"/>
          <w:i/>
        </w:rPr>
        <w:t xml:space="preserve">дома могут числиться учтенными в старых документах совхозного (колхозного) учета, </w:t>
      </w:r>
      <w:proofErr w:type="spellStart"/>
      <w:r w:rsidR="00334156" w:rsidRPr="00F13826">
        <w:rPr>
          <w:rFonts w:ascii="Segoe UI" w:hAnsi="Segoe UI" w:cs="Segoe UI"/>
          <w:i/>
        </w:rPr>
        <w:t>похозяйственного</w:t>
      </w:r>
      <w:proofErr w:type="spellEnd"/>
      <w:r w:rsidR="00334156" w:rsidRPr="00F13826">
        <w:rPr>
          <w:rFonts w:ascii="Segoe UI" w:hAnsi="Segoe UI" w:cs="Segoe UI"/>
          <w:i/>
        </w:rPr>
        <w:t xml:space="preserve"> учета бывших поселковых советов, в</w:t>
      </w:r>
      <w:r w:rsidRPr="00F13826">
        <w:rPr>
          <w:rFonts w:ascii="Segoe UI" w:hAnsi="Segoe UI" w:cs="Segoe UI"/>
          <w:i/>
        </w:rPr>
        <w:t xml:space="preserve"> учетных документах  БТИ. До настоящего времени это было</w:t>
      </w:r>
      <w:r w:rsidR="00334156" w:rsidRPr="00F13826">
        <w:rPr>
          <w:rFonts w:ascii="Segoe UI" w:hAnsi="Segoe UI" w:cs="Segoe UI"/>
          <w:i/>
        </w:rPr>
        <w:t xml:space="preserve"> недостаточно для внесудебного и простого оформления прав</w:t>
      </w:r>
      <w:r w:rsidR="00752CE6" w:rsidRPr="00F13826">
        <w:rPr>
          <w:rFonts w:ascii="Segoe UI" w:hAnsi="Segoe UI" w:cs="Segoe UI"/>
          <w:i/>
        </w:rPr>
        <w:t>.  Новый Закон, по аналогии с «гаражной амнистией», предлагает комплексное решение - в упрощенном порядке получить в собственность бесплатно земельные участки, на которых расположены жилые дома, и одновременно оформить право на такие дома</w:t>
      </w:r>
      <w:r w:rsidR="005532F3" w:rsidRPr="00F13826">
        <w:rPr>
          <w:rFonts w:ascii="Segoe UI" w:hAnsi="Segoe UI" w:cs="Segoe UI"/>
          <w:i/>
        </w:rPr>
        <w:t xml:space="preserve">», </w:t>
      </w:r>
      <w:r w:rsidR="005532F3" w:rsidRPr="005532F3">
        <w:rPr>
          <w:rFonts w:ascii="Segoe UI" w:hAnsi="Segoe UI" w:cs="Segoe UI"/>
          <w:i/>
        </w:rPr>
        <w:t>- комментирует</w:t>
      </w:r>
      <w:r w:rsidR="005532F3">
        <w:rPr>
          <w:rFonts w:ascii="Segoe UI" w:hAnsi="Segoe UI" w:cs="Segoe UI"/>
        </w:rPr>
        <w:t xml:space="preserve"> </w:t>
      </w:r>
      <w:r w:rsidR="005532F3" w:rsidRPr="005532F3">
        <w:rPr>
          <w:rFonts w:ascii="Segoe UI" w:hAnsi="Segoe UI" w:cs="Segoe UI"/>
          <w:b/>
          <w:i/>
        </w:rPr>
        <w:t xml:space="preserve">руководитель Управления </w:t>
      </w:r>
      <w:proofErr w:type="spellStart"/>
      <w:r w:rsidR="005532F3" w:rsidRPr="005532F3">
        <w:rPr>
          <w:rFonts w:ascii="Segoe UI" w:hAnsi="Segoe UI" w:cs="Segoe UI"/>
          <w:b/>
          <w:i/>
        </w:rPr>
        <w:t>Росреестра</w:t>
      </w:r>
      <w:proofErr w:type="spellEnd"/>
      <w:r w:rsidR="005532F3" w:rsidRPr="005532F3">
        <w:rPr>
          <w:rFonts w:ascii="Segoe UI" w:hAnsi="Segoe UI" w:cs="Segoe UI"/>
          <w:b/>
          <w:i/>
        </w:rPr>
        <w:t xml:space="preserve"> по Республике Татарстан </w:t>
      </w:r>
      <w:proofErr w:type="spellStart"/>
      <w:r w:rsidR="005532F3" w:rsidRPr="005532F3">
        <w:rPr>
          <w:rFonts w:ascii="Segoe UI" w:hAnsi="Segoe UI" w:cs="Segoe UI"/>
          <w:b/>
          <w:i/>
        </w:rPr>
        <w:t>Азат</w:t>
      </w:r>
      <w:proofErr w:type="spellEnd"/>
      <w:r w:rsidR="005532F3" w:rsidRPr="005532F3">
        <w:rPr>
          <w:rFonts w:ascii="Segoe UI" w:hAnsi="Segoe UI" w:cs="Segoe UI"/>
          <w:b/>
          <w:i/>
        </w:rPr>
        <w:t xml:space="preserve"> </w:t>
      </w:r>
      <w:proofErr w:type="spellStart"/>
      <w:r w:rsidR="005532F3" w:rsidRPr="005532F3">
        <w:rPr>
          <w:rFonts w:ascii="Segoe UI" w:hAnsi="Segoe UI" w:cs="Segoe UI"/>
          <w:b/>
          <w:i/>
        </w:rPr>
        <w:t>Зяббаров</w:t>
      </w:r>
      <w:proofErr w:type="spellEnd"/>
      <w:r w:rsidR="00334156" w:rsidRPr="005532F3">
        <w:rPr>
          <w:rFonts w:ascii="Segoe UI" w:hAnsi="Segoe UI" w:cs="Segoe UI"/>
          <w:b/>
          <w:i/>
        </w:rPr>
        <w:t>.</w:t>
      </w:r>
    </w:p>
    <w:p w:rsidR="00334156" w:rsidRPr="00B56741" w:rsidRDefault="00D276D1" w:rsidP="00334156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</w:rPr>
        <w:t>Положения данного закона применимы в случаях, когда</w:t>
      </w:r>
      <w:r w:rsidR="001E1A3E" w:rsidRPr="00B56741">
        <w:rPr>
          <w:rFonts w:ascii="Segoe UI" w:hAnsi="Segoe UI" w:cs="Segoe UI"/>
        </w:rPr>
        <w:t xml:space="preserve"> </w:t>
      </w:r>
      <w:r w:rsidR="00334156" w:rsidRPr="00B56741">
        <w:rPr>
          <w:rFonts w:ascii="Segoe UI" w:hAnsi="Segoe UI" w:cs="Segoe UI"/>
        </w:rPr>
        <w:t xml:space="preserve"> жилые дома </w:t>
      </w:r>
      <w:r w:rsidRPr="00B56741">
        <w:rPr>
          <w:rFonts w:ascii="Segoe UI" w:hAnsi="Segoe UI" w:cs="Segoe UI"/>
        </w:rPr>
        <w:t xml:space="preserve">были </w:t>
      </w:r>
      <w:r w:rsidR="00334156" w:rsidRPr="00B56741">
        <w:rPr>
          <w:rFonts w:ascii="Segoe UI" w:hAnsi="Segoe UI" w:cs="Segoe UI"/>
        </w:rPr>
        <w:t xml:space="preserve">построены до 14 мая 1998 года </w:t>
      </w:r>
      <w:r w:rsidRPr="00B56741">
        <w:rPr>
          <w:rFonts w:ascii="Segoe UI" w:hAnsi="Segoe UI" w:cs="Segoe UI"/>
        </w:rPr>
        <w:t>и располагают</w:t>
      </w:r>
      <w:r w:rsidR="00334156" w:rsidRPr="00B56741">
        <w:rPr>
          <w:rFonts w:ascii="Segoe UI" w:hAnsi="Segoe UI" w:cs="Segoe UI"/>
        </w:rPr>
        <w:t>ся в границах населенного пункта на землях, находящихся в государственной или муниципальной собственности.</w:t>
      </w:r>
      <w:r w:rsidRPr="00B56741">
        <w:rPr>
          <w:rFonts w:ascii="Segoe UI" w:hAnsi="Segoe UI" w:cs="Segoe UI"/>
        </w:rPr>
        <w:t xml:space="preserve"> При этом такие дома не должны быть признаны самовольной постройкой, а также не должны относиться к домам блокированной застройки (дом на две или более семьи) или к многоквартирным домам (дом, в составе которого две и более квартиры).</w:t>
      </w:r>
    </w:p>
    <w:p w:rsidR="00334156" w:rsidRPr="00B56741" w:rsidRDefault="008017CB" w:rsidP="00334156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  <w:b/>
        </w:rPr>
        <w:t>Важно!</w:t>
      </w:r>
      <w:r w:rsidRPr="00B56741">
        <w:rPr>
          <w:rFonts w:ascii="Segoe UI" w:hAnsi="Segoe UI" w:cs="Segoe UI"/>
        </w:rPr>
        <w:t xml:space="preserve"> </w:t>
      </w:r>
      <w:proofErr w:type="gramStart"/>
      <w:r w:rsidR="00334156" w:rsidRPr="00B56741">
        <w:rPr>
          <w:rFonts w:ascii="Segoe UI" w:hAnsi="Segoe UI" w:cs="Segoe UI"/>
        </w:rPr>
        <w:t xml:space="preserve">Граждане должны будут </w:t>
      </w:r>
      <w:r w:rsidRPr="00B56741">
        <w:rPr>
          <w:rFonts w:ascii="Segoe UI" w:hAnsi="Segoe UI" w:cs="Segoe UI"/>
        </w:rPr>
        <w:t xml:space="preserve">обратиться в орган местного самоуправления и </w:t>
      </w:r>
      <w:r w:rsidR="00334156" w:rsidRPr="00B56741">
        <w:rPr>
          <w:rFonts w:ascii="Segoe UI" w:hAnsi="Segoe UI" w:cs="Segoe UI"/>
        </w:rPr>
        <w:t xml:space="preserve">подать заявление о предоставлении участка под существующим </w:t>
      </w:r>
      <w:r w:rsidR="00BC231E" w:rsidRPr="00B56741">
        <w:rPr>
          <w:rFonts w:ascii="Segoe UI" w:hAnsi="Segoe UI" w:cs="Segoe UI"/>
        </w:rPr>
        <w:t xml:space="preserve">жилым </w:t>
      </w:r>
      <w:r w:rsidRPr="00B56741">
        <w:rPr>
          <w:rFonts w:ascii="Segoe UI" w:hAnsi="Segoe UI" w:cs="Segoe UI"/>
        </w:rPr>
        <w:t>домом, приложив</w:t>
      </w:r>
      <w:r w:rsidR="00334156" w:rsidRPr="00B56741">
        <w:rPr>
          <w:rFonts w:ascii="Segoe UI" w:hAnsi="Segoe UI" w:cs="Segoe UI"/>
        </w:rPr>
        <w:t xml:space="preserve"> любой </w:t>
      </w:r>
      <w:r w:rsidRPr="00B56741">
        <w:rPr>
          <w:rFonts w:ascii="Segoe UI" w:hAnsi="Segoe UI" w:cs="Segoe UI"/>
        </w:rPr>
        <w:t xml:space="preserve">предусмотренный законом </w:t>
      </w:r>
      <w:r w:rsidR="00334156" w:rsidRPr="00B56741">
        <w:rPr>
          <w:rFonts w:ascii="Segoe UI" w:hAnsi="Segoe UI" w:cs="Segoe UI"/>
        </w:rPr>
        <w:t xml:space="preserve">документ, подтверждающий факт </w:t>
      </w:r>
      <w:r w:rsidR="00D276D1" w:rsidRPr="00B56741">
        <w:rPr>
          <w:rFonts w:ascii="Segoe UI" w:hAnsi="Segoe UI" w:cs="Segoe UI"/>
        </w:rPr>
        <w:t>владения домом (</w:t>
      </w:r>
      <w:r w:rsidRPr="00B56741">
        <w:rPr>
          <w:rFonts w:ascii="Segoe UI" w:hAnsi="Segoe UI" w:cs="Segoe UI"/>
        </w:rPr>
        <w:t xml:space="preserve">выписку из </w:t>
      </w:r>
      <w:proofErr w:type="spellStart"/>
      <w:r w:rsidRPr="00B56741">
        <w:rPr>
          <w:rFonts w:ascii="Segoe UI" w:hAnsi="Segoe UI" w:cs="Segoe UI"/>
        </w:rPr>
        <w:t>похозяйственной</w:t>
      </w:r>
      <w:proofErr w:type="spellEnd"/>
      <w:r w:rsidRPr="00B56741">
        <w:rPr>
          <w:rFonts w:ascii="Segoe UI" w:hAnsi="Segoe UI" w:cs="Segoe UI"/>
        </w:rPr>
        <w:t xml:space="preserve"> книги, </w:t>
      </w:r>
      <w:r w:rsidR="00D276D1" w:rsidRPr="00B56741">
        <w:rPr>
          <w:rFonts w:ascii="Segoe UI" w:hAnsi="Segoe UI" w:cs="Segoe UI"/>
        </w:rPr>
        <w:t>документ</w:t>
      </w:r>
      <w:r w:rsidR="00334156" w:rsidRPr="00B56741">
        <w:rPr>
          <w:rFonts w:ascii="Segoe UI" w:hAnsi="Segoe UI" w:cs="Segoe UI"/>
        </w:rPr>
        <w:t xml:space="preserve"> об уплате коммунальных услуг, документ о проведении государственного технического учета и (или) технической инвентаризации</w:t>
      </w:r>
      <w:r w:rsidR="00D276D1" w:rsidRPr="00B56741">
        <w:rPr>
          <w:rFonts w:ascii="Segoe UI" w:hAnsi="Segoe UI" w:cs="Segoe UI"/>
        </w:rPr>
        <w:t>, документ, подтверждающий регистрацию заявителя по месту жительства в доме до 14.05.1998г.).</w:t>
      </w:r>
      <w:proofErr w:type="gramEnd"/>
      <w:r w:rsidR="00D276D1" w:rsidRPr="00B56741">
        <w:rPr>
          <w:rFonts w:ascii="Segoe UI" w:hAnsi="Segoe UI" w:cs="Segoe UI"/>
        </w:rPr>
        <w:t xml:space="preserve"> Возможно представление и других документов</w:t>
      </w:r>
      <w:r w:rsidRPr="00B56741">
        <w:rPr>
          <w:rFonts w:ascii="Segoe UI" w:hAnsi="Segoe UI" w:cs="Segoe UI"/>
        </w:rPr>
        <w:t>,</w:t>
      </w:r>
      <w:r w:rsidR="00334156" w:rsidRPr="00B56741">
        <w:rPr>
          <w:rFonts w:ascii="Segoe UI" w:hAnsi="Segoe UI" w:cs="Segoe UI"/>
        </w:rPr>
        <w:t xml:space="preserve"> перечень </w:t>
      </w:r>
      <w:r w:rsidRPr="00B56741">
        <w:rPr>
          <w:rFonts w:ascii="Segoe UI" w:hAnsi="Segoe UI" w:cs="Segoe UI"/>
        </w:rPr>
        <w:t xml:space="preserve">которых </w:t>
      </w:r>
      <w:r w:rsidR="00334156" w:rsidRPr="00B56741">
        <w:rPr>
          <w:rFonts w:ascii="Segoe UI" w:hAnsi="Segoe UI" w:cs="Segoe UI"/>
        </w:rPr>
        <w:t>вправе дополнительно определить региональные власти.</w:t>
      </w:r>
    </w:p>
    <w:p w:rsidR="00334156" w:rsidRPr="00B56741" w:rsidRDefault="00334156" w:rsidP="00334156">
      <w:pPr>
        <w:jc w:val="both"/>
        <w:rPr>
          <w:rFonts w:ascii="Segoe UI" w:hAnsi="Segoe UI" w:cs="Segoe UI"/>
          <w:b/>
        </w:rPr>
      </w:pPr>
      <w:r w:rsidRPr="00B56741">
        <w:rPr>
          <w:rFonts w:ascii="Segoe UI" w:hAnsi="Segoe UI" w:cs="Segoe UI"/>
          <w:b/>
        </w:rPr>
        <w:lastRenderedPageBreak/>
        <w:t>Права наследников будут защищены</w:t>
      </w:r>
    </w:p>
    <w:p w:rsidR="00334156" w:rsidRPr="00B56741" w:rsidRDefault="00F13826" w:rsidP="0033415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До настоящего времени сохранялись</w:t>
      </w:r>
      <w:r w:rsidR="00334156" w:rsidRPr="00B56741">
        <w:rPr>
          <w:rFonts w:ascii="Segoe UI" w:hAnsi="Segoe UI" w:cs="Segoe UI"/>
        </w:rPr>
        <w:t xml:space="preserve"> препятствия в оформлении прав наследников на земельные участки, предоставленные предыдущим владельцам на праве постоянного (бе</w:t>
      </w:r>
      <w:r w:rsidR="008017CB" w:rsidRPr="00B56741">
        <w:rPr>
          <w:rFonts w:ascii="Segoe UI" w:hAnsi="Segoe UI" w:cs="Segoe UI"/>
        </w:rPr>
        <w:t>ссрочного) пользования. К примеру</w:t>
      </w:r>
      <w:r w:rsidR="00334156" w:rsidRPr="00B56741">
        <w:rPr>
          <w:rFonts w:ascii="Segoe UI" w:hAnsi="Segoe UI" w:cs="Segoe UI"/>
        </w:rPr>
        <w:t>, если гражданину был предоставлен в постоянное</w:t>
      </w:r>
      <w:r w:rsidR="007A2AAD" w:rsidRPr="00B56741">
        <w:rPr>
          <w:rFonts w:ascii="Segoe UI" w:hAnsi="Segoe UI" w:cs="Segoe UI"/>
        </w:rPr>
        <w:t xml:space="preserve"> (бессрочное)</w:t>
      </w:r>
      <w:r w:rsidR="00BC231E" w:rsidRPr="00B56741">
        <w:rPr>
          <w:rFonts w:ascii="Segoe UI" w:hAnsi="Segoe UI" w:cs="Segoe UI"/>
        </w:rPr>
        <w:t xml:space="preserve"> пользование садовый</w:t>
      </w:r>
      <w:r w:rsidR="00334156" w:rsidRPr="00B56741">
        <w:rPr>
          <w:rFonts w:ascii="Segoe UI" w:hAnsi="Segoe UI" w:cs="Segoe UI"/>
        </w:rPr>
        <w:t xml:space="preserve"> земельный участок, то</w:t>
      </w:r>
      <w:r w:rsidR="007A2AAD" w:rsidRPr="00B56741">
        <w:rPr>
          <w:rFonts w:ascii="Segoe UI" w:hAnsi="Segoe UI" w:cs="Segoe UI"/>
        </w:rPr>
        <w:t>,</w:t>
      </w:r>
      <w:r w:rsidR="00334156" w:rsidRPr="00B56741">
        <w:rPr>
          <w:rFonts w:ascii="Segoe UI" w:hAnsi="Segoe UI" w:cs="Segoe UI"/>
        </w:rPr>
        <w:t xml:space="preserve"> несмотря на использование земельного участка на протяж</w:t>
      </w:r>
      <w:r>
        <w:rPr>
          <w:rFonts w:ascii="Segoe UI" w:hAnsi="Segoe UI" w:cs="Segoe UI"/>
        </w:rPr>
        <w:t>ении десятков лет, он не переходил</w:t>
      </w:r>
      <w:r w:rsidR="00334156" w:rsidRPr="00B56741">
        <w:rPr>
          <w:rFonts w:ascii="Segoe UI" w:hAnsi="Segoe UI" w:cs="Segoe UI"/>
        </w:rPr>
        <w:t xml:space="preserve"> по на</w:t>
      </w:r>
      <w:r>
        <w:rPr>
          <w:rFonts w:ascii="Segoe UI" w:hAnsi="Segoe UI" w:cs="Segoe UI"/>
        </w:rPr>
        <w:t xml:space="preserve">следству ни его детям, ни внукам, его приходилось </w:t>
      </w:r>
      <w:r w:rsidR="00334156" w:rsidRPr="00B56741">
        <w:rPr>
          <w:rFonts w:ascii="Segoe UI" w:hAnsi="Segoe UI" w:cs="Segoe UI"/>
        </w:rPr>
        <w:t>приобретать на общих основаниях у органов публичной власти.</w:t>
      </w:r>
    </w:p>
    <w:p w:rsidR="00334156" w:rsidRPr="00B56741" w:rsidRDefault="007A2AAD" w:rsidP="00B56741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</w:rPr>
        <w:t>Новый закон</w:t>
      </w:r>
      <w:r w:rsidR="00334156" w:rsidRPr="00B56741">
        <w:rPr>
          <w:rFonts w:ascii="Segoe UI" w:hAnsi="Segoe UI" w:cs="Segoe UI"/>
        </w:rPr>
        <w:t xml:space="preserve"> </w:t>
      </w:r>
      <w:r w:rsidRPr="00B56741">
        <w:rPr>
          <w:rFonts w:ascii="Segoe UI" w:hAnsi="Segoe UI" w:cs="Segoe UI"/>
        </w:rPr>
        <w:t>устанавливает</w:t>
      </w:r>
      <w:r w:rsidR="008017CB" w:rsidRPr="00B56741">
        <w:rPr>
          <w:rFonts w:ascii="Segoe UI" w:hAnsi="Segoe UI" w:cs="Segoe UI"/>
        </w:rPr>
        <w:t xml:space="preserve"> положение, согласно которому</w:t>
      </w:r>
      <w:r w:rsidRPr="00B56741">
        <w:rPr>
          <w:rFonts w:ascii="Segoe UI" w:hAnsi="Segoe UI" w:cs="Segoe UI"/>
        </w:rPr>
        <w:t xml:space="preserve"> если земельный участок был предос</w:t>
      </w:r>
      <w:r w:rsidR="003F58A8" w:rsidRPr="00B56741">
        <w:rPr>
          <w:rFonts w:ascii="Segoe UI" w:hAnsi="Segoe UI" w:cs="Segoe UI"/>
        </w:rPr>
        <w:t>тавлен гражданину до 30 октября 2001 года</w:t>
      </w:r>
      <w:r w:rsidRPr="00B56741">
        <w:rPr>
          <w:rFonts w:ascii="Segoe UI" w:hAnsi="Segoe UI" w:cs="Segoe UI"/>
        </w:rPr>
        <w:t xml:space="preserve"> на праве постоянного (бессрочного) пользования или пожизненного наследуемого владения, то такой участок считается предоставленным гражданину на праве собственности. Такая норма закона </w:t>
      </w:r>
      <w:r w:rsidR="00334156" w:rsidRPr="00B56741">
        <w:rPr>
          <w:rFonts w:ascii="Segoe UI" w:hAnsi="Segoe UI" w:cs="Segoe UI"/>
        </w:rPr>
        <w:t xml:space="preserve">позволит наследникам </w:t>
      </w:r>
      <w:r w:rsidRPr="00B56741">
        <w:rPr>
          <w:rFonts w:ascii="Segoe UI" w:hAnsi="Segoe UI" w:cs="Segoe UI"/>
        </w:rPr>
        <w:t xml:space="preserve">приобрести </w:t>
      </w:r>
      <w:r w:rsidR="00334156" w:rsidRPr="00B56741">
        <w:rPr>
          <w:rFonts w:ascii="Segoe UI" w:hAnsi="Segoe UI" w:cs="Segoe UI"/>
        </w:rPr>
        <w:t>право собственности на земельные участки</w:t>
      </w:r>
      <w:r w:rsidRPr="00B56741">
        <w:rPr>
          <w:rFonts w:ascii="Segoe UI" w:hAnsi="Segoe UI" w:cs="Segoe UI"/>
        </w:rPr>
        <w:t xml:space="preserve"> в порядке наследования</w:t>
      </w:r>
      <w:r w:rsidR="00334156" w:rsidRPr="00B56741">
        <w:rPr>
          <w:rFonts w:ascii="Segoe UI" w:hAnsi="Segoe UI" w:cs="Segoe UI"/>
        </w:rPr>
        <w:t>.</w:t>
      </w:r>
      <w:r w:rsidRPr="00B56741">
        <w:rPr>
          <w:rFonts w:ascii="Segoe UI" w:hAnsi="Segoe UI" w:cs="Segoe UI"/>
        </w:rPr>
        <w:t xml:space="preserve"> Кроме того, в</w:t>
      </w:r>
      <w:r w:rsidR="00334156" w:rsidRPr="00B56741">
        <w:rPr>
          <w:rFonts w:ascii="Segoe UI" w:hAnsi="Segoe UI" w:cs="Segoe UI"/>
        </w:rPr>
        <w:t xml:space="preserve">ладельцу такого участка теперь не нужно будет обращаться в </w:t>
      </w:r>
      <w:proofErr w:type="spellStart"/>
      <w:r w:rsidR="00334156" w:rsidRPr="00B56741">
        <w:rPr>
          <w:rFonts w:ascii="Segoe UI" w:hAnsi="Segoe UI" w:cs="Segoe UI"/>
        </w:rPr>
        <w:t>Росреестр</w:t>
      </w:r>
      <w:proofErr w:type="spellEnd"/>
      <w:r w:rsidR="00334156" w:rsidRPr="00B56741">
        <w:rPr>
          <w:rFonts w:ascii="Segoe UI" w:hAnsi="Segoe UI" w:cs="Segoe UI"/>
        </w:rPr>
        <w:t xml:space="preserve">, чтобы переоформить право собственности. При наличии документов старого образца о праве пожизненного наследуемого владения или постоянного (бессрочного) пользования (например, свидетельства </w:t>
      </w:r>
      <w:r w:rsidR="008017CB" w:rsidRPr="00B56741">
        <w:rPr>
          <w:rFonts w:ascii="Segoe UI" w:hAnsi="Segoe UI" w:cs="Segoe UI"/>
        </w:rPr>
        <w:t xml:space="preserve">о праве </w:t>
      </w:r>
      <w:r w:rsidR="00334156" w:rsidRPr="00B56741">
        <w:rPr>
          <w:rFonts w:ascii="Segoe UI" w:hAnsi="Segoe UI" w:cs="Segoe UI"/>
        </w:rPr>
        <w:t>на землю) он сможет распоряжаться своим земельным участком – продать его, сдать в аренду и т.д.</w:t>
      </w:r>
    </w:p>
    <w:p w:rsidR="00334156" w:rsidRPr="00B56741" w:rsidRDefault="007A2AAD" w:rsidP="00334156">
      <w:pPr>
        <w:jc w:val="both"/>
        <w:rPr>
          <w:rFonts w:ascii="Segoe UI" w:hAnsi="Segoe UI" w:cs="Segoe UI"/>
          <w:b/>
        </w:rPr>
      </w:pPr>
      <w:r w:rsidRPr="00B56741">
        <w:rPr>
          <w:rFonts w:ascii="Segoe UI" w:hAnsi="Segoe UI" w:cs="Segoe UI"/>
          <w:b/>
        </w:rPr>
        <w:t>«Дачная амнистия» продлевается</w:t>
      </w:r>
    </w:p>
    <w:p w:rsidR="00334156" w:rsidRPr="00B56741" w:rsidRDefault="00334156" w:rsidP="00334156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</w:rPr>
        <w:t>Чтобы создать более комфортные условия для оформления прав граждан на садовые и жил</w:t>
      </w:r>
      <w:r w:rsidR="007A2AAD" w:rsidRPr="00B56741">
        <w:rPr>
          <w:rFonts w:ascii="Segoe UI" w:hAnsi="Segoe UI" w:cs="Segoe UI"/>
        </w:rPr>
        <w:t>ые дома, закон продлевает</w:t>
      </w:r>
      <w:r w:rsidRPr="00B56741">
        <w:rPr>
          <w:rFonts w:ascii="Segoe UI" w:hAnsi="Segoe UI" w:cs="Segoe UI"/>
        </w:rPr>
        <w:t xml:space="preserve"> еще на пять </w:t>
      </w:r>
      <w:proofErr w:type="gramStart"/>
      <w:r w:rsidRPr="00B56741">
        <w:rPr>
          <w:rFonts w:ascii="Segoe UI" w:hAnsi="Segoe UI" w:cs="Segoe UI"/>
        </w:rPr>
        <w:t>лет</w:t>
      </w:r>
      <w:proofErr w:type="gramEnd"/>
      <w:r w:rsidRPr="00B56741">
        <w:rPr>
          <w:rFonts w:ascii="Segoe UI" w:hAnsi="Segoe UI" w:cs="Segoe UI"/>
        </w:rPr>
        <w:t xml:space="preserve"> действующий до </w:t>
      </w:r>
      <w:r w:rsidR="007A2AAD" w:rsidRPr="00B56741">
        <w:rPr>
          <w:rFonts w:ascii="Segoe UI" w:hAnsi="Segoe UI" w:cs="Segoe UI"/>
        </w:rPr>
        <w:t xml:space="preserve">1 марта </w:t>
      </w:r>
      <w:r w:rsidRPr="00B56741">
        <w:rPr>
          <w:rFonts w:ascii="Segoe UI" w:hAnsi="Segoe UI" w:cs="Segoe UI"/>
        </w:rPr>
        <w:t xml:space="preserve">2026 года упрощенный порядок регистрации прав на </w:t>
      </w:r>
      <w:r w:rsidR="00BC231E" w:rsidRPr="00B56741">
        <w:rPr>
          <w:rFonts w:ascii="Segoe UI" w:hAnsi="Segoe UI" w:cs="Segoe UI"/>
        </w:rPr>
        <w:t xml:space="preserve">указанные объекты недвижимости </w:t>
      </w:r>
      <w:r w:rsidRPr="00B56741">
        <w:rPr>
          <w:rFonts w:ascii="Segoe UI" w:hAnsi="Segoe UI" w:cs="Segoe UI"/>
        </w:rPr>
        <w:t>(«дачная амнистия»). Таким образом, он будет действовать до 1 марта 2031 года.</w:t>
      </w:r>
    </w:p>
    <w:p w:rsidR="00334156" w:rsidRPr="00B56741" w:rsidRDefault="00334156" w:rsidP="00334156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</w:rPr>
        <w:t xml:space="preserve">Напомним, в декабре 2020 года вступил в силу разработанный при участии </w:t>
      </w:r>
      <w:proofErr w:type="spellStart"/>
      <w:r w:rsidRPr="00B56741">
        <w:rPr>
          <w:rFonts w:ascii="Segoe UI" w:hAnsi="Segoe UI" w:cs="Segoe UI"/>
        </w:rPr>
        <w:t>Росреестра</w:t>
      </w:r>
      <w:proofErr w:type="spellEnd"/>
      <w:r w:rsidRPr="00B56741">
        <w:rPr>
          <w:rFonts w:ascii="Segoe UI" w:hAnsi="Segoe UI" w:cs="Segoe UI"/>
        </w:rPr>
        <w:t xml:space="preserve"> Федеральный закон № 404-ФЗ, согласно которому «дачная амнистия» была продлена до 2026 года с расширением ее возможностей для индивидуального жилищного строительства</w:t>
      </w:r>
      <w:r w:rsidR="00BC231E" w:rsidRPr="00B56741">
        <w:rPr>
          <w:rFonts w:ascii="Segoe UI" w:hAnsi="Segoe UI" w:cs="Segoe UI"/>
        </w:rPr>
        <w:t xml:space="preserve"> (ИЖС)</w:t>
      </w:r>
      <w:r w:rsidRPr="00B56741">
        <w:rPr>
          <w:rFonts w:ascii="Segoe UI" w:hAnsi="Segoe UI" w:cs="Segoe UI"/>
        </w:rPr>
        <w:t xml:space="preserve">. </w:t>
      </w:r>
    </w:p>
    <w:p w:rsidR="00707E43" w:rsidRDefault="00707E43" w:rsidP="00707E43">
      <w:pPr>
        <w:jc w:val="both"/>
        <w:rPr>
          <w:rFonts w:ascii="Segoe UI" w:hAnsi="Segoe UI" w:cs="Segoe UI"/>
        </w:rPr>
      </w:pPr>
      <w:r w:rsidRPr="00B56741">
        <w:rPr>
          <w:rFonts w:ascii="Segoe UI" w:hAnsi="Segoe UI" w:cs="Segoe UI"/>
        </w:rPr>
        <w:t xml:space="preserve">К слову, так называемый «уведомительный порядок» оформления прав на объекты </w:t>
      </w:r>
      <w:r w:rsidR="008017CB" w:rsidRPr="00B56741">
        <w:rPr>
          <w:rFonts w:ascii="Segoe UI" w:hAnsi="Segoe UI" w:cs="Segoe UI"/>
        </w:rPr>
        <w:t>ИЖС</w:t>
      </w:r>
      <w:r w:rsidRPr="00B56741">
        <w:rPr>
          <w:rFonts w:ascii="Segoe UI" w:hAnsi="Segoe UI" w:cs="Segoe UI"/>
        </w:rPr>
        <w:t xml:space="preserve"> и садовые дома</w:t>
      </w:r>
      <w:r w:rsidR="008017CB" w:rsidRPr="00B56741">
        <w:rPr>
          <w:rFonts w:ascii="Segoe UI" w:hAnsi="Segoe UI" w:cs="Segoe UI"/>
        </w:rPr>
        <w:t xml:space="preserve"> (путем направления уведомлений о планируемом строительстве и о завершении строительства объекта недвижимости в орган местного самоуправления)</w:t>
      </w:r>
      <w:r w:rsidRPr="00B56741">
        <w:rPr>
          <w:rFonts w:ascii="Segoe UI" w:hAnsi="Segoe UI" w:cs="Segoe UI"/>
        </w:rPr>
        <w:t xml:space="preserve"> </w:t>
      </w:r>
      <w:r w:rsidR="008017CB" w:rsidRPr="00B56741">
        <w:rPr>
          <w:rFonts w:ascii="Segoe UI" w:hAnsi="Segoe UI" w:cs="Segoe UI"/>
        </w:rPr>
        <w:t>так</w:t>
      </w:r>
      <w:r w:rsidRPr="00B56741">
        <w:rPr>
          <w:rFonts w:ascii="Segoe UI" w:hAnsi="Segoe UI" w:cs="Segoe UI"/>
        </w:rPr>
        <w:t xml:space="preserve">же </w:t>
      </w:r>
      <w:r w:rsidR="008017CB" w:rsidRPr="00B56741">
        <w:rPr>
          <w:rFonts w:ascii="Segoe UI" w:hAnsi="Segoe UI" w:cs="Segoe UI"/>
        </w:rPr>
        <w:t xml:space="preserve">продлен до 1 марта </w:t>
      </w:r>
      <w:r w:rsidRPr="00B56741">
        <w:rPr>
          <w:rFonts w:ascii="Segoe UI" w:hAnsi="Segoe UI" w:cs="Segoe UI"/>
        </w:rPr>
        <w:t>2031 г</w:t>
      </w:r>
      <w:r w:rsidR="008017CB" w:rsidRPr="00B56741">
        <w:rPr>
          <w:rFonts w:ascii="Segoe UI" w:hAnsi="Segoe UI" w:cs="Segoe UI"/>
        </w:rPr>
        <w:t>ода</w:t>
      </w:r>
      <w:r w:rsidRPr="00B56741">
        <w:rPr>
          <w:rFonts w:ascii="Segoe UI" w:hAnsi="Segoe UI" w:cs="Segoe UI"/>
        </w:rPr>
        <w:t>.</w:t>
      </w:r>
    </w:p>
    <w:p w:rsidR="000D12EC" w:rsidRPr="00FA592B" w:rsidRDefault="000D12EC" w:rsidP="00707E43">
      <w:pPr>
        <w:jc w:val="both"/>
        <w:rPr>
          <w:rFonts w:ascii="Segoe UI" w:hAnsi="Segoe UI" w:cs="Segoe UI"/>
          <w:b/>
          <w:i/>
        </w:rPr>
      </w:pPr>
      <w:r w:rsidRPr="00FA592B">
        <w:rPr>
          <w:rFonts w:ascii="Segoe UI" w:hAnsi="Segoe UI" w:cs="Segoe UI"/>
          <w:b/>
          <w:i/>
        </w:rPr>
        <w:t xml:space="preserve">Руководитель региональной общественной организации «Сады </w:t>
      </w:r>
      <w:proofErr w:type="spellStart"/>
      <w:r w:rsidRPr="00FA592B">
        <w:rPr>
          <w:rFonts w:ascii="Segoe UI" w:hAnsi="Segoe UI" w:cs="Segoe UI"/>
          <w:b/>
          <w:i/>
        </w:rPr>
        <w:t>Закамья</w:t>
      </w:r>
      <w:proofErr w:type="spellEnd"/>
      <w:r w:rsidRPr="00FA592B">
        <w:rPr>
          <w:rFonts w:ascii="Segoe UI" w:hAnsi="Segoe UI" w:cs="Segoe UI"/>
          <w:b/>
          <w:i/>
        </w:rPr>
        <w:t>» Дмитрий Волков:</w:t>
      </w:r>
    </w:p>
    <w:p w:rsidR="000D12EC" w:rsidRDefault="00FA592B" w:rsidP="00707E43">
      <w:pPr>
        <w:jc w:val="both"/>
        <w:rPr>
          <w:rFonts w:ascii="Segoe UI" w:hAnsi="Segoe UI" w:cs="Segoe UI"/>
          <w:i/>
        </w:rPr>
      </w:pPr>
      <w:r w:rsidRPr="00FA592B">
        <w:rPr>
          <w:rFonts w:ascii="Segoe UI" w:hAnsi="Segoe UI" w:cs="Segoe UI"/>
          <w:i/>
        </w:rPr>
        <w:t xml:space="preserve">«Не смотря на то, что «дачную амнистию» продлевали неоднократно, для татарстанских садоводов это очень ожидаемый закон. Он не только решает многолетние проблемы, связанные с оформлением садовых домов, но и расширяет действие «дачной амнистии». Думаю, многие садоводы непременно </w:t>
      </w:r>
      <w:r w:rsidR="00B0511F">
        <w:rPr>
          <w:rFonts w:ascii="Segoe UI" w:hAnsi="Segoe UI" w:cs="Segoe UI"/>
          <w:i/>
        </w:rPr>
        <w:t>воспользуются новым законом</w:t>
      </w:r>
      <w:r w:rsidRPr="00FA592B">
        <w:rPr>
          <w:rFonts w:ascii="Segoe UI" w:hAnsi="Segoe UI" w:cs="Segoe UI"/>
          <w:i/>
        </w:rPr>
        <w:t xml:space="preserve">». </w:t>
      </w:r>
    </w:p>
    <w:p w:rsidR="00B0511F" w:rsidRDefault="00B0511F" w:rsidP="001D6CE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B0511F" w:rsidRDefault="00B0511F" w:rsidP="001D6CE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1D6CE5" w:rsidRPr="00053F3F" w:rsidRDefault="001D6CE5" w:rsidP="001D6CE5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D6CE5" w:rsidRPr="00053F3F" w:rsidRDefault="001D6CE5" w:rsidP="001D6C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D6CE5" w:rsidRPr="00053F3F" w:rsidRDefault="001D6CE5" w:rsidP="001D6C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1D6CE5" w:rsidRPr="00053F3F" w:rsidRDefault="00A41AA9" w:rsidP="001D6CE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1D6CE5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334156" w:rsidRPr="00383E32" w:rsidRDefault="001D6CE5" w:rsidP="00FA592B">
      <w:pPr>
        <w:spacing w:after="0"/>
        <w:jc w:val="right"/>
        <w:rPr>
          <w:rFonts w:ascii="Segoe UI" w:hAnsi="Segoe UI" w:cs="Segoe UI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 xml:space="preserve"> </w:t>
      </w:r>
    </w:p>
    <w:sectPr w:rsidR="00334156" w:rsidRPr="00383E32" w:rsidSect="009A5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3325C"/>
    <w:multiLevelType w:val="hybridMultilevel"/>
    <w:tmpl w:val="BF141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1832"/>
    <w:rsid w:val="000D12EC"/>
    <w:rsid w:val="001D6CE5"/>
    <w:rsid w:val="001E1A3E"/>
    <w:rsid w:val="00244C0C"/>
    <w:rsid w:val="00334156"/>
    <w:rsid w:val="00383E32"/>
    <w:rsid w:val="003F58A8"/>
    <w:rsid w:val="004B1ACD"/>
    <w:rsid w:val="0052082A"/>
    <w:rsid w:val="005532F3"/>
    <w:rsid w:val="00575B61"/>
    <w:rsid w:val="00607774"/>
    <w:rsid w:val="00707E43"/>
    <w:rsid w:val="00752CE6"/>
    <w:rsid w:val="007A2AAD"/>
    <w:rsid w:val="008017CB"/>
    <w:rsid w:val="008C1832"/>
    <w:rsid w:val="009412ED"/>
    <w:rsid w:val="009A5B80"/>
    <w:rsid w:val="00A41AA9"/>
    <w:rsid w:val="00A95217"/>
    <w:rsid w:val="00B0511F"/>
    <w:rsid w:val="00B13532"/>
    <w:rsid w:val="00B208CE"/>
    <w:rsid w:val="00B56741"/>
    <w:rsid w:val="00BC231E"/>
    <w:rsid w:val="00D276D1"/>
    <w:rsid w:val="00D6317C"/>
    <w:rsid w:val="00D839F4"/>
    <w:rsid w:val="00D8530A"/>
    <w:rsid w:val="00F13826"/>
    <w:rsid w:val="00FA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30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D774-D771-4BFD-958A-066D7B48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18</cp:revision>
  <cp:lastPrinted>2022-06-28T10:23:00Z</cp:lastPrinted>
  <dcterms:created xsi:type="dcterms:W3CDTF">2022-05-24T13:32:00Z</dcterms:created>
  <dcterms:modified xsi:type="dcterms:W3CDTF">2022-06-29T11:00:00Z</dcterms:modified>
</cp:coreProperties>
</file>