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72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7"/>
        <w:gridCol w:w="1274"/>
        <w:gridCol w:w="711"/>
        <w:gridCol w:w="4536"/>
        <w:gridCol w:w="1981"/>
        <w:gridCol w:w="2132"/>
        <w:gridCol w:w="1849"/>
        <w:gridCol w:w="1425"/>
        <w:gridCol w:w="1247"/>
      </w:tblGrid>
      <w:tr>
        <w:trPr>
          <w:tblHeader w:val="true"/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принятия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акта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акта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Источник и дата официального опубликования (обнародования)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Внесение изменений в документ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Отметка о проведении правовой экспертизы с указанием даты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Акты прокурорского реагирования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Отметка о направлении в регистр</w:t>
            </w:r>
          </w:p>
        </w:tc>
      </w:tr>
      <w:tr>
        <w:trPr>
          <w:trHeight w:val="411" w:hRule="atLeast"/>
        </w:trPr>
        <w:tc>
          <w:tcPr>
            <w:tcW w:w="157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12.01.2024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454545"/>
                <w:sz w:val="24"/>
                <w:szCs w:val="24"/>
                <w:shd w:fill="FFFFFF" w:val="clear"/>
              </w:rPr>
              <w:t>О внесении изменений в постановление Исполнительного комитета Агрызского муниципального района Республики Татарстан от 28.12.2023 № 408 «О введении в штатные расписания общеобразовательных учреждений Агрызского муниципального района Республики Татарстан должность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18.01.2024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создании центра волонтерского движения «Добро.Центр»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22.01.2024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Об организации общественных работ на территории Агрызского муниципального района Республики Татарстан на 2024 год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22.01.2024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О закрытии дошкольной группы в Муниципальном бюджетном дошкольном образовательном учреждении детском саду «Миляуша» села Терси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30.01.2024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 признании утратившим силу некоторых постановлений Исполнительного комитета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31.01.2024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Об утверждении комплексного плана по защите прав потребителей в Агрызском муниципальном районе на 2024 год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02.02.2024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>
                <w:sz w:val="22"/>
              </w:rPr>
              <w:t>О признании утратившим силу постановление Исполнительного комитета Агрызского муниципального района Республики Татарстан от 08.11.2017 № 496 «О внесении изменений в постановление Исполнительного комитета Агрызского муниципального района Республики Татарстан от 17 января 2017 г. № 11 «Об организации питания учащихся в общеобразовательных организациях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02.02.2024</w:t>
            </w:r>
          </w:p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</w:tr>
      <w:tr>
        <w:trPr>
          <w:trHeight w:val="1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05.02.2024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О внесении изменений в постановление Исполнительного комитета Агрызского муниципального района Республики Татарстан от 28.12.2023 № 408 «О введении в штатные расписания общеобразовательных учреждений Агрызского муниципального района Республики Татарстан должность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05.02.2024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16.12.2022 № 326 «О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05.02.2024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lang w:val="tt-RU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07.02.2024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Об утверждении Положения о порядке выплат в качестве меры социальной поддержки молодым специалистам – педагогическим работникам муниципальных образовательных учреждений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07.02.2024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lang w:val="tt-RU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13.02.2024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06.04.2023 № 77 «Об утверждении муниципальной программы «Развитие физической культуры и спорта в Агрызском муниципальном районе Республики Татарстан на 2023-2025 годы»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  <w:t>13.02.2024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lang w:val="tt-RU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14.02.2024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 включении земельного участка в государственный резерв земель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15.02.2024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 предельном индексе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жилых помещений в Исполнительном комитете Агрызского муниципального района Республики Татарстан на 2024 год"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15.02.2024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15.02.2024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Об утверждении положения о межведомственной рабочей группе по вопросам сохранения водных биологических ресурсов в Агрызском муниципальном районе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15.02.2024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15.02.2024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06.04.2023 № 77 «Об утверждении муниципальной программы «Развитие физической культуры и спорта в Агрызском муниципальном районе Республики Татарстан на 2023-2025 годы»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15.02.2024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16.02.2024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01.11.2014 № 714 «Об утверждении муниципальной программы «Реализация антикоррупционной политики Агрызского муниципального района Республики Татарстан на 2015-2025 годы»»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16.02.2024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16.02.2024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 выделении специальных мест для размещения печатных агитационных материалов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19.02.2024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 создании районной межведомственной комиссии в Агрызском муниципальном районе по организации отдыха детей и молодежи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19.02.2024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20.02.2024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временном приостановлении деятельности Муниципального бюджетного дошкольного образовательного учреждения детского сада «Миляуша» села Терси Агрызского муниципального района Республики Татарстан и переводе дошкольных групп в помещение Муниципального бюджетного общеобразовательного учреждения Терсинской средней общеобразовательной школы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  <w:t>Внесено изменение от 10.07.2024 № 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20.02.2024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Об утверждении штатной численности образовательных учреждений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26.02.2024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06.12.2016 №558 «Об утверждении Правил осуществления ведомственного контроля в сфере закупок для обеспечения муниципальных нужд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26.02.2024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26.02.2024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признании утратившим силу в постановление Исполнительного комитета Агрызского муниципального района Республики Татарстан от 26.10.2015 №645 «Об утверждении Порядка формирования, утверждения и ведения планов закупок для обеспечения нужд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26.02.2024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26.02.2024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29.11.2016 №551 «Об утверждении Порядка проведения мониторинга закупок товаров, работ, услуг для обеспечения муниципальных нужд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26.02.2024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26.02.2024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18 августа 2021 года N 282 «Об утверждении Положения о единой комиссии по осуществлению закупок товаров, работ, услуг для обеспечения муниципальных нужд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26.02.2024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26.02.2024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проведении открытого аукциона по продаже права на заключение договора аренды земельных участков в Агрызском муниципальном районе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Внесено изменение от 11.06.2024 № 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27.02.2024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Об утверждении положения межведомственной комиссии по обследованию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27.02.2024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27.02.2024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Об организации отдыха и оздоровления детей и молодежи в Агрызском муниципальном районе в 2024 году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27.02.2024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Внесено изменение от 24.05.2024 № 151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28.02.2024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изменения в постановление Исполнительного комитета Агрызского муниципального района Республики Татарстан от 01.12.2021 № 399 «Об утверждении перечня главных администраторов доходов бюджета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28.02.2024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проведении мероприятий по предотвращению и уничтожению борщевика Сосновского на территории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28.02.2024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создании Ситуационного центра Агрызского муниципального района Республики Татарстан и утверждении положения о Ситуационном центре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28.02.2024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01.03.2024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lang w:bidi="ru-RU"/>
              </w:rPr>
            </w:pPr>
            <w:r>
              <w:rPr>
                <w:bCs/>
                <w:sz w:val="22"/>
                <w:lang w:bidi="ru-RU"/>
              </w:rPr>
              <w:t>О включении земельного участка в государственный резерв земель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01.03.2024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28.07.2023 №211 «Об утверждении должностных инструкций заместителей руководителя Исполнительного комитета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01.03.2024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22.08.2023 №240 «Об утверждении Положения об отделе экономического развития Исполнительного комитета Агрызского муниципального района Республики Татарстан, должностных инструкций»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04.03.2024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закреплении территорий Агрызского муниципального района Республики Татарстан за муниципальными образовательными организациями Агрызского муниципального района Республики Татарстан, предоставляющими обучение по образовательным программам начального, основного, среднего общего образования, в целях осуществления приема и зачисления детей по их месту жительства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04.03.2024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закреплении территорий Агрызского муниципального района Республики Татарстан за муниципальными образовательными организациями Агрызского муниципального района Республики Татарстан, осуществляющими образовательную деятельность по образовательным программам дошкольного образования, в целях осуществления приема и зачисления детей по месту их жительства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04.03.2024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20.04.2023 № 93 «Об утверждении Краткосрочного плана реализации Региональной программы капитального ремонта общего имущества в многоквартирных домах, в Агрызском муниципальном районе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06.03.2024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признании утратившими силу некоторых постановлений Исполнительного комитета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06.03.2024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06.03.2024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color w:val="454545"/>
                <w:sz w:val="22"/>
                <w:szCs w:val="22"/>
                <w:shd w:fill="FFFFFF" w:val="clear"/>
              </w:rPr>
              <w:t>О признании утратившими силу некоторых постановлений Исполнительного комитета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06.03.2024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07.03.2024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признании утратившим силу постановление Исполнительного комитета Агрызского муниципального района Республики Татарстан от 14.12.2023 № 384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07.03.2024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11.03.2024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признании утратившим силу постановления Исполнительного комитета Агрызского муниципального района Республики Татарстан от 11.11.2017 №392 «О создании общественной комиссии»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11.03.2024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11.03.2024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21.03.2013 №11 «Об утверждении Положения о проверке достоверности и полноты сведений, представляемых лицами, поступающими на работу на должность руководителя муниципального учреждения и руководителями муниципальных учреждений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11.03.2024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11.03.2024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мероприятиях по защите населения и территории Агрызского муниципального района Республики Татарстан в период весеннего половодья на 2024 год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11.03.2024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 создании комиссии и утверждении положения об Общественной жилищной комиссии в Агрызском муниципальном районе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11.03.2024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муниципальной программы «Профилактика терроризма и экстремизма в Агрызском муниципальном районе Республики Татарстан на 2024-2028 годы»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15.03.2024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Положения о порядке аттестации кандидатов на должность руководителя и руководителей (директоров, заведующих) образовательных учреждений Агрызского муниципального района Республики Татарстан, осуществляющих образовательную деятельность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муниципальной программы «Повышение безопасности дорожного движения в Агрызском муниципальном районе Республики Татарстан на 2024 год»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15.03.2024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27.03.2024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18.05.2023 № 125 «О комиссии по обеспечению безопасности дорожного движения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13.01.2022 №13 «Об утверждении комплексной программы Агрызского муниципального района по профилактике правонарушений на 2022-2025 годы» (в редакции постановлений от 31.10.2022 №262, от 12.12.2023 №378)"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01.04.2024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проведении открытого аукциона по продаже права на земельные участки в Агрызском муниципальном районе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проведении открытого аукциона по продаже права на земельные участки в Агрызском муниципальном районе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Внесено изменение от 11.06.2024 № 165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установлении на территории Агрызского муниципального района особого противопожарного режима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состава комиссии в Агрызском муниципальном районе Республики Татарстан для организации отбора кандидатов целевого приема на педагогические направления подготовки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экспертной комиссии по анализу случаев возврата детей из замещающих семей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18.04.2024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Положения о выплате вознаграждения тренерам - преподавателям за подготовку высококвалифицированных спортсменов, а также спортсменам - инструкторам и спортсменам за результаты, полученные в соревнованиях, работающим в муниципальных физкультурных спортивных организациях, осуществляющих подготовку спортивного резерва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18.04.2024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Положения о выплате вознаграждения тренерам - преподавателям за подготовку высококвалифицированных спортсменов, а также спортсменам - инструкторам и спортсменам за результаты, полученные в соревнованиях, работающим в муниципальных физкультурных спортивных организациях, осуществляющих подготовку спортивного резерва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18.04.2024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12.01.2022 № 06 «О порядке предоставления субсидии из бюджета Агрызского муниципального района Республики Татарстан на возмещение части затрат организаций потребительской кооперации, связанных с доставкой товаров первой необходимости в сельские населенные пункты Агрызского муниципального района, расположенные далее 11 километров от центра Агрызского муниципального района – г. Агрыз»"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порядка предоставления денежных выплат работникам – молодым специалистам, работающим в муниципальных физкультурных спортивных организациях Агрызского муниципального района Республики Татарстан, осуществляющих подготовку спортивного резерва Агрызского муниципального района Республики Татарстан на 2024 год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18.04.2024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завершении отопительного сезона в Агрызском муниципальном районе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22.04.2024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мерах по предупреждению и охране лесов от пожаров на пожароопасный сезон 2024 года на территории Агрызского муниципального района РТ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состава межведомственной районной комиссии по выявлению и пресечению незаконного оборота алкогольной продукции в Агрызском муниципальном районе Республики Татарстан"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возобновлении отопительного периода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12.01.2022 № 06 «О порядке предоставления субсидии из бюджета Агрызского муниципального района Республики Татарстан на возмещение части затрат организаций потребительской кооперации, связанных с доставкой товаров первой необходимости в сельские населенные пункты Агрызского муниципального района, расположенные далее 11 километров от центра Агрызского муниципального района – г. Агрыз»"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08.05.2024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объектов краткосрочного плана реализации Региональной программы капитального ремонта общего имущества в многоквартирных домах Агрызского муниципального района на 2024 год, по которым утверждается проектная документация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временном приостановлении деятельности Муниципального бюджетного дошкольного образовательного учреждения - детского сада №1 «Золотой ключик» города Агрыз Агрызского муниципального района Республики Татарстан и переводе дошкольных групп в помещения Муниципального бюджетного дошкольного образовательного учреждения – детский сад №7 «Малыш» города Агрыз Агрызского муниципального района Республики Татарстан, Муниципального бюджетного дошкольного образовательного учреждения «Детский сад № 8» города Агрыз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завершении возобновленного отопительного сезона в Агрызском муниципальном районе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Положения о предоставлении единовременной материальной выплаты врачам, работающим в ГАУЗ «Агрызская центральная районная больница»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21.05.2024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штатного расписания Муниципального бюджетного учреждения Централизованная бухгалтерия Агрызского муниципального района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27.02.2024 № 52 «Об организации отдыха и оздоровления детей и молодежи в Агрызском муниципальном районе в 2024 году»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24.05.2024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проведении открытого аукциона по продаже права на заключение договора аренды земельных участков в Агрызском муниципальном районе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30.05.2024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30.04.2019 № 168 «Об организации и условиях оплаты труда работников МБУ Централизованная бухгалтерия в Агрызском муниципальном районе»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30.05.2024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должностном лице, уполномоченном составлять протоколы об административных правонарушениях, предусмотренных частью 2 статьи 2.15 Кодекса Республики Татарстан об административных правонарушениях"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подготовке теплоснабжающей организации Агрызского муниципального района Республики Татарстан к отопительному периоду 2024-2025 годов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изменении режима работы и закрытии дошкольных групп в Муниципальных бюджетных дошкольных образовательных и общеобразовательных учреждениях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Внесено изменение от 28.08.2024 № 237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26.04.2018 № 194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от 12.04.2024г №108 «О проведении открытого аукциона по продаже права на заключение договора аренды земельных участков в Агрызском муниципальном районе»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от 26.02.2024г №50 «О проведении открытого аукциона по продаже права на заключение договора аренды земельных участков в Агрызском муниципальном районе»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половины состава конкурсной комиссии для рассмотрения кандидатур на замещение должности руководителя Исполнительного комитета муниципального образования «город Агрыз»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 утверждении размеров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не принявших решение о выборе способа управления многоквартирным домом, не принявших решение на общем собрании об установлении размера платы за содержание жилых помещений в Агрызском муниципальном районе Республики Татарстан на период с 01.07.2024 г. по 31.12.2024 г.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14.06.2024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подготовке объектов жилищно-коммунального хозяйства, объектов социальной и культурной сферы к работе в отопительный период 2024-2025 годов в Агрызском муниципальном районе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внесении изменений в состав административной комиссий Агрызского муниципального района Республики Татарстан, утвержденный постановлением Исполнительного комитета Агрызского муниципального района Республики Татарстан от 05.07.2021 №208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19.06.2024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 xml:space="preserve">О внесении изменений в состав межведомственной комиссии по реализации национального проекта «Демография» на территории Агрызского муниципального района Республики Татарстан, утвержденный постановлением Исполнительного комитета Агрызского муниципального района Республики Татарстан от 06.12.2019 № 473 (в редакции постановление Исполнительного комитета Агрызского муниципального района Республики Татарстан от 09.10.2023 г. № 303)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от 29.08.2023 г №255 «О проведении открытого аукциона по продаже права на заключение договора аренды земельных участков в Агрызском муниципальном районе»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4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4"/>
                <w:szCs w:val="22"/>
              </w:rPr>
              <w:t>О проведении открытого аукциона по продаже права на заключение договора аренды земельных участков в Агрызском муниципальном районе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Агрызского муниципального района на 2024 год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24.06.2024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Агрызского муниципального района Республики Татарстан на 2024 год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Положения об условиях оплаты труда работников учреждений культуры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Положения об условиях оплаты труда работников государственных организаций   молодежной политики   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муниципальной программы «Программа развития малого и среднего бизнеса в Агрызском муниципальном районе Республики Татарстан на 2024-2026 годы»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01.07.2024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ликвидации Муниципального бюджетного общеобразовательного учреждения «Азевская основная общеобразовательная школа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условиях оплаты труда работников образовательных организаций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20.02.2024 № 44 «О временном приостановлении деятельности Муниципального бюджетного дошкольного образовательного учреждения детского сада «Миляуша» села Терси Агрызского муниципального района Республики Татарстан и переводе дошкольных групп в помещение Муниципального бюджетного общеобразовательного учреждения Терсинской средней общеобразовательной школы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проведении открытого аукциона по продаже права на заключение договора аренды земельных участков в Агрызском муниципальном районе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временном приостановлении деятельности одной дошкольной группы Муниципального бюджетного дошкольного образовательного учреждения детского сада «Миляуша» села Терси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школьных маршрутов в Агрызском муниципальном районе Республики Татарстан на 2024-2025 учебный год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муниципальной программы «Дорожные работы в Агрызском муниципальном районе Республики Татарстан на 2024-2026 годы»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29.07.2024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31.07.2024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условиях оплаты труда работников образовательных организаций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 xml:space="preserve">О признании утратившими силу постановлений Исполнительного комитета Агрызского муниципального района Республики Татарстан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26.10.2023 № 327 «Об Агрызском районном звене территориальной подсистемы предупреждения и ликвидации чрезвычайных ситуаций»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01.08.2024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муниципальную программу Агрызского муниципального района Республики Татарстан «Реализация антикоррупционной политики Агрызского муниципального района Республики Татарстан на 2015-2026 годы», утвержденную постановлением Руководителя Исполнительного комитета Агрызского муниципального района Республики Татарстан от 01.11.2014 № 714 «Об утверждении муниципальной программы «Реализация антикоррупционной политики Агрызского муниципального района Республики Татарстан на 2015-2026 годы»»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07.08</w:t>
            </w:r>
            <w:r>
              <w:rPr>
                <w:rFonts w:ascii="PT Astra Serif" w:hAnsi="PT Astra Serif"/>
                <w:sz w:val="22"/>
                <w:szCs w:val="22"/>
              </w:rPr>
              <w:t>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проведении электронного аукциона по продаже права на заключение договора аренды земельных участков в Агрызском муниципальном районе 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выделении специальных мест для размещения печатных агитационных материалов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0"/>
                <w:szCs w:val="20"/>
              </w:rPr>
              <w:t>Об утверждении средней рыночной стоимости 1 квадратного метра площади жилья на III-IV квартал 2024 года по Агрызскому муниципальному Району Республики Татарстан"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проведении электронного аукциона по продаже права на заключение договора аренды земельных участков в Агрызском муниципальном районе"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проведении электронного аукциона по продаже права на заключение договора аренды земельных участков в Агрызском муниципальном районе"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объекта краткосрочного плана реализации Региональной программы капитального ремонта общего имущества в многоквартирных домах Агрызского муниципального района на 2024 год, по которому утверждается проектная документация"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.08.2024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наделении полномочиями по передаче операторам сотовой связи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17.08.2023 г. №234 «Об утверждении Положения и должностных инструкций о секторе по закупкам товаров, работ, услуг для обеспечения муниципальных нужд Исполнительного комитета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.08.2024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24.02.2022 №39 «О составе комиссии по осуществлению закупок товаров, работ, услуг для обеспечения муниципальных нужд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.08.2024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07.08.2023 г. № 221 «Об утверждении Положения об отделе кадров Исполнительного комитета Агрызского муниципального района Республики Татарстан и должностных инструкций»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.08.2024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10.11.2023 № 340 «О создании комиссии по опеке и попечительству по рассмотрению сложных и спорных вопросов в отношении несовершеннолетних граждан и лиц, признанных недееспособными или ограниченно дееспособными»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.08.2024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Правил использования водных объектов общего пользования, расположенных на территории Агрызского муниципального района Республики Татарстан, для личных и бытовых нужд"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pravo.tatarstan.ru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08.2024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11.06.2024 № 163 «Об изменении режима и закрытии дошкольных групп в Муниципальных бюджетных дошкольных образовательных учреждениях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 xml:space="preserve">О подготовке граждан по военно-учетным специальностям в 2024 - 2025 учебном году в Агрызском муниципальном районе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 xml:space="preserve">О подготовке граждан к военной службе в 2024-2025 учебном году в Агрызском муниципальном районе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внесении изменений в постановление Исполнительного комитета Агрызского муниципального района Республики Татарстан от 01.04.2022 № 82 «Об утверждении Положения об условиях оплаты труда работников информационно-методических отделов в составе Муниципального казенного учреждения «Управление образования Агрызского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29.08.2024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Об утверждении штатной численности муниципального бюджетного учреждения культуры «Агрызская централизованная библиотечная система» 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04.09.2024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  <w:t>О начале разработки проектной документации по объекту: «Строительство многофункционального центра в г. Агрыз»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157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56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1f2b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30288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link w:val="21"/>
    <w:qFormat/>
    <w:rsid w:val="00f30288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1"/>
    <w:qFormat/>
    <w:rsid w:val="00f30288"/>
    <w:pPr>
      <w:keepNext w:val="true"/>
      <w:jc w:val="center"/>
      <w:outlineLvl w:val="2"/>
    </w:pPr>
    <w:rPr>
      <w:b/>
      <w:sz w:val="22"/>
    </w:rPr>
  </w:style>
  <w:style w:type="paragraph" w:styleId="5">
    <w:name w:val="Heading 5"/>
    <w:basedOn w:val="Normal"/>
    <w:next w:val="Normal"/>
    <w:link w:val="51"/>
    <w:qFormat/>
    <w:rsid w:val="00f30288"/>
    <w:pPr>
      <w:keepNext w:val="true"/>
      <w:jc w:val="center"/>
      <w:outlineLvl w:val="4"/>
    </w:pPr>
    <w:rPr>
      <w:b/>
      <w:i/>
      <w:sz w:val="40"/>
    </w:rPr>
  </w:style>
  <w:style w:type="paragraph" w:styleId="8">
    <w:name w:val="Heading 8"/>
    <w:basedOn w:val="Normal"/>
    <w:next w:val="Normal"/>
    <w:link w:val="81"/>
    <w:qFormat/>
    <w:rsid w:val="00f30288"/>
    <w:pPr>
      <w:keepNext w:val="true"/>
      <w:jc w:val="center"/>
      <w:outlineLvl w:val="7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3028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f3028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f30288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51" w:customStyle="1">
    <w:name w:val="Заголовок 5 Знак"/>
    <w:basedOn w:val="DefaultParagraphFont"/>
    <w:qFormat/>
    <w:rsid w:val="00f30288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81" w:customStyle="1">
    <w:name w:val="Заголовок 8 Знак"/>
    <w:basedOn w:val="DefaultParagraphFont"/>
    <w:qFormat/>
    <w:rsid w:val="00f30288"/>
    <w:rPr>
      <w:rFonts w:ascii="Times New Roman" w:hAnsi="Times New Roman" w:eastAsia="Times New Roman" w:cs="Times New Roman"/>
      <w:b/>
      <w:sz w:val="18"/>
      <w:szCs w:val="20"/>
      <w:lang w:eastAsia="ru-RU"/>
    </w:rPr>
  </w:style>
  <w:style w:type="character" w:styleId="22" w:customStyle="1">
    <w:name w:val="Основной текст 2 Знак"/>
    <w:basedOn w:val="DefaultParagraphFont"/>
    <w:link w:val="BodyText2"/>
    <w:qFormat/>
    <w:rsid w:val="00f3028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9" w:customStyle="1">
    <w:name w:val="Основной текст Знак"/>
    <w:basedOn w:val="DefaultParagraphFont"/>
    <w:uiPriority w:val="99"/>
    <w:qFormat/>
    <w:rsid w:val="00f3028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f30288"/>
    <w:rPr>
      <w:b/>
      <w:bCs/>
    </w:rPr>
  </w:style>
  <w:style w:type="character" w:styleId="Style10" w:customStyle="1">
    <w:name w:val="Основной текст с отступом Знак"/>
    <w:basedOn w:val="DefaultParagraphFont"/>
    <w:uiPriority w:val="99"/>
    <w:semiHidden/>
    <w:qFormat/>
    <w:rsid w:val="001c29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-converted-space" w:customStyle="1">
    <w:name w:val="apple-converted-space"/>
    <w:basedOn w:val="DefaultParagraphFont"/>
    <w:qFormat/>
    <w:rsid w:val="005c497b"/>
    <w:rPr/>
  </w:style>
  <w:style w:type="character" w:styleId="FontStyle19" w:customStyle="1">
    <w:name w:val="Font Style19"/>
    <w:uiPriority w:val="99"/>
    <w:qFormat/>
    <w:rsid w:val="005c497b"/>
    <w:rPr>
      <w:rFonts w:ascii="Times New Roman" w:hAnsi="Times New Roman" w:cs="Times New Roman"/>
      <w:b/>
      <w:bCs/>
      <w:sz w:val="26"/>
      <w:szCs w:val="26"/>
    </w:rPr>
  </w:style>
  <w:style w:type="character" w:styleId="23" w:customStyle="1">
    <w:name w:val="Красная строка 2 Знак"/>
    <w:basedOn w:val="Style10"/>
    <w:link w:val="BodyTextFirstIndent2"/>
    <w:qFormat/>
    <w:rsid w:val="00131f9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Newdocspan" w:customStyle="1">
    <w:name w:val="new_doc_span"/>
    <w:basedOn w:val="DefaultParagraphFont"/>
    <w:qFormat/>
    <w:rsid w:val="00131f9f"/>
    <w:rPr/>
  </w:style>
  <w:style w:type="character" w:styleId="-">
    <w:name w:val="Hyperlink"/>
    <w:basedOn w:val="DefaultParagraphFont"/>
    <w:uiPriority w:val="99"/>
    <w:unhideWhenUsed/>
    <w:rsid w:val="00f11845"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link w:val="Style9"/>
    <w:uiPriority w:val="99"/>
    <w:unhideWhenUsed/>
    <w:rsid w:val="00f30288"/>
    <w:pPr>
      <w:spacing w:before="0" w:after="12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">
    <w:name w:val="Body Text 2"/>
    <w:basedOn w:val="Normal"/>
    <w:link w:val="22"/>
    <w:qFormat/>
    <w:rsid w:val="00f30288"/>
    <w:pPr/>
    <w:rPr>
      <w:sz w:val="28"/>
    </w:rPr>
  </w:style>
  <w:style w:type="paragraph" w:styleId="ConsPlusTitle" w:customStyle="1">
    <w:name w:val="ConsPlusTitle"/>
    <w:qFormat/>
    <w:rsid w:val="00f3028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Знак Знак1 Знак"/>
    <w:basedOn w:val="Normal"/>
    <w:qFormat/>
    <w:rsid w:val="007b7b16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16">
    <w:name w:val="Body Text Indent"/>
    <w:basedOn w:val="Normal"/>
    <w:link w:val="Style10"/>
    <w:uiPriority w:val="99"/>
    <w:semiHidden/>
    <w:unhideWhenUsed/>
    <w:rsid w:val="001c295c"/>
    <w:pPr>
      <w:spacing w:before="0" w:after="120"/>
      <w:ind w:left="283" w:hanging="0"/>
    </w:pPr>
    <w:rPr/>
  </w:style>
  <w:style w:type="paragraph" w:styleId="ConsNonformat" w:customStyle="1">
    <w:name w:val="ConsNonformat"/>
    <w:qFormat/>
    <w:rsid w:val="000c6c7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5c497b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NoSpacing">
    <w:name w:val="No Spacing"/>
    <w:uiPriority w:val="1"/>
    <w:qFormat/>
    <w:rsid w:val="005c497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rsid w:val="005c497b"/>
    <w:pPr>
      <w:spacing w:beforeAutospacing="1" w:afterAutospacing="1"/>
    </w:pPr>
    <w:rPr>
      <w:rFonts w:eastAsia="Calibri"/>
      <w:sz w:val="24"/>
      <w:szCs w:val="24"/>
    </w:rPr>
  </w:style>
  <w:style w:type="paragraph" w:styleId="BodyTextFirstIndent2">
    <w:name w:val="Body Text First Indent 2"/>
    <w:basedOn w:val="Style16"/>
    <w:link w:val="23"/>
    <w:unhideWhenUsed/>
    <w:qFormat/>
    <w:rsid w:val="00131f9f"/>
    <w:pPr>
      <w:ind w:left="283" w:firstLine="21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7f49"/>
    <w:pPr>
      <w:spacing w:before="0" w:after="0"/>
      <w:ind w:left="720" w:hanging="0"/>
      <w:contextualSpacing/>
    </w:pPr>
    <w:rPr/>
  </w:style>
  <w:style w:type="paragraph" w:styleId="HEADERTEXT" w:customStyle="1">
    <w:name w:val=".HEADERTEXT"/>
    <w:uiPriority w:val="99"/>
    <w:qFormat/>
    <w:rsid w:val="00cd7aa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1f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7BDF-94F0-4114-8BFB-E2A14284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Application>LibreOffice/7.5.6.2$Linux_X86_64 LibreOffice_project/50$Build-2</Application>
  <AppVersion>15.0000</AppVersion>
  <Pages>22</Pages>
  <Words>4089</Words>
  <Characters>32159</Characters>
  <CharactersWithSpaces>35570</CharactersWithSpaces>
  <Paragraphs>692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2023-03-29T05:39:00Z</dcterms:created>
  <dc:creator>Альбина</dc:creator>
  <dc:description/>
  <dc:language>ru-RU</dc:language>
  <cp:lastModifiedBy/>
  <dcterms:modified xsi:type="dcterms:W3CDTF">2024-09-24T16:45:00Z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