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C" w:rsidRPr="000A543C" w:rsidRDefault="000A543C" w:rsidP="000A543C">
      <w:pPr>
        <w:pStyle w:val="ConsPlusTitle"/>
        <w:widowControl/>
        <w:ind w:firstLine="6804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46CD" w:rsidRPr="00AC06F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931D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0A543C" w:rsidRDefault="000A543C" w:rsidP="000A54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0A543C" w:rsidRDefault="000A543C" w:rsidP="000A54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Исполнительного</w:t>
      </w:r>
    </w:p>
    <w:p w:rsidR="000A543C" w:rsidRDefault="000A543C" w:rsidP="000A54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Агрызского </w:t>
      </w:r>
    </w:p>
    <w:p w:rsidR="000A543C" w:rsidRDefault="000A543C" w:rsidP="000A54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0A543C" w:rsidRDefault="000A543C" w:rsidP="000A54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0A543C" w:rsidRPr="004931DF" w:rsidRDefault="00ED3469" w:rsidP="000A54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июля 2016 № 349</w:t>
      </w:r>
      <w:bookmarkStart w:id="0" w:name="_GoBack"/>
      <w:bookmarkEnd w:id="0"/>
    </w:p>
    <w:p w:rsidR="000A543C" w:rsidRDefault="000A543C" w:rsidP="000A543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A543C" w:rsidRPr="007F4927" w:rsidRDefault="000A543C" w:rsidP="000A54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4927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Г</w:t>
      </w:r>
      <w:r>
        <w:rPr>
          <w:rFonts w:ascii="Times New Roman" w:hAnsi="Times New Roman" w:cs="Times New Roman"/>
          <w:sz w:val="26"/>
          <w:szCs w:val="26"/>
        </w:rPr>
        <w:t>ОСУДАРСТВЕННОЙ УСЛУГИ ПО</w:t>
      </w:r>
      <w:r w:rsidRPr="007F4927">
        <w:rPr>
          <w:rFonts w:ascii="Times New Roman" w:hAnsi="Times New Roman" w:cs="Times New Roman"/>
          <w:sz w:val="26"/>
          <w:szCs w:val="26"/>
        </w:rPr>
        <w:t xml:space="preserve"> ВЫДАЧ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4927">
        <w:rPr>
          <w:rFonts w:ascii="Times New Roman" w:hAnsi="Times New Roman" w:cs="Times New Roman"/>
          <w:sz w:val="26"/>
          <w:szCs w:val="26"/>
        </w:rPr>
        <w:t xml:space="preserve"> РАЗРЕШЕНИЯ </w:t>
      </w:r>
      <w:r>
        <w:rPr>
          <w:rFonts w:ascii="Times New Roman" w:hAnsi="Times New Roman" w:cs="Times New Roman"/>
          <w:sz w:val="26"/>
          <w:szCs w:val="26"/>
        </w:rPr>
        <w:t xml:space="preserve">ОПЕКУНУ </w:t>
      </w:r>
      <w:r w:rsidRPr="007F4927">
        <w:rPr>
          <w:rFonts w:ascii="Times New Roman" w:hAnsi="Times New Roman" w:cs="Times New Roman"/>
          <w:sz w:val="26"/>
          <w:szCs w:val="26"/>
        </w:rPr>
        <w:t>НА СДАЧУ ЖИЛЬЯ, ПРИНАДЛЕЖАЩЕГО ПОДОПЕЧНОМУ, В НАЕМ</w:t>
      </w:r>
    </w:p>
    <w:p w:rsidR="005B7D65" w:rsidRDefault="005B7D65" w:rsidP="000A54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B7D65" w:rsidRDefault="005B7D65" w:rsidP="006F7B7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F4927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6F7B70" w:rsidRPr="006F7B70" w:rsidRDefault="006F7B70" w:rsidP="006F7B70">
      <w:pPr>
        <w:spacing w:after="0" w:line="240" w:lineRule="auto"/>
        <w:ind w:left="1069"/>
        <w:rPr>
          <w:rFonts w:ascii="Times New Roman" w:hAnsi="Times New Roman" w:cs="Times New Roman"/>
          <w:sz w:val="26"/>
          <w:szCs w:val="26"/>
          <w:lang w:val="en-US"/>
        </w:rPr>
      </w:pPr>
    </w:p>
    <w:p w:rsidR="00C876FE" w:rsidRPr="00596A5E" w:rsidRDefault="005B7D65" w:rsidP="00C8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E">
        <w:rPr>
          <w:rFonts w:ascii="Times New Roman" w:hAnsi="Times New Roman" w:cs="Times New Roman"/>
          <w:sz w:val="28"/>
          <w:szCs w:val="28"/>
        </w:rPr>
        <w:t xml:space="preserve"> 1.1. Настоящий Регламент устанавливает стандарт и порядок предоставления государственной услуги по </w:t>
      </w:r>
      <w:r w:rsidRPr="00596A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выдачи разрешения  опекуну на сдачу жилья, принадлежащего подопечному</w:t>
      </w:r>
      <w:r w:rsidR="000A543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76FE" w:rsidRPr="00596A5E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954130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C876FE" w:rsidRPr="00596A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4130">
        <w:rPr>
          <w:rFonts w:ascii="Times New Roman" w:hAnsi="Times New Roman" w:cs="Times New Roman"/>
          <w:sz w:val="28"/>
          <w:szCs w:val="28"/>
        </w:rPr>
        <w:t>района РТ</w:t>
      </w:r>
      <w:r w:rsidR="00C876FE" w:rsidRPr="00596A5E">
        <w:rPr>
          <w:rFonts w:ascii="Times New Roman" w:hAnsi="Times New Roman" w:cs="Times New Roman"/>
          <w:sz w:val="28"/>
          <w:szCs w:val="28"/>
        </w:rPr>
        <w:t xml:space="preserve"> (далее – услуга). 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1.2. Получатели государственной услуги: физические лица (опекуны или попечители).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0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F05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Исполнительным комитетом Агрызского муниципального района Республики Татарстан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0A543C" w:rsidRPr="00CB39A7" w:rsidRDefault="000A543C" w:rsidP="000A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</w:t>
      </w:r>
      <w:r w:rsidRPr="00CB39A7">
        <w:rPr>
          <w:rFonts w:ascii="Times New Roman" w:hAnsi="Times New Roman" w:cs="Times New Roman"/>
          <w:sz w:val="28"/>
          <w:szCs w:val="28"/>
        </w:rPr>
        <w:t>Место нахождения Исполнительного комитета Агрызского муниципального района Республики Татарстан: 42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9A7">
        <w:rPr>
          <w:rFonts w:ascii="Times New Roman" w:hAnsi="Times New Roman" w:cs="Times New Roman"/>
          <w:sz w:val="28"/>
          <w:szCs w:val="28"/>
        </w:rPr>
        <w:t>230, г. Агрыз, ул. Гагарина, д. 13.</w:t>
      </w:r>
    </w:p>
    <w:p w:rsidR="000A543C" w:rsidRPr="00CB39A7" w:rsidRDefault="000A543C" w:rsidP="000A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Режим работы: ежедневно, кроме субботы и воскресенья.</w:t>
      </w:r>
    </w:p>
    <w:p w:rsidR="000A543C" w:rsidRPr="00CB39A7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Понедельник - четверг с 8.00 до 17.15</w:t>
      </w:r>
      <w:r w:rsidR="00777427">
        <w:rPr>
          <w:rFonts w:ascii="Times New Roman" w:hAnsi="Times New Roman" w:cs="Times New Roman"/>
          <w:sz w:val="28"/>
          <w:szCs w:val="28"/>
        </w:rPr>
        <w:t>.</w:t>
      </w:r>
    </w:p>
    <w:p w:rsidR="000A543C" w:rsidRPr="00CB39A7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Пятница с 8.00 до 16.00.</w:t>
      </w:r>
    </w:p>
    <w:p w:rsidR="000A543C" w:rsidRPr="00CB39A7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 xml:space="preserve">Обед с 12.00 до 13.00. </w:t>
      </w:r>
    </w:p>
    <w:p w:rsidR="000A543C" w:rsidRPr="00CB39A7" w:rsidRDefault="000A543C" w:rsidP="000A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1.3.2. Телефон приемной Исполкома: </w:t>
      </w:r>
      <w:r>
        <w:rPr>
          <w:rFonts w:ascii="Times New Roman" w:hAnsi="Times New Roman" w:cs="Times New Roman"/>
          <w:sz w:val="28"/>
          <w:szCs w:val="28"/>
        </w:rPr>
        <w:t>8 (85551) 2-22-46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0A543C" w:rsidRPr="00406503" w:rsidRDefault="000A543C" w:rsidP="000A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1.3.3. Адрес официального сайта:</w:t>
      </w:r>
      <w:r w:rsidRPr="00406503">
        <w:rPr>
          <w:rFonts w:ascii="Times New Roman" w:hAnsi="Times New Roman" w:cs="Times New Roman"/>
          <w:sz w:val="26"/>
          <w:szCs w:val="26"/>
        </w:rPr>
        <w:t xml:space="preserve"> </w:t>
      </w:r>
      <w:r w:rsidRPr="0040650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 xml:space="preserve">/, адрес электронной почты сектора опеки и попечительства: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sektoropekipop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174F05">
        <w:rPr>
          <w:rFonts w:ascii="Times New Roman" w:hAnsi="Times New Roman" w:cs="Times New Roman"/>
          <w:sz w:val="28"/>
          <w:szCs w:val="28"/>
        </w:rPr>
        <w:t xml:space="preserve">услуге, содержащиеся в пунктах (подпунктах) 1.1, 1.3.1, </w:t>
      </w:r>
      <w:r w:rsidR="00777427">
        <w:rPr>
          <w:rFonts w:ascii="Times New Roman" w:hAnsi="Times New Roman" w:cs="Times New Roman"/>
          <w:sz w:val="28"/>
          <w:szCs w:val="28"/>
        </w:rPr>
        <w:t xml:space="preserve">1.4,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4F05">
        <w:rPr>
          <w:rFonts w:ascii="Times New Roman" w:hAnsi="Times New Roman" w:cs="Times New Roman"/>
          <w:sz w:val="28"/>
          <w:szCs w:val="28"/>
        </w:rPr>
        <w:t xml:space="preserve">, </w:t>
      </w:r>
      <w:r w:rsidR="0060768F">
        <w:rPr>
          <w:rFonts w:ascii="Times New Roman" w:hAnsi="Times New Roman" w:cs="Times New Roman"/>
          <w:sz w:val="28"/>
          <w:szCs w:val="28"/>
        </w:rPr>
        <w:t xml:space="preserve">2.5, </w:t>
      </w:r>
      <w:r w:rsidRPr="00174F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174F05">
        <w:rPr>
          <w:rFonts w:ascii="Times New Roman" w:hAnsi="Times New Roman" w:cs="Times New Roman"/>
          <w:sz w:val="28"/>
          <w:szCs w:val="28"/>
        </w:rPr>
        <w:t xml:space="preserve"> 2.10, 2.11, 5.1 настоящего Регламента;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4F05">
        <w:rPr>
          <w:rFonts w:ascii="Times New Roman" w:hAnsi="Times New Roman" w:cs="Times New Roman"/>
          <w:sz w:val="28"/>
          <w:szCs w:val="28"/>
        </w:rPr>
        <w:t>при устном обращении в Исполком (лично или по телефону);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4F05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Исполком;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Агрызского муниципального района Р</w:t>
      </w:r>
      <w:r w:rsidRPr="00174F05">
        <w:rPr>
          <w:rFonts w:ascii="Times New Roman" w:hAnsi="Times New Roman" w:cs="Times New Roman"/>
          <w:sz w:val="28"/>
          <w:szCs w:val="28"/>
        </w:rPr>
        <w:t xml:space="preserve">еспублики Татарстан: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</w:t>
      </w:r>
      <w:r w:rsidR="0060768F"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 и муниципальных услуг республики Татарстан (</w:t>
      </w:r>
      <w:hyperlink r:id="rId7" w:history="1">
        <w:r w:rsidRPr="00174F05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174F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174F05">
          <w:rPr>
            <w:rStyle w:val="a5"/>
            <w:rFonts w:ascii="Times New Roman" w:hAnsi="Times New Roman" w:cs="Times New Roman"/>
            <w:sz w:val="28"/>
            <w:szCs w:val="28"/>
          </w:rPr>
          <w:t>.tatar.ru</w:t>
        </w:r>
      </w:hyperlink>
      <w:r w:rsidRPr="00174F05">
        <w:rPr>
          <w:rFonts w:ascii="Times New Roman" w:hAnsi="Times New Roman" w:cs="Times New Roman"/>
          <w:sz w:val="28"/>
          <w:szCs w:val="28"/>
        </w:rPr>
        <w:t>./);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</w:t>
      </w:r>
      <w:proofErr w:type="spellStart"/>
      <w:r w:rsidRPr="00174F05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174F05">
        <w:rPr>
          <w:rFonts w:ascii="Times New Roman" w:hAnsi="Times New Roman" w:cs="Times New Roman"/>
          <w:sz w:val="28"/>
          <w:szCs w:val="28"/>
        </w:rPr>
        <w:t>uslugi.ru/.);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1.4. Предоставление услуги осуществляется в соответствии со следующими нормативными актами:</w:t>
      </w:r>
    </w:p>
    <w:p w:rsidR="000A543C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0A543C" w:rsidRPr="00174F05" w:rsidRDefault="000A543C" w:rsidP="000A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Республики Татарстан от 06.11.1992(далее – Конституция РТ) (Республика Татарстан, № 87-88, 30.04.2002);</w:t>
      </w:r>
    </w:p>
    <w:p w:rsidR="000A543C" w:rsidRPr="00174F05" w:rsidRDefault="000A543C" w:rsidP="000A543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№223-ФЗ (далее – СК РФ) («Собрание законодательства Российской Федерации», 01.01.1996, №1, ст.16);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Гражданским  кодексом  Российской  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174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Российской Федерации от 02.07.1992 № 3185-I «О психиатрической помощи и гарантиях прав граждан при ее оказании» (далее – Закон РФ №3185-</w:t>
      </w:r>
      <w:r w:rsidRPr="00174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F05">
        <w:rPr>
          <w:rFonts w:ascii="Times New Roman" w:hAnsi="Times New Roman" w:cs="Times New Roman"/>
          <w:sz w:val="28"/>
          <w:szCs w:val="28"/>
        </w:rPr>
        <w:t>) («Ведомости Совета народных депутатов и Верховного Совета Российской Федерации»,  20.08.1992, № 33, ст.1913);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21.11.2011 № 323-ФЗ «Об основах охраны здоровья граждан в Российской Федерации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– Федеральный закон № 323-ФЗ) (Собрание законодательства Российской Федерации», 28.11.2011, № 48, ст.6724);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- Федеральный закон №152-ФЗ) («Собрание законодательства Российской Федерации», 2006, № 31 (1ч), ст. 3451);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попечительстве» (дале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 xml:space="preserve"> Федеральный закон №48-ФЗ) («Собрание законодательства Российской Федерации», 28.04.2008, №17, ст.1755);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 организации местного самоуправления в Российской Федерации» (Собрание законодательства РФ, 06.10.2003, №40,ст.3822);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– Закон РТ №7-ЗРТ) (Республика Татарстан, №60-61, 25.03.2008);</w:t>
      </w:r>
    </w:p>
    <w:p w:rsidR="000A543C" w:rsidRPr="00174F05" w:rsidRDefault="000A543C" w:rsidP="000A543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 xml:space="preserve"> 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0A543C" w:rsidRPr="00174F05" w:rsidRDefault="000A543C" w:rsidP="000A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F0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74F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0A543C" w:rsidRPr="00416349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 xml:space="preserve">- Положением об Исполнительном комитете Агрызского муниципального района Республики Татарстан, утвержденным Решением Совета Агрызского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15.11.2013г.</w:t>
      </w:r>
      <w:r w:rsidRPr="004163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28-2</w:t>
      </w:r>
      <w:r w:rsidRPr="00416349">
        <w:rPr>
          <w:rFonts w:ascii="Times New Roman" w:hAnsi="Times New Roman" w:cs="Times New Roman"/>
          <w:sz w:val="28"/>
          <w:szCs w:val="28"/>
        </w:rPr>
        <w:t xml:space="preserve"> (далее – Положением об ИК);</w:t>
      </w:r>
    </w:p>
    <w:p w:rsidR="000A543C" w:rsidRPr="00416349" w:rsidRDefault="000A543C" w:rsidP="000A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>- Положением о секторе опеки и попечительства 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634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349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Татарстан, утвержденным Постановлением Исполнительного комитета Агрызского муниципального района Республики Татарстан от 02.04.2008 № 122 (далее – Положение о секторе);</w:t>
      </w:r>
    </w:p>
    <w:p w:rsidR="000A543C" w:rsidRPr="00E96891" w:rsidRDefault="000A543C" w:rsidP="000A54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689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Правилами внутреннего трудового распорядка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Исполнительного комитета Агрызского муниципального района Республики Татарстан, утвержденными П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Исполнительного комитета </w:t>
      </w:r>
      <w:r w:rsidRPr="002265C9">
        <w:rPr>
          <w:rFonts w:ascii="Times New Roman" w:hAnsi="Times New Roman" w:cs="Times New Roman"/>
          <w:color w:val="auto"/>
          <w:sz w:val="28"/>
          <w:szCs w:val="28"/>
        </w:rPr>
        <w:t>Агрызского муниципального района Республики Татарстан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31.12.2014  № 540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(далее –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Правила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>).</w:t>
      </w:r>
    </w:p>
    <w:p w:rsidR="000A543C" w:rsidRPr="00174F05" w:rsidRDefault="000A543C" w:rsidP="000A543C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>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0A543C" w:rsidRPr="00174F05" w:rsidRDefault="000A543C" w:rsidP="000A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попечительство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0A543C" w:rsidRPr="00174F05" w:rsidRDefault="000A543C" w:rsidP="000A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bCs/>
          <w:sz w:val="28"/>
          <w:szCs w:val="28"/>
        </w:rPr>
        <w:t>-подопечный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в отношении которого </w:t>
      </w:r>
      <w:proofErr w:type="gramStart"/>
      <w:r w:rsidRPr="00174F05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опека или попечительство;</w:t>
      </w:r>
    </w:p>
    <w:p w:rsidR="000A543C" w:rsidRDefault="000A543C" w:rsidP="000A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недееспособный гражданин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ГК РФ.</w:t>
      </w:r>
    </w:p>
    <w:p w:rsidR="000A543C" w:rsidRPr="00174F05" w:rsidRDefault="000A543C" w:rsidP="000A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ограниченно дееспособны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гражданин, ограниченный судом в дееспособности по основаниям, предусмотренным статьей 30 ГК РФ.</w:t>
      </w:r>
    </w:p>
    <w:p w:rsidR="000A543C" w:rsidRPr="00174F05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4F05">
        <w:rPr>
          <w:rFonts w:ascii="Times New Roman" w:hAnsi="Times New Roman" w:cs="Times New Roman"/>
          <w:sz w:val="28"/>
          <w:szCs w:val="28"/>
        </w:rPr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0A543C" w:rsidRDefault="000A543C" w:rsidP="000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174F05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0A543C" w:rsidRPr="00174F05" w:rsidRDefault="004E655D" w:rsidP="000A5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C3" w:rsidRDefault="002D0DC3" w:rsidP="00C876F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876FE" w:rsidRPr="00C5564A" w:rsidRDefault="00C876FE" w:rsidP="00C876F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5564A">
        <w:rPr>
          <w:rFonts w:ascii="Times New Roman" w:hAnsi="Times New Roman" w:cs="Times New Roman"/>
          <w:b/>
          <w:bCs/>
          <w:color w:val="auto"/>
          <w:sz w:val="26"/>
          <w:szCs w:val="26"/>
        </w:rPr>
        <w:t>2. Стандарт предоставления государственно</w:t>
      </w:r>
      <w:r w:rsidRPr="00C5564A">
        <w:rPr>
          <w:rFonts w:ascii="Times New Roman" w:hAnsi="Times New Roman" w:cs="Times New Roman"/>
          <w:b/>
          <w:bCs/>
          <w:color w:val="auto"/>
          <w:sz w:val="28"/>
          <w:szCs w:val="28"/>
        </w:rPr>
        <w:t>й услуги</w:t>
      </w:r>
    </w:p>
    <w:p w:rsidR="00C876FE" w:rsidRPr="0007526E" w:rsidRDefault="00C876FE" w:rsidP="00C87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5491"/>
        <w:gridCol w:w="1859"/>
      </w:tblGrid>
      <w:tr w:rsidR="005B7D65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D65" w:rsidRPr="007F4927" w:rsidRDefault="005B7D65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D65" w:rsidRPr="007F4927" w:rsidRDefault="005B7D65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B7D65" w:rsidRPr="007F4927" w:rsidRDefault="005B7D65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5B7D65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5B7D6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2.1. Наименование </w:t>
            </w:r>
            <w:r w:rsidR="00B646CD" w:rsidRPr="00B646CD">
              <w:rPr>
                <w:rFonts w:ascii="Times New Roman" w:hAnsi="Times New Roman" w:cs="Times New Roman"/>
                <w:bCs/>
              </w:rPr>
              <w:t>государственной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5B7D65" w:rsidP="00CF7C5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121FC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Выдача разрешения опекуну на сдачу жилья, принадлежащего подопечному, в наем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65" w:rsidRPr="007F4927" w:rsidRDefault="005B7D65" w:rsidP="00EB3212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; 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5B7D65" w:rsidRPr="007F4927" w:rsidRDefault="005B7D65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EC4987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9E3A43" w:rsidRDefault="00EC498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2.2. Наименование органа,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непосредственно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предоставляющего</w:t>
            </w:r>
            <w:r w:rsidR="00B646CD">
              <w:rPr>
                <w:rFonts w:ascii="Times New Roman" w:hAnsi="Times New Roman" w:cs="Times New Roman"/>
                <w:bCs/>
              </w:rPr>
              <w:t>государственную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7F4927" w:rsidRDefault="004E655D" w:rsidP="004E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A37FC">
              <w:rPr>
                <w:rFonts w:ascii="Times New Roman" w:hAnsi="Times New Roman" w:cs="Times New Roman"/>
                <w:sz w:val="21"/>
                <w:szCs w:val="21"/>
              </w:rPr>
              <w:t>сполнительный комитет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Агрызского муниципального района</w:t>
            </w:r>
            <w:r w:rsidR="00EC4987"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Республики Татарстан.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4987" w:rsidRDefault="00EC4987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Устав,</w:t>
            </w:r>
          </w:p>
          <w:p w:rsidR="00EC4987" w:rsidRPr="007F4927" w:rsidRDefault="00EC4987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EC4987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9E3A43" w:rsidRDefault="00EC498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2.3. 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Описание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предоставления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7F4927" w:rsidRDefault="00B646CD" w:rsidP="004E655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4E655D">
              <w:rPr>
                <w:rFonts w:ascii="Times New Roman" w:hAnsi="Times New Roman" w:cs="Times New Roman"/>
                <w:sz w:val="21"/>
                <w:szCs w:val="21"/>
              </w:rPr>
              <w:t>Распоряжение</w:t>
            </w:r>
            <w:r w:rsidR="00EC4987"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о разрешении </w:t>
            </w:r>
            <w:r w:rsidR="00EC4987">
              <w:rPr>
                <w:rFonts w:ascii="Times New Roman" w:hAnsi="Times New Roman" w:cs="Times New Roman"/>
                <w:sz w:val="21"/>
                <w:szCs w:val="21"/>
              </w:rPr>
              <w:t xml:space="preserve">опекуну </w:t>
            </w:r>
            <w:r w:rsidR="00EC4987" w:rsidRPr="005121FC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на сдачу жилья, принадлежащего подопечному, в наем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4987" w:rsidRPr="007F4927" w:rsidRDefault="00EC4987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C4987" w:rsidRPr="007F4927" w:rsidRDefault="00EC4987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EC4987" w:rsidRPr="007F4927" w:rsidRDefault="00EC4987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5B7D65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5B7D6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B646CD" w:rsidRPr="00B646CD">
              <w:rPr>
                <w:rFonts w:ascii="Times New Roman" w:hAnsi="Times New Roman" w:cs="Times New Roman"/>
                <w:bCs/>
              </w:rPr>
              <w:t>государственной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B646CD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5B7D65"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4E655D">
              <w:rPr>
                <w:rFonts w:ascii="Times New Roman" w:hAnsi="Times New Roman" w:cs="Times New Roman"/>
                <w:sz w:val="21"/>
                <w:szCs w:val="21"/>
              </w:rPr>
              <w:t>14 рабочих</w:t>
            </w:r>
            <w:r w:rsidR="00695A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7D65"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дней 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30 </w:t>
            </w:r>
            <w:r w:rsidR="00393E0D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="005B7D65" w:rsidRPr="007F4927">
              <w:rPr>
                <w:rFonts w:ascii="Times New Roman" w:hAnsi="Times New Roman" w:cs="Times New Roman"/>
                <w:sz w:val="21"/>
                <w:szCs w:val="21"/>
              </w:rPr>
              <w:t>дней.</w:t>
            </w:r>
          </w:p>
          <w:p w:rsidR="005B7D65" w:rsidRPr="007F4927" w:rsidRDefault="005B7D65" w:rsidP="00C56F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(Решение об отказе в предоставлении государственной услуги принимается в течение 1</w:t>
            </w:r>
            <w:r w:rsidR="00C56F8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рабочих 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дней</w:t>
            </w:r>
            <w:proofErr w:type="gramStart"/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оответствующее решение направляется заявителю по почте, либо выдается непосредственно на приеме).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65" w:rsidRPr="007F4927" w:rsidRDefault="005B7D65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5B7D65" w:rsidRPr="007F4927" w:rsidRDefault="005B7D65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5B7D65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5B7D6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2.5.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B646CD" w:rsidRPr="00B646CD">
              <w:rPr>
                <w:rFonts w:ascii="Times New Roman" w:hAnsi="Times New Roman" w:cs="Times New Roman"/>
                <w:bCs/>
              </w:rPr>
              <w:t>государственной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5B7D65" w:rsidP="0063165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заявление опекуна о разрешении на сдачу жилья, принадлежащего подопечному, в наем (без приобретения права на имущество подопечного);</w:t>
            </w:r>
          </w:p>
          <w:p w:rsidR="005B7D65" w:rsidRPr="007F4927" w:rsidRDefault="005B7D65" w:rsidP="00631651">
            <w:pPr>
              <w:pStyle w:val="a3"/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заявление   администрации    учреждения,     исполняющей   обязанности   опекуна    в отношении недееспособного  лица,  длительно  пребывающего  в  данном учреждении,  о разрешении на сдачу жилья, принадлежащего подопечному, в наем (без приобретения права на имущество подопечного);</w:t>
            </w:r>
          </w:p>
          <w:p w:rsidR="005B7D65" w:rsidRPr="007F4927" w:rsidRDefault="005B7D65" w:rsidP="00631651">
            <w:pPr>
              <w:pStyle w:val="a3"/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заявление сособственника (при наличии) о согласии на сдачу жилья (комнаты), принадлежащего подопечному, в наем в случае, если жилье находится в общей долевой собственности;</w:t>
            </w:r>
          </w:p>
          <w:p w:rsidR="005B7D65" w:rsidRPr="007F4927" w:rsidRDefault="005B7D65" w:rsidP="00631651">
            <w:pPr>
              <w:pStyle w:val="a3"/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4.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</w:t>
            </w: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равовой акт  об  установлении  опеки  и  назначение опекуна (постановление);</w:t>
            </w:r>
          </w:p>
          <w:p w:rsidR="005B7D65" w:rsidRPr="007F4927" w:rsidRDefault="005B7D65" w:rsidP="00631651">
            <w:pPr>
              <w:pStyle w:val="a3"/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 решение  судебного  органа  о признании  гражданина   </w:t>
            </w:r>
            <w:proofErr w:type="gramStart"/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недееспособным</w:t>
            </w:r>
            <w:proofErr w:type="gramEnd"/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 вступившее в законную силу;</w:t>
            </w:r>
          </w:p>
          <w:p w:rsidR="005B7D65" w:rsidRPr="007F4927" w:rsidRDefault="005B7D65" w:rsidP="00631651">
            <w:pPr>
              <w:pStyle w:val="a3"/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6. копия паспорта подопечного (недееспособного лица); </w:t>
            </w:r>
          </w:p>
          <w:p w:rsidR="005B7D65" w:rsidRPr="007F4927" w:rsidRDefault="005B7D65" w:rsidP="00631651">
            <w:pPr>
              <w:pStyle w:val="a3"/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7. выписка    из    поквартирной    карточки   по   месту   жительства   подопечного (выписка из домовой книги);</w:t>
            </w:r>
          </w:p>
          <w:p w:rsidR="005B7D65" w:rsidRPr="007F4927" w:rsidRDefault="005B7D65" w:rsidP="00631651">
            <w:pPr>
              <w:pStyle w:val="a3"/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8. копия договора на передачу квартир (домов) в собственность граждан, копия свидетельства о государственной регистрации права (при наличии) на имя подопечного (при наличии);</w:t>
            </w:r>
          </w:p>
          <w:p w:rsidR="005B7D65" w:rsidRPr="007F4927" w:rsidRDefault="005B7D65" w:rsidP="00631651">
            <w:pPr>
              <w:pStyle w:val="a3"/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9. медицинское заключение о невозможности самостоятельного проживания подопечного;</w:t>
            </w:r>
          </w:p>
          <w:p w:rsidR="005B7D65" w:rsidRPr="007F4927" w:rsidRDefault="005B7D65" w:rsidP="00631651">
            <w:pPr>
              <w:pStyle w:val="a3"/>
              <w:spacing w:before="0" w:beforeAutospacing="0" w:after="0" w:afterAutospacing="0"/>
              <w:ind w:left="-15" w:firstLine="283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10.  копия проекта договора о</w:t>
            </w:r>
            <w:r w:rsidR="004E65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сдаче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жилья подопечного в наем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65" w:rsidRPr="007F4927" w:rsidRDefault="005B7D65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B7D65" w:rsidRPr="007F4927" w:rsidRDefault="005B7D65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5B7D65" w:rsidRPr="007F4927" w:rsidRDefault="005B7D65" w:rsidP="00EB321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EC4987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705C5B" w:rsidRDefault="00EC4987" w:rsidP="00B646C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2.6. Исчерпывающий перечень документов, необходимых в соответствии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 нормативными правовыми актами для предоставления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которые находятся в распоряжении </w:t>
            </w:r>
            <w:r w:rsidR="00B646CD">
              <w:rPr>
                <w:rFonts w:ascii="Times New Roman" w:hAnsi="Times New Roman" w:cs="Times New Roman"/>
                <w:bCs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937D35" w:rsidRDefault="00B646CD" w:rsidP="006258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</w:r>
            <w:r w:rsidR="00EC4987" w:rsidRPr="00937D3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об имуществе подопечного (недееспособного лица) из реестра федерального имущества (Федерального агентства по управлению государственным </w:t>
            </w:r>
            <w:r w:rsidR="00EC4987" w:rsidRPr="00937D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имуществом в Республике Татарстан)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4987" w:rsidRPr="007F4927" w:rsidRDefault="00EC498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</w:tr>
      <w:tr w:rsidR="00EC4987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705C5B" w:rsidRDefault="00EC4987" w:rsidP="00B646C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2.7.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требуется для предоставления</w:t>
            </w:r>
            <w:r w:rsidR="00B646CD" w:rsidRPr="00B646CD">
              <w:rPr>
                <w:rFonts w:ascii="Times New Roman" w:hAnsi="Times New Roman" w:cs="Times New Roman"/>
                <w:bCs/>
              </w:rPr>
              <w:t>государственной</w:t>
            </w:r>
            <w:r w:rsidR="00B646CD"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которое осуществляется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органом исполнительной власти, предоставляющим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705C5B" w:rsidRDefault="00EC4987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Согласование </w:t>
            </w:r>
            <w:r w:rsidR="00B646CD" w:rsidRPr="00B646CD">
              <w:rPr>
                <w:rFonts w:ascii="Times New Roman" w:hAnsi="Times New Roman" w:cs="Times New Roman"/>
                <w:bCs/>
              </w:rPr>
              <w:t>государственной</w:t>
            </w:r>
            <w:r w:rsidR="00B646CD"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 требуется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4987" w:rsidRPr="007F4927" w:rsidRDefault="00EC498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B7D65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5B7D65" w:rsidP="00B646C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B646CD" w:rsidRPr="00B646CD">
              <w:rPr>
                <w:rFonts w:ascii="Times New Roman" w:hAnsi="Times New Roman" w:cs="Times New Roman"/>
                <w:bCs/>
              </w:rPr>
              <w:t>государственной</w:t>
            </w:r>
            <w:r w:rsidR="00B646CD"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услуги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5B7D6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5B7D65" w:rsidRPr="007F4927" w:rsidRDefault="005B7D6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2. Испр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 в подаваемых документах</w:t>
            </w:r>
          </w:p>
          <w:p w:rsidR="005B7D65" w:rsidRPr="007F4927" w:rsidRDefault="005B7D6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65" w:rsidRPr="007F4927" w:rsidRDefault="005B7D6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B7D65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EC4987" w:rsidP="00B646C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приостановления или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отказа в предоставлении </w:t>
            </w:r>
            <w:r w:rsidR="00B646CD" w:rsidRPr="00B646CD">
              <w:rPr>
                <w:rFonts w:ascii="Times New Roman" w:hAnsi="Times New Roman" w:cs="Times New Roman"/>
                <w:bCs/>
              </w:rPr>
              <w:t>государственной</w:t>
            </w:r>
            <w:r w:rsidR="00B646CD"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65" w:rsidRPr="007F4927" w:rsidRDefault="00B646CD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5B7D65" w:rsidRPr="007F4927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 в предоставлении услуги является установленные сведения:</w:t>
            </w:r>
          </w:p>
          <w:p w:rsidR="005B7D65" w:rsidRPr="007F4927" w:rsidRDefault="005B7D65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- отсутствия оснований для предоставления государственной услуги;</w:t>
            </w:r>
          </w:p>
          <w:p w:rsidR="005B7D65" w:rsidRPr="007F4927" w:rsidRDefault="005B7D65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- не предоставления заявителем документов, указанных в пункте 2.5  настоящего Административного регламента;</w:t>
            </w:r>
          </w:p>
          <w:p w:rsidR="005B7D65" w:rsidRPr="007F4927" w:rsidRDefault="005B7D65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 - ущемление подопечного в гражданских и имущественных правах;</w:t>
            </w:r>
          </w:p>
          <w:p w:rsidR="005B7D65" w:rsidRPr="007F4927" w:rsidRDefault="005B7D65" w:rsidP="00C56378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- в </w:t>
            </w:r>
            <w:proofErr w:type="gramStart"/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документах, предоставленных заявителем выявлены</w:t>
            </w:r>
            <w:proofErr w:type="gramEnd"/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недостоверные или искаженные сведения.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65" w:rsidRPr="007F4927" w:rsidRDefault="005B7D65" w:rsidP="006D2250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1"/>
                <w:szCs w:val="21"/>
              </w:rPr>
            </w:pP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 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>; 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5B7D65" w:rsidRPr="007F4927" w:rsidRDefault="005B7D65" w:rsidP="006D2250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7F4927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EC4987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9E3A43" w:rsidRDefault="00EC498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2.10.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Порядок,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взимания      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пошлины или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инойплаты, взимаемойзап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редоставление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9E3A43" w:rsidRDefault="00B646CD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ab/>
              <w:t>Государственная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EC4987" w:rsidRPr="009E3A43">
              <w:rPr>
                <w:rFonts w:ascii="Times New Roman" w:hAnsi="Times New Roman" w:cs="Times New Roman"/>
                <w:sz w:val="21"/>
                <w:szCs w:val="21"/>
              </w:rPr>
              <w:t>слуга предостав</w:t>
            </w:r>
            <w:r w:rsidR="00EC4987">
              <w:rPr>
                <w:rFonts w:ascii="Times New Roman" w:hAnsi="Times New Roman" w:cs="Times New Roman"/>
                <w:sz w:val="21"/>
                <w:szCs w:val="21"/>
              </w:rPr>
              <w:t>ляется на безвозмездной основе</w:t>
            </w:r>
            <w:r w:rsidR="00EC4987"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    </w:t>
            </w:r>
          </w:p>
          <w:p w:rsidR="00EC4987" w:rsidRPr="009E3A43" w:rsidRDefault="00EC498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4987" w:rsidRPr="009E3A43" w:rsidRDefault="00EC498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C4987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11776F" w:rsidRDefault="00EC4987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11776F"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размер и основания взимания платы за        </w:t>
            </w:r>
            <w:r w:rsidRPr="0011776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предоставление услуг, которые являются необходимыми и обязательными для предоставления услуги, включая информацию о методике расчета такой платы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987" w:rsidRPr="0011776F" w:rsidRDefault="00EC4987" w:rsidP="00B646CD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11776F">
              <w:rPr>
                <w:rFonts w:ascii="Times New Roman" w:hAnsi="Times New Roman" w:cs="Times New Roman"/>
                <w:sz w:val="21"/>
                <w:szCs w:val="21"/>
              </w:rPr>
              <w:t xml:space="preserve">Плата за предоставление услуг, которые  </w:t>
            </w:r>
            <w:r w:rsidRPr="0011776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являются необходимыми и обязательными   </w:t>
            </w:r>
            <w:r w:rsidRPr="0011776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для предоставления </w:t>
            </w:r>
            <w:r w:rsidR="00B646CD" w:rsidRPr="00B646CD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государственной</w:t>
            </w:r>
            <w:r w:rsidRPr="0011776F">
              <w:rPr>
                <w:rFonts w:ascii="Times New Roman" w:hAnsi="Times New Roman" w:cs="Times New Roman"/>
                <w:sz w:val="21"/>
                <w:szCs w:val="21"/>
              </w:rPr>
              <w:t xml:space="preserve">услуги, отсутствует 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4987" w:rsidRPr="001D1614" w:rsidRDefault="00EC4987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EE3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Pr="0011776F" w:rsidRDefault="00944EE3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11776F">
              <w:rPr>
                <w:rFonts w:ascii="Times New Roman" w:hAnsi="Times New Roman" w:cs="Times New Roman"/>
                <w:sz w:val="21"/>
                <w:szCs w:val="21"/>
              </w:rPr>
              <w:t xml:space="preserve">2.12. Максимальный срок ожидания в очереди при подаче запроса о предоставлении услуги и при    </w:t>
            </w:r>
            <w:r w:rsidRPr="0011776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получении результата предоставления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Pr="003E4049" w:rsidRDefault="00944EE3" w:rsidP="002A336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Очередность для отдельных категорий получателей государственной услуги не установлена. Максимальный срок ожидания приема (ожидания обслуживания) получателя государственной услуги      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>(заявителя) не должен превышать 15 минут;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4EE3" w:rsidRPr="0011776F" w:rsidRDefault="00944EE3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EE3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Pr="0011776F" w:rsidRDefault="00944EE3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11776F">
              <w:rPr>
                <w:rFonts w:ascii="Times New Roman" w:hAnsi="Times New Roman" w:cs="Times New Roman"/>
                <w:sz w:val="21"/>
                <w:szCs w:val="21"/>
              </w:rPr>
              <w:t xml:space="preserve">2.13. Срок регистрации запроса заявителя о предоставлении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Pr="003E4049" w:rsidRDefault="00944EE3" w:rsidP="002A336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течение одного дня с момента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поступления заявления;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4EE3" w:rsidRPr="0011776F" w:rsidRDefault="00944EE3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11776F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</w:t>
            </w:r>
            <w:r w:rsidRPr="0011776F">
              <w:rPr>
                <w:rFonts w:ascii="Times New Roman" w:hAnsi="Times New Roman" w:cs="Times New Roman"/>
                <w:sz w:val="21"/>
                <w:szCs w:val="21"/>
              </w:rPr>
              <w:br/>
              <w:t>закон № 59-ФЗ</w:t>
            </w:r>
          </w:p>
        </w:tc>
      </w:tr>
      <w:tr w:rsidR="00944EE3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Pr="009E3A43" w:rsidRDefault="00944EE3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. Требования к помещениям, в которых предоставляются услуги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Default="00944EE3" w:rsidP="00B646C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Заявление подается по адресу:</w:t>
            </w:r>
          </w:p>
          <w:p w:rsidR="004E655D" w:rsidRDefault="004E655D" w:rsidP="004E655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422230, г. Агрыз, ул. Гагарина, д. 13, 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сектор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опеки и попечительства.</w:t>
            </w:r>
          </w:p>
          <w:p w:rsidR="00944EE3" w:rsidRPr="00705C5B" w:rsidRDefault="00944EE3" w:rsidP="00B646C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Прием заявителей осуществляется в помещении, приспособленном для работы с потребителями услуги. </w:t>
            </w:r>
          </w:p>
          <w:p w:rsidR="00944EE3" w:rsidRPr="00705C5B" w:rsidRDefault="00944EE3" w:rsidP="00B646C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 Рабочее место специалиста </w:t>
            </w:r>
            <w:r w:rsidR="00980CB6">
              <w:rPr>
                <w:rFonts w:ascii="Times New Roman" w:hAnsi="Times New Roman" w:cs="Times New Roman"/>
                <w:sz w:val="21"/>
                <w:szCs w:val="21"/>
              </w:rPr>
              <w:t>сектора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944EE3" w:rsidRDefault="00944EE3" w:rsidP="00B646C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</w:t>
            </w:r>
          </w:p>
          <w:p w:rsidR="00944EE3" w:rsidRPr="009E3A43" w:rsidRDefault="00944EE3" w:rsidP="00B646C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 xml:space="preserve">Прием получателей государственной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осуществляется в специально выделенных для э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тих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целей местах, оборудованных  противопожарной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сис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темой и системой пожаротушения,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необходимой меб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елью для оформления документов,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информационными стендам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4EE3" w:rsidRPr="009E3A43" w:rsidRDefault="00944EE3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44EE3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Pr="00705C5B" w:rsidRDefault="00944EE3" w:rsidP="00944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Показатели доступности и качества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Default="00944EE3" w:rsidP="0062580C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Показателями доступности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являются:</w:t>
            </w:r>
          </w:p>
          <w:p w:rsidR="00944EE3" w:rsidRDefault="00944EE3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расположенность помещения взон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доступности к общественному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трансп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орту;</w:t>
            </w:r>
          </w:p>
          <w:p w:rsidR="00944EE3" w:rsidRDefault="00944EE3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наличие необходимого количестваспециалистов, а также помещений, вкоторых осуществляется прием документовот заявителей;</w:t>
            </w:r>
          </w:p>
          <w:p w:rsidR="00944EE3" w:rsidRDefault="00944EE3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н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аличие исчерпывающей информации оспособах, порядке и сроках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на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информационных стендах, информационныхресурсах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Исполкома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в сети Интернет, наЕдином портале государственны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 и муниципальных услуг.</w:t>
            </w:r>
          </w:p>
          <w:p w:rsidR="00944EE3" w:rsidRDefault="00944EE3" w:rsidP="0062580C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Качество предоставления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услуги 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арактеризуется отсутствием:</w:t>
            </w:r>
          </w:p>
          <w:p w:rsidR="00944EE3" w:rsidRDefault="00944EE3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очередей при приеме и выдаче документовзаявителям;</w:t>
            </w:r>
          </w:p>
          <w:p w:rsidR="00944EE3" w:rsidRDefault="00944EE3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нарушений сроков предост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 услуги;</w:t>
            </w:r>
          </w:p>
          <w:p w:rsidR="00944EE3" w:rsidRDefault="00944EE3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действия (бездействие)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сл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предоставляющих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услугу;</w:t>
            </w:r>
          </w:p>
          <w:p w:rsidR="00944EE3" w:rsidRDefault="00944EE3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некорректное,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евнимательное отношение с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лужащих,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оказывающих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заявителям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944EE3" w:rsidRPr="00944EE3" w:rsidRDefault="00944EE3" w:rsidP="0094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4EE3">
              <w:rPr>
                <w:rFonts w:ascii="Times New Roman" w:hAnsi="Times New Roman" w:cs="Times New Roman"/>
                <w:sz w:val="21"/>
                <w:szCs w:val="21"/>
              </w:rPr>
              <w:t>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944EE3" w:rsidRPr="00944EE3" w:rsidRDefault="00944EE3" w:rsidP="0094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4EE3">
              <w:rPr>
                <w:rFonts w:ascii="Times New Roman" w:hAnsi="Times New Roman" w:cs="Times New Roman"/>
                <w:sz w:val="21"/>
                <w:szCs w:val="21"/>
              </w:rPr>
              <w:tab/>
              <w:t>При предоставлении государственной услуги в многофункциональном центре предоставления государственных и муниципальных услуг (далее МФЦ), в удаленных рабочих местах МФЦ консультацию, прием и выдачу документов осуществляет специалист МФЦ.</w:t>
            </w:r>
          </w:p>
          <w:p w:rsidR="00944EE3" w:rsidRPr="00944EE3" w:rsidRDefault="00944EE3" w:rsidP="0094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4EE3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Информация о ходе предоставления государственной услуги может быть получена заявителем </w:t>
            </w:r>
            <w:r w:rsidR="00980CB6">
              <w:rPr>
                <w:rFonts w:ascii="Times New Roman" w:hAnsi="Times New Roman" w:cs="Times New Roman"/>
                <w:sz w:val="21"/>
                <w:szCs w:val="21"/>
              </w:rPr>
              <w:t xml:space="preserve">на сайте </w:t>
            </w:r>
            <w:r w:rsidR="00980CB6" w:rsidRPr="00980CB6">
              <w:rPr>
                <w:rFonts w:ascii="Times New Roman" w:hAnsi="Times New Roman" w:cs="Times New Roman"/>
                <w:lang w:val="en-US"/>
              </w:rPr>
              <w:t>http</w:t>
            </w:r>
            <w:r w:rsidR="00980CB6" w:rsidRPr="00980CB6">
              <w:rPr>
                <w:rFonts w:ascii="Times New Roman" w:hAnsi="Times New Roman" w:cs="Times New Roman"/>
              </w:rPr>
              <w:t>:</w:t>
            </w:r>
            <w:r w:rsidR="004E655D" w:rsidRPr="004E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55D" w:rsidRPr="004E655D">
              <w:rPr>
                <w:rFonts w:ascii="Times New Roman" w:hAnsi="Times New Roman" w:cs="Times New Roman"/>
                <w:lang w:val="en-US"/>
              </w:rPr>
              <w:t>agryz</w:t>
            </w:r>
            <w:proofErr w:type="spellEnd"/>
            <w:r w:rsidR="004E655D" w:rsidRPr="004E655D">
              <w:rPr>
                <w:rFonts w:ascii="Times New Roman" w:hAnsi="Times New Roman" w:cs="Times New Roman"/>
              </w:rPr>
              <w:t>.</w:t>
            </w:r>
            <w:proofErr w:type="spellStart"/>
            <w:r w:rsidR="004E655D" w:rsidRPr="004E655D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="004E655D" w:rsidRPr="004E655D">
              <w:rPr>
                <w:rFonts w:ascii="Times New Roman" w:hAnsi="Times New Roman" w:cs="Times New Roman"/>
              </w:rPr>
              <w:t>.</w:t>
            </w:r>
            <w:proofErr w:type="spellStart"/>
            <w:r w:rsidR="004E655D" w:rsidRPr="004E655D">
              <w:rPr>
                <w:rFonts w:ascii="Times New Roman" w:hAnsi="Times New Roman" w:cs="Times New Roman"/>
              </w:rPr>
              <w:t>ru</w:t>
            </w:r>
            <w:proofErr w:type="spellEnd"/>
            <w:r w:rsidRPr="00980CB6">
              <w:rPr>
                <w:rFonts w:ascii="Times New Roman" w:hAnsi="Times New Roman" w:cs="Times New Roman"/>
              </w:rPr>
              <w:t>,</w:t>
            </w:r>
            <w:r w:rsidRPr="00944EE3">
              <w:rPr>
                <w:rFonts w:ascii="Times New Roman" w:hAnsi="Times New Roman" w:cs="Times New Roman"/>
                <w:sz w:val="21"/>
                <w:szCs w:val="21"/>
              </w:rPr>
              <w:t xml:space="preserve"> на Едином портале государственных и муниципальных услуг, в МФЦ.</w:t>
            </w:r>
          </w:p>
          <w:p w:rsidR="00944EE3" w:rsidRPr="006F7B70" w:rsidRDefault="00944EE3" w:rsidP="00944E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4EE3">
              <w:rPr>
                <w:rFonts w:ascii="Times New Roman" w:hAnsi="Times New Roman" w:cs="Times New Roman"/>
                <w:sz w:val="21"/>
                <w:szCs w:val="21"/>
              </w:rPr>
              <w:tab/>
              <w:t>Государственная услуга в многофункциональном центре не предоставляется</w:t>
            </w:r>
            <w:r w:rsidRPr="00944EE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4EE3" w:rsidRPr="009E3A43" w:rsidRDefault="00944EE3" w:rsidP="0062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EE3" w:rsidRPr="005121F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Pr="00705C5B" w:rsidRDefault="00944EE3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 Особенности предоставления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 в электронной форме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E3" w:rsidRPr="00900CE4" w:rsidRDefault="00944EE3" w:rsidP="0062580C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услуги можно получить через Интернет – приемную исполнительного комитета.</w:t>
            </w:r>
          </w:p>
          <w:p w:rsidR="00944EE3" w:rsidRPr="006F7B70" w:rsidRDefault="00944EE3" w:rsidP="0062580C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Pr="006F7B70">
              <w:rPr>
                <w:rFonts w:ascii="Times New Roman" w:hAnsi="Times New Roman" w:cs="Times New Roman"/>
                <w:sz w:val="21"/>
                <w:szCs w:val="21"/>
              </w:rPr>
              <w:t>Услуга в электронной форме не предоставляется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4EE3" w:rsidRPr="009E3A43" w:rsidRDefault="00944EE3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5B7D65" w:rsidRDefault="005B7D65" w:rsidP="00AB7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EE" w:rsidRPr="007F4927" w:rsidRDefault="00AB4BEE" w:rsidP="00AB7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7129" w:rsidRPr="00944EE3" w:rsidRDefault="00944EE3" w:rsidP="00944EE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44EE3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</w:t>
      </w:r>
    </w:p>
    <w:p w:rsidR="00117129" w:rsidRPr="00944EE3" w:rsidRDefault="00117129" w:rsidP="001171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29" w:rsidRPr="00944EE3" w:rsidRDefault="00117129" w:rsidP="001171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E3">
        <w:rPr>
          <w:rFonts w:ascii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117129" w:rsidRPr="00944EE3" w:rsidRDefault="00117129" w:rsidP="001171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E3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944EE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информирование и консультирование опекунов по вопросам исполнения ими опекунских обязанностей;информирование и консультирование опекунов по вопросу выдачи разрешения  на сдачу жилья, принадлежащего опекаемому, в наем (без приобретения права на имущество);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прием заявлений и документов, их регистрация;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отказа; 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принятие</w:t>
      </w:r>
      <w:r w:rsidR="00117129"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   решения 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опредоставлении   или </w:t>
      </w:r>
      <w:r w:rsidR="00117129"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отказе 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>в предоставлении государственной услуги.</w:t>
      </w:r>
    </w:p>
    <w:p w:rsidR="00840513" w:rsidRPr="00944EE3" w:rsidRDefault="00840513" w:rsidP="00840513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44EE3">
        <w:rPr>
          <w:rFonts w:ascii="Times New Roman" w:hAnsi="Times New Roman" w:cs="Times New Roman"/>
          <w:color w:val="000000"/>
          <w:sz w:val="28"/>
          <w:szCs w:val="28"/>
        </w:rPr>
        <w:t>3.1.2. Блок-схема последовательности действий по предоставлению государственной усл</w:t>
      </w:r>
      <w:r w:rsidR="006F7B70" w:rsidRPr="00944EE3">
        <w:rPr>
          <w:rFonts w:ascii="Times New Roman" w:hAnsi="Times New Roman" w:cs="Times New Roman"/>
          <w:color w:val="000000"/>
          <w:sz w:val="28"/>
          <w:szCs w:val="28"/>
        </w:rPr>
        <w:t>уги представлена в Приложении №2</w:t>
      </w:r>
      <w:r w:rsidRPr="00944EE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</w:t>
      </w:r>
      <w:r w:rsidR="00840513" w:rsidRPr="00944EE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944EE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 Основанием для начала административной процедуры является обращение опекуна в </w:t>
      </w:r>
      <w:r w:rsidR="0042718D">
        <w:rPr>
          <w:rFonts w:ascii="Times New Roman" w:hAnsi="Times New Roman" w:cs="Times New Roman"/>
          <w:color w:val="auto"/>
          <w:sz w:val="28"/>
          <w:szCs w:val="28"/>
        </w:rPr>
        <w:t>сектор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 опеки и попечительства </w:t>
      </w:r>
      <w:r w:rsidR="003F46D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2718D">
        <w:rPr>
          <w:rFonts w:ascii="Times New Roman" w:hAnsi="Times New Roman" w:cs="Times New Roman"/>
          <w:color w:val="auto"/>
          <w:sz w:val="28"/>
          <w:szCs w:val="28"/>
        </w:rPr>
        <w:t>сполнительного комитета</w:t>
      </w:r>
      <w:r w:rsidR="003F46D1">
        <w:rPr>
          <w:rFonts w:ascii="Times New Roman" w:hAnsi="Times New Roman" w:cs="Times New Roman"/>
          <w:color w:val="auto"/>
          <w:sz w:val="28"/>
          <w:szCs w:val="28"/>
        </w:rPr>
        <w:t xml:space="preserve"> Агрызского муниципального района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Татарстан по месту жительства за консультацией. Опекун предъявляет специалисту паспорт, а в случаях, предусмотренных законодательством Российской Федерации, иной документ, удостоверяющий его личность; нормативный правовой акт (постановление) об установлении опеки и назначении опекуна, либо опекунское удостоверение.</w:t>
      </w:r>
    </w:p>
    <w:p w:rsidR="005B7D65" w:rsidRPr="00944EE3" w:rsidRDefault="005B7D65" w:rsidP="0084051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соответствующего </w:t>
      </w:r>
      <w:r w:rsidR="00B0486F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>, ответственный за консультирование и информирование граждан, в рамках процедур по информированию и консультированию: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знакомит опекуна с порядком предоставления государственной услуги по вопросу выдачи разрешения на сдачу жилья, принадлежащего его подопечному, в наем (без приобретения права на имущество подопечного);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предоставляет список необходимых документов для выдачи разрешения на  сдачу жилья, принадлежащего его подопечному, в наем (без приобретения права на имущество опекаемого);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разъясняет о форме написания заявления о предоставлении государственной услуги.</w:t>
      </w:r>
    </w:p>
    <w:p w:rsidR="00840513" w:rsidRPr="00944EE3" w:rsidRDefault="00840513" w:rsidP="00840513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Консультирование проводится устно в день обращения заявителя.</w:t>
      </w:r>
    </w:p>
    <w:p w:rsidR="00840513" w:rsidRPr="00944EE3" w:rsidRDefault="00840513" w:rsidP="00840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EE3">
        <w:rPr>
          <w:rFonts w:ascii="Times New Roman" w:hAnsi="Times New Roman" w:cs="Times New Roman"/>
          <w:sz w:val="28"/>
          <w:szCs w:val="28"/>
        </w:rPr>
        <w:lastRenderedPageBreak/>
        <w:t>Результат процедур: консультации по составу, форме представляемой документации и другим вопросам получения услуги.</w:t>
      </w:r>
    </w:p>
    <w:p w:rsidR="005B7D65" w:rsidRPr="00944EE3" w:rsidRDefault="005B7D65" w:rsidP="00C6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E3">
        <w:rPr>
          <w:rFonts w:ascii="Times New Roman" w:hAnsi="Times New Roman" w:cs="Times New Roman"/>
          <w:sz w:val="28"/>
          <w:szCs w:val="28"/>
        </w:rPr>
        <w:t> </w:t>
      </w:r>
      <w:r w:rsidRPr="00944EE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3.3. </w:t>
      </w:r>
      <w:r w:rsidRPr="00944EE3">
        <w:rPr>
          <w:rFonts w:ascii="Times New Roman" w:hAnsi="Times New Roman" w:cs="Times New Roman"/>
          <w:sz w:val="28"/>
          <w:szCs w:val="28"/>
        </w:rPr>
        <w:t>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5B7D65" w:rsidRPr="00944EE3" w:rsidRDefault="005B7D65" w:rsidP="00C652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прием заявлений и документов проверяет комплектность и наличие всех необходимых документов в соответствии с п.2.5  настоящего Административного регламента, в том числе: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гражданина - проверяет документ, удостоверяющий личность, так же нормативный правовой акт об установлении опеки;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опекуном;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проверяет правильность заполнения документов;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устанавливает, что тексты документов написаны разборчиво</w:t>
      </w:r>
      <w:r w:rsidR="00B4134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 и не исполнены карандашом;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регистрирует поступившие документы;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- формирует пакет документов для предоставления государственной услуги по вопросам выдачи разрешений на сдачу жилья, принадлежащего подопечному, в наем.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прием документов, несет персональную ответственность за правильность выполнения процедур по приему документов с учетом конфиденциальных сведений.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</w:t>
      </w:r>
      <w:r w:rsidR="008B65BF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 обязаны обеспечить предотвращение несанкционированного доступа к конфиденциальной информации, содержащейся в банке данных о недееспособных лицах, и (или) передачи ее лицам, не имеющим права на доступ к указанной информации.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сохранности и защиты конфиденциальной информации, содержащейся в </w:t>
      </w:r>
      <w:proofErr w:type="gramStart"/>
      <w:r w:rsidR="007A1D7F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proofErr w:type="gramEnd"/>
      <w:r w:rsidR="007A1D7F">
        <w:rPr>
          <w:rFonts w:ascii="Times New Roman" w:hAnsi="Times New Roman" w:cs="Times New Roman"/>
          <w:color w:val="auto"/>
          <w:sz w:val="28"/>
          <w:szCs w:val="28"/>
        </w:rPr>
        <w:t>екторе</w:t>
      </w:r>
      <w:proofErr w:type="spellEnd"/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 о недееспособных лицах,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об опекаемых. </w:t>
      </w:r>
    </w:p>
    <w:p w:rsidR="005B7D65" w:rsidRPr="00944EE3" w:rsidRDefault="005B7D65" w:rsidP="00C652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При  установлении фактов отсутствия необходимых 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5B7D65" w:rsidRPr="00944EE3" w:rsidRDefault="005B7D65" w:rsidP="00C652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При несогласии опекуна или попечителя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письменный мотивированный отказ в предоставлении государственной услуги.</w:t>
      </w:r>
    </w:p>
    <w:p w:rsidR="005B7D65" w:rsidRPr="00944EE3" w:rsidRDefault="005B7D65" w:rsidP="00C652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 в течени</w:t>
      </w:r>
      <w:r w:rsidR="006F7B70" w:rsidRPr="00944EE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B47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1B0E" w:rsidRPr="00944EE3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 дней после принятия соответствующего решения.</w:t>
      </w:r>
    </w:p>
    <w:p w:rsidR="005B7D65" w:rsidRPr="00944EE3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3.5. 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>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пакета документов, предусмотренного п.2.5 настоящего Административного регламента.</w:t>
      </w:r>
    </w:p>
    <w:p w:rsidR="005B7D65" w:rsidRPr="00944EE3" w:rsidRDefault="005B7D65" w:rsidP="003E54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Предоставленный опекуном пакет документов рассматривается на опекунской комиссии Исполнительного комитета </w:t>
      </w:r>
      <w:r w:rsidR="00954130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954130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>. Результатом  заседания  опекунской комиссии является  принятие  решения о предоставлении или отказе в выдаче разрешения, которое  оформляется  протоколом</w:t>
      </w:r>
      <w:r w:rsidR="00B4134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 и  подписывается председателем и членами опекунской комиссии. </w:t>
      </w:r>
    </w:p>
    <w:p w:rsidR="005B7D65" w:rsidRPr="00944EE3" w:rsidRDefault="005B7D65" w:rsidP="003E54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>Заседание Комиссии проводится по мере поступления документов, но не реже одного   раза    в   неделю.   По   итогам   вынесенных  Комиссией решений    издаются распоряжения Исполнительного комитета муниципального образования о разрешении опекуну на сдачу жилья, принадлежащего его подопечному, в наем (без приобретения права на имущество опекаемого).</w:t>
      </w:r>
    </w:p>
    <w:p w:rsidR="005B7D65" w:rsidRPr="00944EE3" w:rsidRDefault="005B7D65" w:rsidP="00641D97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44EE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Результаты решений и пакет документов по данному делу подшиваются в личное дело </w:t>
      </w:r>
      <w:proofErr w:type="gramStart"/>
      <w:r w:rsidRPr="00944EE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недееспособного</w:t>
      </w:r>
      <w:proofErr w:type="gramEnd"/>
      <w:r w:rsidRPr="00944EE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D448F" w:rsidRPr="00944EE3" w:rsidRDefault="00AD448F" w:rsidP="00641D9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EE3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действий </w:t>
      </w:r>
      <w:r w:rsidR="00B47D9A">
        <w:rPr>
          <w:rFonts w:ascii="Times New Roman" w:hAnsi="Times New Roman" w:cs="Times New Roman"/>
          <w:color w:val="auto"/>
          <w:sz w:val="28"/>
          <w:szCs w:val="28"/>
        </w:rPr>
        <w:t xml:space="preserve">четырнадцать рабочих </w:t>
      </w:r>
      <w:proofErr w:type="gramStart"/>
      <w:r w:rsidR="00B47D9A">
        <w:rPr>
          <w:rFonts w:ascii="Times New Roman" w:hAnsi="Times New Roman" w:cs="Times New Roman"/>
          <w:color w:val="auto"/>
          <w:sz w:val="28"/>
          <w:szCs w:val="28"/>
        </w:rPr>
        <w:t>дне</w:t>
      </w:r>
      <w:r w:rsidR="00B47D9A">
        <w:rPr>
          <w:rFonts w:ascii="Times New Roman" w:hAnsi="Times New Roman" w:cs="Times New Roman"/>
          <w:color w:val="auto"/>
          <w:sz w:val="28"/>
          <w:szCs w:val="28"/>
        </w:rPr>
        <w:tab/>
        <w:t>й</w:t>
      </w:r>
      <w:proofErr w:type="gramEnd"/>
      <w:r w:rsidR="00AB4BEE" w:rsidRPr="00944E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D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D">
        <w:rPr>
          <w:rFonts w:ascii="Times New Roman" w:hAnsi="Times New Roman" w:cs="Times New Roman"/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D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D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lastRenderedPageBreak/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 xml:space="preserve">3.7.3. </w:t>
      </w:r>
      <w:proofErr w:type="gramStart"/>
      <w:r w:rsidRPr="00F319FD">
        <w:rPr>
          <w:rFonts w:ascii="Times New Roman" w:hAnsi="Times New Roman" w:cs="Courier New"/>
          <w:sz w:val="28"/>
          <w:szCs w:val="28"/>
        </w:rPr>
        <w:t xml:space="preserve">Специалист </w:t>
      </w:r>
      <w:r w:rsidR="00CB4256">
        <w:rPr>
          <w:rFonts w:ascii="Times New Roman" w:hAnsi="Times New Roman" w:cs="Courier New"/>
          <w:sz w:val="28"/>
          <w:szCs w:val="28"/>
        </w:rPr>
        <w:t>сектора</w:t>
      </w:r>
      <w:r w:rsidRPr="00F319FD">
        <w:rPr>
          <w:rFonts w:ascii="Times New Roman" w:hAnsi="Times New Roman"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</w:t>
      </w:r>
      <w:proofErr w:type="gramEnd"/>
      <w:r w:rsidRPr="00F319FD">
        <w:rPr>
          <w:rFonts w:ascii="Times New Roman" w:hAnsi="Times New Roman" w:cs="Courier New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F319FD" w:rsidRPr="00F319FD" w:rsidRDefault="00F319FD" w:rsidP="00F319FD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F319FD">
        <w:rPr>
          <w:rFonts w:ascii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AB4BEE" w:rsidRPr="00944EE3" w:rsidRDefault="00AB4BEE" w:rsidP="00641D9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7D65" w:rsidRPr="007F4927" w:rsidRDefault="005B7D65" w:rsidP="002971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AB4BEE" w:rsidRPr="00F319FD" w:rsidRDefault="00AB4BEE" w:rsidP="005E689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319FD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контроля </w:t>
      </w:r>
      <w:r w:rsidR="005E689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F319FD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AB4BEE" w:rsidRPr="00F319FD" w:rsidRDefault="00AB4BEE" w:rsidP="00AB4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EE" w:rsidRPr="00F319FD" w:rsidRDefault="00AB4BEE" w:rsidP="00AB4B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319F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319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9F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запрос необходимых документов, отчетов и информации об исполнении государственных полномочий,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B4BEE" w:rsidRPr="00F319FD" w:rsidRDefault="00AB4BEE" w:rsidP="00AB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D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Исполнительного комитета </w:t>
      </w:r>
      <w:r w:rsidR="00954130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F319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4130">
        <w:rPr>
          <w:rFonts w:ascii="Times New Roman" w:hAnsi="Times New Roman" w:cs="Times New Roman"/>
          <w:sz w:val="28"/>
          <w:szCs w:val="28"/>
        </w:rPr>
        <w:t>района</w:t>
      </w:r>
      <w:r w:rsidRPr="00F319FD">
        <w:rPr>
          <w:rFonts w:ascii="Times New Roman" w:hAnsi="Times New Roman" w:cs="Times New Roman"/>
          <w:sz w:val="28"/>
          <w:szCs w:val="28"/>
        </w:rPr>
        <w:t xml:space="preserve"> для осуществления привлечения виновных лиц к ответственности в соответствии с законодательством Российской Федерации. Проверки могут быть плановыми и внеплановыми. Плановые проверки могут проводиться не чаще 1 раза в 3 года.</w:t>
      </w:r>
    </w:p>
    <w:p w:rsidR="00265BED" w:rsidRPr="00265BED" w:rsidRDefault="00AB4BEE" w:rsidP="002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D">
        <w:rPr>
          <w:rFonts w:ascii="Times New Roman" w:hAnsi="Times New Roman" w:cs="Times New Roman"/>
          <w:sz w:val="28"/>
          <w:szCs w:val="28"/>
        </w:rPr>
        <w:t>4.2.  Текущий   </w:t>
      </w:r>
      <w:proofErr w:type="gramStart"/>
      <w:r w:rsidRPr="00F319FD">
        <w:rPr>
          <w:rFonts w:ascii="Times New Roman" w:hAnsi="Times New Roman" w:cs="Times New Roman"/>
          <w:sz w:val="28"/>
          <w:szCs w:val="28"/>
        </w:rPr>
        <w:t>контроль    за</w:t>
      </w:r>
      <w:proofErr w:type="gramEnd"/>
      <w:r w:rsidRPr="00F319FD">
        <w:rPr>
          <w:rFonts w:ascii="Times New Roman" w:hAnsi="Times New Roman" w:cs="Times New Roman"/>
          <w:sz w:val="28"/>
          <w:szCs w:val="28"/>
        </w:rPr>
        <w:t xml:space="preserve">   соблюдением    последовательности    действий, определенных административными процедурами, принятием решений специалистами, контроль за полнотой и качеством предоставления государственной услуги, а также неразглашением конфиденциальных сведений осуществляется </w:t>
      </w:r>
      <w:r w:rsidR="00265BED">
        <w:rPr>
          <w:rFonts w:ascii="Times New Roman" w:hAnsi="Times New Roman" w:cs="Times New Roman"/>
          <w:sz w:val="28"/>
          <w:szCs w:val="28"/>
        </w:rPr>
        <w:t>р</w:t>
      </w:r>
      <w:r w:rsidR="00265BED" w:rsidRPr="00265BED">
        <w:rPr>
          <w:rFonts w:ascii="Times New Roman" w:hAnsi="Times New Roman" w:cs="Times New Roman"/>
          <w:sz w:val="28"/>
          <w:szCs w:val="28"/>
        </w:rPr>
        <w:t>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Татарстан.</w:t>
      </w:r>
    </w:p>
    <w:p w:rsidR="00265BED" w:rsidRPr="009A28D8" w:rsidRDefault="00265BED" w:rsidP="00265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4.3. </w:t>
      </w:r>
      <w:r w:rsidRPr="009A28D8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сектора опеки и попечительства Исполнительного комитета Агрызского муниципального района закрепляется в их должностных регламентах в соответствии с требованиями законодательства.</w:t>
      </w:r>
    </w:p>
    <w:p w:rsidR="00265BED" w:rsidRPr="009A28D8" w:rsidRDefault="00265BED" w:rsidP="00265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4.4. </w:t>
      </w:r>
      <w:r w:rsidRPr="009A28D8"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Агрызского муниципального района Республики Татарстан  несет ответственность за несвоевременное и (или) </w:t>
      </w:r>
      <w:r w:rsidRPr="009A28D8">
        <w:rPr>
          <w:rFonts w:ascii="Times New Roman" w:hAnsi="Times New Roman" w:cs="Times New Roman"/>
          <w:sz w:val="28"/>
          <w:szCs w:val="28"/>
        </w:rPr>
        <w:lastRenderedPageBreak/>
        <w:t>ненадлежащее выполнение административных действий, указанных в разделе 3 настоящего регламента.</w:t>
      </w:r>
    </w:p>
    <w:p w:rsidR="00F319FD" w:rsidRPr="00F319FD" w:rsidRDefault="00F319FD" w:rsidP="00CB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D">
        <w:rPr>
          <w:rFonts w:ascii="Times New Roman" w:hAnsi="Times New Roman" w:cs="Times New Roman"/>
          <w:sz w:val="28"/>
          <w:szCs w:val="28"/>
        </w:rPr>
        <w:t xml:space="preserve">4.5. Контроль </w:t>
      </w:r>
      <w:r w:rsidR="00795A6A">
        <w:rPr>
          <w:rFonts w:ascii="Times New Roman" w:hAnsi="Times New Roman" w:cs="Times New Roman"/>
          <w:sz w:val="28"/>
          <w:szCs w:val="28"/>
        </w:rPr>
        <w:t>предоставления</w:t>
      </w:r>
      <w:r w:rsidRPr="00F319FD">
        <w:rPr>
          <w:rFonts w:ascii="Times New Roman" w:hAnsi="Times New Roman" w:cs="Times New Roman"/>
          <w:sz w:val="28"/>
          <w:szCs w:val="28"/>
        </w:rPr>
        <w:t xml:space="preserve"> муниципальной услуги со стороны граждан, их объединений и организаций, осуществляется посредством открытости деятельности</w:t>
      </w:r>
      <w:r w:rsidR="003B1467">
        <w:rPr>
          <w:rFonts w:ascii="Times New Roman" w:hAnsi="Times New Roman" w:cs="Times New Roman"/>
          <w:sz w:val="28"/>
          <w:szCs w:val="28"/>
        </w:rPr>
        <w:t xml:space="preserve"> сектора опеки и попечительства</w:t>
      </w:r>
      <w:r w:rsidRPr="00F319FD">
        <w:rPr>
          <w:rFonts w:ascii="Times New Roman" w:hAnsi="Times New Roman" w:cs="Times New Roman"/>
          <w:sz w:val="28"/>
          <w:szCs w:val="28"/>
        </w:rPr>
        <w:t xml:space="preserve"> 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F319FD" w:rsidRPr="00F319FD" w:rsidRDefault="00F319FD" w:rsidP="00F3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CF" w:rsidRDefault="00614ECF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OLE_LINK1"/>
    </w:p>
    <w:bookmarkEnd w:id="1"/>
    <w:p w:rsidR="006E073A" w:rsidRPr="00F319FD" w:rsidRDefault="006E073A" w:rsidP="00F31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5. Досудебный (внесудебный) порядок обжалования решений и действий (бездействия) органов, предоставляющих государственную услугу,а также их должностных лиц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 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5.1. Получатели услуги имеют право на досудебное (внесудебное) обжалование действий (бездействий) и решений, принятых (осуществляемых) должностным лицом в ходе предоставления услуги, в Исполнительном комитете 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района 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Республики Татарстан.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5.2. Получатели услуги имеют право обратиться с жалобой (претензией) лично или направить жалобу (претензию) по почте или в форме электронного документа через Интернет-приемную официального портала Правительства Республики Татарстан.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5.3. Получатели услуги имеют право на получение информации и документов, необходимых для обоснования и рассмотрения жалобы (претензии).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5.4. При обращении получателей услуги в письменной форме в </w:t>
      </w:r>
      <w:r w:rsidR="003A6984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265BED">
        <w:rPr>
          <w:rFonts w:ascii="Times New Roman" w:eastAsia="Calibri" w:hAnsi="Times New Roman" w:cs="Times New Roman"/>
          <w:sz w:val="28"/>
          <w:szCs w:val="26"/>
          <w:lang w:eastAsia="en-US"/>
        </w:rPr>
        <w:t>И</w:t>
      </w:r>
      <w:r w:rsidR="003A6984">
        <w:rPr>
          <w:rFonts w:ascii="Times New Roman" w:eastAsia="Calibri" w:hAnsi="Times New Roman" w:cs="Times New Roman"/>
          <w:sz w:val="28"/>
          <w:szCs w:val="26"/>
          <w:lang w:eastAsia="en-US"/>
        </w:rPr>
        <w:t>сполнительный комитет</w:t>
      </w:r>
      <w:r w:rsidR="00265BE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Агрызского муниципального района Республики Татарстан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срок рассмотрения жалобы (претензии) не должен превышать 30 рабочих дней со дня ее регистрации.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5.5. В случае если по жалобе (претензии) требуется провести экспертизу, проверку или обследование, срок рассмотрения может быть продлен, но не более чем на 30 рабочих дней по решению Руководителя </w:t>
      </w:r>
      <w:r w:rsidR="00265BED">
        <w:rPr>
          <w:rFonts w:ascii="Times New Roman" w:eastAsia="Calibri" w:hAnsi="Times New Roman" w:cs="Times New Roman"/>
          <w:sz w:val="28"/>
          <w:szCs w:val="26"/>
          <w:lang w:eastAsia="en-US"/>
        </w:rPr>
        <w:t>И</w:t>
      </w:r>
      <w:r w:rsidR="003A6984">
        <w:rPr>
          <w:rFonts w:ascii="Times New Roman" w:eastAsia="Calibri" w:hAnsi="Times New Roman" w:cs="Times New Roman"/>
          <w:sz w:val="28"/>
          <w:szCs w:val="26"/>
          <w:lang w:eastAsia="en-US"/>
        </w:rPr>
        <w:t>сполнительного комитета</w:t>
      </w:r>
      <w:r w:rsidR="00265BE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Агрызского муниципального района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Республики Татарстан в соответствии с Федеральным законом № 59-ФЗ. О продлении срока рассмотрения жалобы (претензии) получатель услуги уведомляется письменно с указанием причин продления.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5.6. Жалоба (претензия) получателей услуги в письменной форме либо в форме электронного документа должно содержать следующую информацию: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- фамилию гражданина, который подает жалобу (претензию), его место жительства или пребывания;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- наименование должности, фамилии, имени и отчества должностного лица (при наличии информации), решение, действие (бездействие) которого обжалуется;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- суть обжалуемого действия (бездействия) и причины несогласия с обжалуемым действием (бездействием);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- требования о признании </w:t>
      </w:r>
      <w:proofErr w:type="gramStart"/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незаконным</w:t>
      </w:r>
      <w:proofErr w:type="gramEnd"/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действия (бездействия);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- иные сведения, которые получатель услуги считает необходимым сообщить.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5.7. К жалобе (претензии) могут быть приложены копии документов, подтверждающих изложенные в жалобе (претензии) обстоятельства. В таком случае в обращении (жалобе) приводится перечень прилагаемых к ней документов.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5.8. Если документы, имеющие существенное значение для рассмотрения жалобы (претензии), отсутствуют или не приложены к жалобе (претензии), решение принимается без учета доводов, в подтверждение которых документы не представлены.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5.9. Жалоба (претензия) подписывается подавшим его (ее) получателем услуги.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5.10. По результатам рассмотрения жалобы (претензии) Руководитель Исполнительного комитета </w:t>
      </w:r>
      <w:r w:rsidR="00265BE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265BED">
        <w:rPr>
          <w:rFonts w:ascii="Times New Roman" w:eastAsia="Calibri" w:hAnsi="Times New Roman" w:cs="Times New Roman"/>
          <w:sz w:val="28"/>
          <w:szCs w:val="26"/>
          <w:lang w:eastAsia="en-US"/>
        </w:rPr>
        <w:t>района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Республики Татарстан принимает одно из следующих решений: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- признает действие (бездействие) должностного лица Исполнительного комитета 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>Агрызского м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униципального 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>района РТ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соответствующим законодательству и настоящему Регламенту и отказывает в удовлетворении жалобы (претензии);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- признает действие (бездействие) или частично признает действие (бездействие) должностного лица Исполнительного комитета 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>района РТ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соответствующим законодательству и настоящему Регламенту и принимает решение об удовлетворении жалобы (претензии) полностью или частично.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Копия решения направляется заявителю в течение трех рабочих дней с момента принятия решения руководителем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электронном документе.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5.11. В случае удовлетворения жалобы (претензии) полностью или частично Руководитель Исполнительного комитета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Агрызского 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муниципального 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>района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Республики Татарстан определяет меры, которые должны быть приняты в целях устранения нарушений.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5.12. Основанием для отказа в рассмотрении жалобы (претензии) либо прекращения ее рассмотрения являются: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- отсутствие в жалобе (претензии) почтового адреса, по которому должен быть направлен ответ;</w:t>
      </w:r>
    </w:p>
    <w:p w:rsidR="00A30F1B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- содержание в жалобе (претензии) нецензурных либо оскорбительных выражений, угрозы жизни, здоровью, имуществу должностных лиц Исполнительного комитета 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954130">
        <w:rPr>
          <w:rFonts w:ascii="Times New Roman" w:eastAsia="Calibri" w:hAnsi="Times New Roman" w:cs="Times New Roman"/>
          <w:sz w:val="28"/>
          <w:szCs w:val="26"/>
          <w:lang w:eastAsia="en-US"/>
        </w:rPr>
        <w:t>района РТ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, а также членов их семей </w:t>
      </w:r>
      <w:r w:rsidR="00A30F1B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</w:p>
    <w:p w:rsidR="006E073A" w:rsidRPr="00F319FD" w:rsidRDefault="00A30F1B" w:rsidP="00A30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- не поддающиеся прочтению текст жалобы (претензии), фамилия или почтовый адрес;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- обращение заявителя о прекращении рассмотрения жалобы (претензии).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proofErr w:type="gramStart"/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в Исполком обращениями, и при этом в обращении не приводятся 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новые доводы или обстоятельства, руководитель Исполкома (или лицо, его замещающее)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О данном решении уведомляется заявитель, направивший обращение.</w:t>
      </w:r>
    </w:p>
    <w:p w:rsidR="006E073A" w:rsidRPr="00F319FD" w:rsidRDefault="006E073A" w:rsidP="006E0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5.13. Действия (бездействие) и решения руководителя </w:t>
      </w:r>
      <w:r w:rsidR="00E2576D">
        <w:rPr>
          <w:rFonts w:ascii="Times New Roman" w:eastAsia="Calibri" w:hAnsi="Times New Roman" w:cs="Times New Roman"/>
          <w:sz w:val="28"/>
          <w:szCs w:val="26"/>
          <w:lang w:eastAsia="en-US"/>
        </w:rPr>
        <w:t>И</w:t>
      </w:r>
      <w:r w:rsidR="00DE75C8">
        <w:rPr>
          <w:rFonts w:ascii="Times New Roman" w:eastAsia="Calibri" w:hAnsi="Times New Roman" w:cs="Times New Roman"/>
          <w:sz w:val="28"/>
          <w:szCs w:val="26"/>
          <w:lang w:eastAsia="en-US"/>
        </w:rPr>
        <w:t>сполнительного комитета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E2576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муниципального </w:t>
      </w:r>
      <w:r w:rsidRPr="00F319FD">
        <w:rPr>
          <w:rFonts w:ascii="Times New Roman" w:eastAsia="Calibri" w:hAnsi="Times New Roman" w:cs="Times New Roman"/>
          <w:sz w:val="28"/>
          <w:szCs w:val="26"/>
          <w:lang w:eastAsia="en-US"/>
        </w:rPr>
        <w:t>Республики Татарстан, а также их должностных лиц, участвующих в предоставлении услуги, в досудебном (внесудебном) порядке получатели услуги имеют право на обжалование в вышестоящий орган или вышестоящему должностному лицу.</w:t>
      </w:r>
    </w:p>
    <w:p w:rsidR="00F319FD" w:rsidRPr="00F319FD" w:rsidRDefault="00F319FD" w:rsidP="00F31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9FD">
        <w:rPr>
          <w:rFonts w:ascii="Times New Roman" w:eastAsia="Calibri" w:hAnsi="Times New Roman" w:cs="Times New Roman"/>
          <w:sz w:val="28"/>
          <w:szCs w:val="28"/>
          <w:lang w:eastAsia="en-US"/>
        </w:rPr>
        <w:t>5.14. 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2542" w:rsidRDefault="006E2542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F596E" w:rsidRDefault="001F596E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F596E" w:rsidRDefault="001F596E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F596E" w:rsidRDefault="001F596E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F596E" w:rsidRDefault="001F596E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BEE" w:rsidRDefault="00AB4BEE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BEE" w:rsidRDefault="00AB4BEE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BEE" w:rsidRDefault="00AB4BEE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BEE" w:rsidRDefault="00AB4BEE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19FD" w:rsidRDefault="00F319F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95A6A" w:rsidRDefault="00795A6A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95A6A" w:rsidRDefault="00795A6A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D24B9" w:rsidRDefault="00FD24B9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6E2542" w:rsidRPr="000A543C" w:rsidRDefault="006E2542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14ECF">
        <w:rPr>
          <w:rFonts w:ascii="Times New Roman" w:hAnsi="Times New Roman" w:cs="Times New Roman"/>
          <w:b/>
          <w:sz w:val="21"/>
          <w:szCs w:val="21"/>
        </w:rPr>
        <w:t>Приложение №1</w:t>
      </w:r>
    </w:p>
    <w:p w:rsidR="006F7B70" w:rsidRPr="000A543C" w:rsidRDefault="006F7B70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C4B20" w:rsidRPr="0069741B" w:rsidRDefault="00DC4B20" w:rsidP="00FD24B9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proofErr w:type="spellStart"/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>кАдминистративному</w:t>
      </w:r>
      <w:proofErr w:type="spellEnd"/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 регламенту </w:t>
      </w:r>
    </w:p>
    <w:p w:rsidR="00DC4B20" w:rsidRPr="0069741B" w:rsidRDefault="00DC4B20" w:rsidP="00FD24B9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DC4B20" w:rsidRDefault="00DC4B20" w:rsidP="00FD24B9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DC4B20" w:rsidRDefault="00DC4B20" w:rsidP="00FD24B9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выдачи разрешения на сдачу жилья,</w:t>
      </w:r>
    </w:p>
    <w:p w:rsidR="003B2316" w:rsidRDefault="00DC4B20" w:rsidP="00FD24B9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 наем </w:t>
      </w:r>
      <w:r w:rsidR="003B2316">
        <w:rPr>
          <w:rFonts w:ascii="Times New Roman" w:hAnsi="Times New Roman" w:cs="Times New Roman"/>
          <w:bCs/>
          <w:sz w:val="21"/>
          <w:szCs w:val="21"/>
        </w:rPr>
        <w:t>(</w:t>
      </w:r>
      <w:r w:rsidR="003B2316" w:rsidRPr="003B2316">
        <w:rPr>
          <w:rFonts w:ascii="Times New Roman" w:hAnsi="Times New Roman" w:cs="Times New Roman"/>
          <w:bCs/>
          <w:sz w:val="21"/>
          <w:szCs w:val="21"/>
        </w:rPr>
        <w:t>Форма)</w:t>
      </w:r>
    </w:p>
    <w:p w:rsidR="003B2316" w:rsidRDefault="003B2316" w:rsidP="00FD24B9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</w:p>
    <w:p w:rsidR="003B2316" w:rsidRDefault="003B2316" w:rsidP="00FD24B9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</w:p>
    <w:p w:rsidR="00FD24B9" w:rsidRDefault="00FD24B9" w:rsidP="00FD24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</w:p>
    <w:p w:rsidR="00FD24B9" w:rsidRDefault="00E2576D" w:rsidP="00FD24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D24B9">
        <w:rPr>
          <w:rFonts w:ascii="Times New Roman" w:hAnsi="Times New Roman" w:cs="Times New Roman"/>
        </w:rPr>
        <w:t xml:space="preserve">сполнительного комитета </w:t>
      </w:r>
    </w:p>
    <w:p w:rsidR="00E2576D" w:rsidRDefault="00E2576D" w:rsidP="00FD24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Агрызского муниципального района РТ</w:t>
      </w:r>
    </w:p>
    <w:p w:rsidR="00FD24B9" w:rsidRDefault="00E2576D" w:rsidP="00FD24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А.С.Авдееву</w:t>
      </w:r>
    </w:p>
    <w:p w:rsidR="00FD24B9" w:rsidRDefault="00FD24B9" w:rsidP="00FD24B9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FD24B9" w:rsidRDefault="00FD24B9" w:rsidP="00FD24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Ф.И.О.____________________________________________________________________________________________________________</w:t>
      </w:r>
    </w:p>
    <w:p w:rsidR="00FD24B9" w:rsidRDefault="00FD24B9" w:rsidP="00FD24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</w:t>
      </w:r>
      <w:proofErr w:type="spellStart"/>
      <w:r>
        <w:rPr>
          <w:rFonts w:ascii="Times New Roman" w:hAnsi="Times New Roman" w:cs="Times New Roman"/>
        </w:rPr>
        <w:t>данные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>______№________</w:t>
      </w:r>
    </w:p>
    <w:p w:rsidR="00FD24B9" w:rsidRDefault="00FD24B9" w:rsidP="00FD24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Выдан____________________________________________________________________________________________________________</w:t>
      </w:r>
    </w:p>
    <w:p w:rsidR="00FD24B9" w:rsidRDefault="00FD24B9" w:rsidP="00FD24B9">
      <w:pPr>
        <w:spacing w:after="0" w:line="240" w:lineRule="auto"/>
        <w:ind w:left="58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адресу:________________ </w:t>
      </w:r>
    </w:p>
    <w:p w:rsidR="00FD24B9" w:rsidRDefault="00FD24B9" w:rsidP="00BF7284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B2316" w:rsidRDefault="00FD24B9" w:rsidP="00BF7284">
      <w:pPr>
        <w:spacing w:after="0" w:line="240" w:lineRule="auto"/>
        <w:ind w:left="5812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3B2316" w:rsidRDefault="003B2316" w:rsidP="003B2316">
      <w:pPr>
        <w:spacing w:after="0" w:line="240" w:lineRule="auto"/>
        <w:ind w:firstLine="6237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3B2316" w:rsidRDefault="003B2316" w:rsidP="003B2316">
      <w:pPr>
        <w:spacing w:after="0" w:line="240" w:lineRule="auto"/>
        <w:ind w:firstLine="6237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3B2316" w:rsidRDefault="003B2316" w:rsidP="003B2316">
      <w:pPr>
        <w:spacing w:after="0" w:line="240" w:lineRule="auto"/>
        <w:ind w:firstLine="6237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3B2316" w:rsidRDefault="003B2316" w:rsidP="003B2316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B2316" w:rsidRDefault="003B2316" w:rsidP="000D65F4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3B2316">
        <w:rPr>
          <w:rFonts w:ascii="Times New Roman" w:hAnsi="Times New Roman" w:cs="Times New Roman"/>
          <w:bCs/>
          <w:sz w:val="21"/>
          <w:szCs w:val="21"/>
        </w:rPr>
        <w:t>ЗАЯВЛЕНИЕ</w:t>
      </w:r>
    </w:p>
    <w:p w:rsidR="003B2316" w:rsidRDefault="003B2316" w:rsidP="000D65F4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B2316" w:rsidRPr="003B2316" w:rsidRDefault="003B2316" w:rsidP="000D65F4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B2316" w:rsidRPr="003B2316" w:rsidRDefault="003B2316" w:rsidP="000D65F4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B2316">
        <w:rPr>
          <w:rFonts w:ascii="Times New Roman" w:hAnsi="Times New Roman" w:cs="Times New Roman"/>
          <w:bCs/>
          <w:sz w:val="21"/>
          <w:szCs w:val="21"/>
        </w:rPr>
        <w:t>Прошу разрешить сдать в наем______________________ комнатную квартиру N____ в доме____ по ул</w:t>
      </w:r>
      <w:proofErr w:type="gramStart"/>
      <w:r w:rsidRPr="003B2316">
        <w:rPr>
          <w:rFonts w:ascii="Times New Roman" w:hAnsi="Times New Roman" w:cs="Times New Roman"/>
          <w:bCs/>
          <w:sz w:val="21"/>
          <w:szCs w:val="21"/>
        </w:rPr>
        <w:t>._________________________________________________,</w:t>
      </w:r>
      <w:proofErr w:type="gramEnd"/>
      <w:r w:rsidRPr="003B2316">
        <w:rPr>
          <w:rFonts w:ascii="Times New Roman" w:hAnsi="Times New Roman" w:cs="Times New Roman"/>
          <w:bCs/>
          <w:sz w:val="21"/>
          <w:szCs w:val="21"/>
        </w:rPr>
        <w:t>п</w:t>
      </w:r>
      <w:r>
        <w:rPr>
          <w:rFonts w:ascii="Times New Roman" w:hAnsi="Times New Roman" w:cs="Times New Roman"/>
          <w:bCs/>
          <w:sz w:val="21"/>
          <w:szCs w:val="21"/>
        </w:rPr>
        <w:t xml:space="preserve">ринадлежащую моему </w:t>
      </w:r>
      <w:r w:rsidRPr="003B2316">
        <w:rPr>
          <w:rFonts w:ascii="Times New Roman" w:hAnsi="Times New Roman" w:cs="Times New Roman"/>
          <w:bCs/>
          <w:sz w:val="21"/>
          <w:szCs w:val="21"/>
        </w:rPr>
        <w:t>подопечному___________________________________________________________________________________________________________.</w:t>
      </w:r>
    </w:p>
    <w:p w:rsidR="003B2316" w:rsidRPr="003B2316" w:rsidRDefault="003B2316" w:rsidP="000D65F4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B2316">
        <w:rPr>
          <w:rFonts w:ascii="Times New Roman" w:hAnsi="Times New Roman" w:cs="Times New Roman"/>
          <w:bCs/>
          <w:sz w:val="21"/>
          <w:szCs w:val="21"/>
        </w:rPr>
        <w:t>Даю согласие на работу с моими персональными данными.</w:t>
      </w:r>
    </w:p>
    <w:p w:rsidR="001725D6" w:rsidRDefault="003B2316" w:rsidP="000D65F4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B2316">
        <w:rPr>
          <w:rFonts w:ascii="Times New Roman" w:hAnsi="Times New Roman" w:cs="Times New Roman"/>
          <w:bCs/>
          <w:sz w:val="21"/>
          <w:szCs w:val="21"/>
        </w:rPr>
        <w:t xml:space="preserve">____________________ </w:t>
      </w:r>
      <w:r w:rsidR="001725D6">
        <w:rPr>
          <w:rFonts w:ascii="Times New Roman" w:hAnsi="Times New Roman" w:cs="Times New Roman"/>
          <w:bCs/>
          <w:sz w:val="21"/>
          <w:szCs w:val="21"/>
        </w:rPr>
        <w:t xml:space="preserve">                                                                    ________________</w:t>
      </w:r>
    </w:p>
    <w:p w:rsidR="003B2316" w:rsidRPr="0069741B" w:rsidRDefault="003B2316" w:rsidP="000D65F4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B2316">
        <w:rPr>
          <w:rFonts w:ascii="Times New Roman" w:hAnsi="Times New Roman" w:cs="Times New Roman"/>
          <w:bCs/>
          <w:sz w:val="21"/>
          <w:szCs w:val="21"/>
        </w:rPr>
        <w:t>(дата) (подпись)</w:t>
      </w:r>
    </w:p>
    <w:p w:rsidR="00DC4B20" w:rsidRPr="00614ECF" w:rsidRDefault="00DC4B20" w:rsidP="000D6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E2542" w:rsidRDefault="006E2542" w:rsidP="000D6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0D6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0D6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F7B70" w:rsidRDefault="006F7B70" w:rsidP="003B2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3B2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Default="00E2576D" w:rsidP="003B2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2576D" w:rsidRPr="00596A5E" w:rsidRDefault="00E2576D" w:rsidP="003B2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319FD" w:rsidRDefault="00F319FD" w:rsidP="003B2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B2316" w:rsidRDefault="003B2316" w:rsidP="003B2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14ECF">
        <w:rPr>
          <w:rFonts w:ascii="Times New Roman" w:hAnsi="Times New Roman" w:cs="Times New Roman"/>
          <w:b/>
          <w:sz w:val="21"/>
          <w:szCs w:val="21"/>
        </w:rPr>
        <w:t>Приложение №</w:t>
      </w:r>
      <w:r>
        <w:rPr>
          <w:rFonts w:ascii="Times New Roman" w:hAnsi="Times New Roman" w:cs="Times New Roman"/>
          <w:b/>
          <w:sz w:val="21"/>
          <w:szCs w:val="21"/>
        </w:rPr>
        <w:t>2</w:t>
      </w:r>
    </w:p>
    <w:p w:rsidR="003B2316" w:rsidRDefault="003B2316" w:rsidP="003B2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B2316" w:rsidRPr="0069741B" w:rsidRDefault="003B2316" w:rsidP="003B2316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3B2316" w:rsidRPr="0069741B" w:rsidRDefault="003B2316" w:rsidP="003B2316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3B2316" w:rsidRDefault="003B2316" w:rsidP="003B2316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3B2316" w:rsidRDefault="003B2316" w:rsidP="003B2316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выдачи разрешения на сдачу жилья,</w:t>
      </w:r>
    </w:p>
    <w:p w:rsidR="003B2316" w:rsidRDefault="003B2316" w:rsidP="003B2316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 наем (</w:t>
      </w:r>
      <w:r w:rsidRPr="003B2316">
        <w:rPr>
          <w:rFonts w:ascii="Times New Roman" w:hAnsi="Times New Roman" w:cs="Times New Roman"/>
          <w:bCs/>
          <w:sz w:val="21"/>
          <w:szCs w:val="21"/>
        </w:rPr>
        <w:t>Форма)</w:t>
      </w: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B7D65" w:rsidRDefault="006E2542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БЛОК-СХЕМА предоставления государственной услуги Исполнительным комитетом </w:t>
      </w:r>
      <w:r w:rsidR="00954130">
        <w:rPr>
          <w:rFonts w:ascii="Times New Roman" w:hAnsi="Times New Roman" w:cs="Times New Roman"/>
          <w:b/>
          <w:bCs/>
          <w:sz w:val="26"/>
          <w:szCs w:val="26"/>
        </w:rPr>
        <w:t xml:space="preserve">Агрызского 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954130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Татарстан</w:t>
      </w:r>
      <w:r w:rsidR="009541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4ECF">
        <w:rPr>
          <w:rStyle w:val="a4"/>
          <w:rFonts w:ascii="Times New Roman" w:hAnsi="Times New Roman" w:cs="Times New Roman"/>
          <w:sz w:val="26"/>
          <w:szCs w:val="26"/>
        </w:rPr>
        <w:t>п</w:t>
      </w:r>
      <w:r w:rsidR="005B7D65" w:rsidRPr="007F4927">
        <w:rPr>
          <w:rStyle w:val="a4"/>
          <w:rFonts w:ascii="Times New Roman" w:hAnsi="Times New Roman" w:cs="Times New Roman"/>
          <w:sz w:val="26"/>
          <w:szCs w:val="26"/>
        </w:rPr>
        <w:t>о выдач</w:t>
      </w:r>
      <w:r w:rsidR="00614ECF">
        <w:rPr>
          <w:rStyle w:val="a4"/>
          <w:rFonts w:ascii="Times New Roman" w:hAnsi="Times New Roman" w:cs="Times New Roman"/>
          <w:sz w:val="26"/>
          <w:szCs w:val="26"/>
        </w:rPr>
        <w:t xml:space="preserve">и </w:t>
      </w:r>
      <w:r w:rsidR="005B7D65" w:rsidRPr="007F4927">
        <w:rPr>
          <w:rStyle w:val="a4"/>
          <w:rFonts w:ascii="Times New Roman" w:hAnsi="Times New Roman" w:cs="Times New Roman"/>
          <w:sz w:val="26"/>
          <w:szCs w:val="26"/>
        </w:rPr>
        <w:t xml:space="preserve">разрешения на </w:t>
      </w:r>
      <w:r w:rsidR="005B7D65" w:rsidRPr="007F4927">
        <w:rPr>
          <w:rFonts w:ascii="Times New Roman" w:hAnsi="Times New Roman" w:cs="Times New Roman"/>
          <w:b/>
          <w:bCs/>
          <w:sz w:val="26"/>
          <w:szCs w:val="26"/>
        </w:rPr>
        <w:t>сдачу жилья, принадлежащего его подопечному, в наем</w:t>
      </w: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ED3469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30.3pt;margin-top:9.85pt;width:462.75pt;height:53.25pt;z-index:251654656">
            <v:textbox>
              <w:txbxContent>
                <w:p w:rsidR="003B2316" w:rsidRDefault="003B2316" w:rsidP="003B2316">
                  <w:pPr>
                    <w:jc w:val="both"/>
                  </w:pPr>
                  <w:r w:rsidRPr="007F4927">
                    <w:rPr>
                      <w:rFonts w:ascii="Times New Roman" w:hAnsi="Times New Roman" w:cs="Times New Roman"/>
                    </w:rPr>
                    <w:t>Информирование и консультирование граждан по вопрос</w:t>
                  </w:r>
                  <w:r>
                    <w:rPr>
                      <w:rFonts w:ascii="Times New Roman" w:hAnsi="Times New Roman" w:cs="Times New Roman"/>
                    </w:rPr>
                    <w:t xml:space="preserve">у выдачи </w:t>
                  </w:r>
                  <w:r w:rsidRPr="007F4927">
                    <w:rPr>
                      <w:rFonts w:ascii="Times New Roman" w:hAnsi="Times New Roman" w:cs="Times New Roman"/>
                    </w:rPr>
                    <w:t>разрешени</w:t>
                  </w:r>
                  <w:r>
                    <w:rPr>
                      <w:rFonts w:ascii="Times New Roman" w:hAnsi="Times New Roman" w:cs="Times New Roman"/>
                    </w:rPr>
                    <w:t xml:space="preserve">яопекуну </w:t>
                  </w:r>
                  <w:r w:rsidRPr="007F4927">
                    <w:rPr>
                      <w:rFonts w:ascii="Times New Roman" w:hAnsi="Times New Roman" w:cs="Times New Roman"/>
                    </w:rPr>
                    <w:t>на сдачу жилья, принадлежащего подопечн</w:t>
                  </w:r>
                  <w:r>
                    <w:rPr>
                      <w:rFonts w:ascii="Times New Roman" w:hAnsi="Times New Roman" w:cs="Times New Roman"/>
                    </w:rPr>
                    <w:t>ому</w:t>
                  </w:r>
                  <w:r w:rsidRPr="007F4927">
                    <w:rPr>
                      <w:rFonts w:ascii="Times New Roman" w:hAnsi="Times New Roman" w:cs="Times New Roman"/>
                    </w:rPr>
                    <w:t>, в наем</w:t>
                  </w:r>
                </w:p>
              </w:txbxContent>
            </v:textbox>
          </v:shape>
        </w:pict>
      </w: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ED3469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80" style="position:absolute;left:0;text-align:left;margin-left:143.55pt;margin-top:9.3pt;width:229.5pt;height:45pt;z-index:251655680">
            <v:textbox>
              <w:txbxContent>
                <w:p w:rsidR="003B2316" w:rsidRDefault="003B2316">
                  <w:r w:rsidRPr="007F4927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ED3469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80" style="position:absolute;left:0;text-align:left;margin-left:30.3pt;margin-top:.5pt;width:462.75pt;height:63pt;z-index:251656704">
            <v:textbox>
              <w:txbxContent>
                <w:p w:rsidR="003B2316" w:rsidRPr="003B2316" w:rsidRDefault="003B2316" w:rsidP="003B2316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F4927">
                    <w:rPr>
                      <w:rFonts w:ascii="Times New Roman" w:hAnsi="Times New Roman" w:cs="Times New Roman"/>
                      <w:color w:val="auto"/>
                    </w:rPr>
                    <w:t>Проведение проверки предоставленныхдокументов, полноты сведений,содержащихся в  них</w:t>
                  </w:r>
                </w:p>
              </w:txbxContent>
            </v:textbox>
          </v:shape>
        </w:pict>
      </w: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ED3469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80" style="position:absolute;left:0;text-align:left;margin-left:30.3pt;margin-top:7.45pt;width:462.75pt;height:44.25pt;z-index:251657728">
            <v:textbox>
              <w:txbxContent>
                <w:p w:rsidR="003B2316" w:rsidRDefault="003B2316">
                  <w:r w:rsidRPr="007F4927">
                    <w:rPr>
                      <w:rFonts w:ascii="Times New Roman" w:hAnsi="Times New Roman" w:cs="Times New Roman"/>
                    </w:rPr>
                    <w:t>Установление оснований в предоставлени</w:t>
                  </w:r>
                  <w:r>
                    <w:rPr>
                      <w:rFonts w:ascii="Times New Roman" w:hAnsi="Times New Roman" w:cs="Times New Roman"/>
                    </w:rPr>
                    <w:t xml:space="preserve">и </w:t>
                  </w:r>
                  <w:r w:rsidRPr="007F4927">
                    <w:rPr>
                      <w:rFonts w:ascii="Times New Roman" w:hAnsi="Times New Roman" w:cs="Times New Roman"/>
                    </w:rPr>
                    <w:t>государственной услуги либо в отказе</w:t>
                  </w:r>
                </w:p>
              </w:txbxContent>
            </v:textbox>
          </v:shape>
        </w:pict>
      </w: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ED3469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80" style="position:absolute;left:0;text-align:left;margin-left:282.3pt;margin-top:12.85pt;width:205.5pt;height:86.25pt;z-index:251659776">
            <v:textbox>
              <w:txbxContent>
                <w:p w:rsidR="003B2316" w:rsidRDefault="003B2316">
                  <w:r w:rsidRPr="007F4927">
                    <w:rPr>
                      <w:rFonts w:ascii="Times New Roman" w:hAnsi="Times New Roman" w:cs="Times New Roman"/>
                    </w:rPr>
                    <w:t>Отказ в выдаче разрешения на сдачужилья, принадлежащего подопечному, в наем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80" style="position:absolute;left:0;text-align:left;margin-left:30.3pt;margin-top:12.85pt;width:200.25pt;height:78.75pt;z-index:251658752">
            <v:textbox>
              <w:txbxContent>
                <w:p w:rsidR="003B2316" w:rsidRDefault="003B2316">
                  <w:r w:rsidRPr="007F4927">
                    <w:rPr>
                      <w:rFonts w:ascii="Times New Roman" w:hAnsi="Times New Roman" w:cs="Times New Roman"/>
                    </w:rPr>
                    <w:t>Подготовка  разрешения на  сдачужилья, принадлежащего подопечному, в наем</w:t>
                  </w:r>
                </w:p>
              </w:txbxContent>
            </v:textbox>
          </v:shape>
        </w:pict>
      </w: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ED3469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80" style="position:absolute;left:0;text-align:left;margin-left:26.55pt;margin-top:9.4pt;width:208.5pt;height:65.25pt;z-index:251660800">
            <v:textbox>
              <w:txbxContent>
                <w:p w:rsidR="003B2316" w:rsidRPr="007F4927" w:rsidRDefault="003B2316" w:rsidP="003B2316">
                  <w:pPr>
                    <w:pStyle w:val="a3"/>
                    <w:spacing w:before="0" w:beforeAutospacing="0" w:after="0" w:afterAutospacing="0"/>
                    <w:ind w:firstLine="40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F4927">
                    <w:rPr>
                      <w:rFonts w:ascii="Times New Roman" w:hAnsi="Times New Roman" w:cs="Times New Roman"/>
                      <w:color w:val="auto"/>
                    </w:rPr>
                    <w:t>Выдача разрешения на  сдачу жилья,</w:t>
                  </w:r>
                </w:p>
                <w:p w:rsidR="003B2316" w:rsidRDefault="003B2316" w:rsidP="003B2316">
                  <w:r w:rsidRPr="007F4927">
                    <w:rPr>
                      <w:rFonts w:ascii="Times New Roman" w:hAnsi="Times New Roman" w:cs="Times New Roman"/>
                    </w:rPr>
                    <w:t>принадлежащего подопечному, в наем</w:t>
                  </w:r>
                </w:p>
              </w:txbxContent>
            </v:textbox>
          </v:shape>
        </w:pict>
      </w: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2316" w:rsidRPr="007F4927" w:rsidRDefault="003B2316" w:rsidP="006E2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B7D65" w:rsidRPr="007F4927" w:rsidRDefault="005B7D65" w:rsidP="003E54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0656" w:rsidRDefault="00750656" w:rsidP="0075065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</w:p>
    <w:p w:rsidR="003B2316" w:rsidRDefault="003B2316" w:rsidP="00DC4B2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E2576D" w:rsidRDefault="00E2576D" w:rsidP="00DC4B2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E2576D" w:rsidRDefault="00E2576D" w:rsidP="00DC4B2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E2576D" w:rsidRDefault="00E2576D" w:rsidP="00DC4B2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DC4B20" w:rsidRPr="00573DE9" w:rsidRDefault="00DC4B20" w:rsidP="00DC4B20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>Приложение</w:t>
      </w:r>
      <w:r w:rsidR="003B2316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№3</w:t>
      </w:r>
    </w:p>
    <w:p w:rsidR="00F319FD" w:rsidRDefault="00F319FD" w:rsidP="00DC4B20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pacing w:val="1"/>
          <w:sz w:val="21"/>
          <w:szCs w:val="21"/>
        </w:rPr>
      </w:pPr>
    </w:p>
    <w:p w:rsidR="00DC4B20" w:rsidRPr="0069741B" w:rsidRDefault="00DC4B20" w:rsidP="00DC4B20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DC4B20" w:rsidRPr="0069741B" w:rsidRDefault="00DC4B20" w:rsidP="00DC4B20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DC4B20" w:rsidRDefault="00DC4B20" w:rsidP="00DC4B20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DC4B20" w:rsidRDefault="00DC4B20" w:rsidP="00DC4B20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выдачи разрешения на сдачу жилья,</w:t>
      </w:r>
    </w:p>
    <w:p w:rsidR="00DC4B20" w:rsidRPr="0069741B" w:rsidRDefault="00DC4B20" w:rsidP="00DC4B20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 наем </w:t>
      </w:r>
    </w:p>
    <w:p w:rsidR="00DC4B20" w:rsidRPr="00614ECF" w:rsidRDefault="00DC4B20" w:rsidP="00DC4B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C4B20" w:rsidRPr="00573DE9" w:rsidRDefault="00872D74" w:rsidP="00DC4B2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C4B20" w:rsidRPr="00573DE9" w:rsidRDefault="00DC4B20" w:rsidP="00DC4B2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2576D" w:rsidRPr="0080002E" w:rsidRDefault="00E2576D" w:rsidP="00E2576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Реквизиты должностных лиц, ответственных за предоставление государственной услуги</w:t>
      </w:r>
    </w:p>
    <w:p w:rsidR="00E2576D" w:rsidRPr="0080002E" w:rsidRDefault="00E2576D" w:rsidP="00E2576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 xml:space="preserve">Сектор опеки и попечительства </w:t>
      </w:r>
      <w:r>
        <w:rPr>
          <w:rFonts w:ascii="Times New Roman" w:hAnsi="Times New Roman" w:cs="Times New Roman"/>
          <w:b/>
          <w:sz w:val="21"/>
          <w:szCs w:val="21"/>
        </w:rPr>
        <w:t xml:space="preserve"> Исполнительного комитета</w:t>
      </w:r>
      <w:r w:rsidRPr="0080002E">
        <w:rPr>
          <w:rFonts w:ascii="Times New Roman" w:hAnsi="Times New Roman" w:cs="Times New Roman"/>
          <w:b/>
          <w:sz w:val="21"/>
          <w:szCs w:val="21"/>
        </w:rPr>
        <w:t xml:space="preserve">  Агрызского муниципального района Республики Татарстан</w:t>
      </w:r>
    </w:p>
    <w:p w:rsidR="00E2576D" w:rsidRPr="0080002E" w:rsidRDefault="00E2576D" w:rsidP="00E2576D">
      <w:pPr>
        <w:tabs>
          <w:tab w:val="left" w:pos="2745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E2576D" w:rsidRPr="0080002E" w:rsidTr="00680EB4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E2576D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Специалист сектора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2-51-05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sektoropekipop@yandex.ru</w:t>
            </w:r>
          </w:p>
        </w:tc>
      </w:tr>
    </w:tbl>
    <w:p w:rsidR="00E2576D" w:rsidRPr="0080002E" w:rsidRDefault="00E2576D" w:rsidP="00E2576D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E2576D" w:rsidRPr="0080002E" w:rsidRDefault="00E2576D" w:rsidP="00E2576D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Исполнительный комитет Агрызского муниципального района Республики Татарстан</w:t>
      </w:r>
    </w:p>
    <w:p w:rsidR="00E2576D" w:rsidRPr="0080002E" w:rsidRDefault="00E2576D" w:rsidP="00E2576D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E2576D" w:rsidRPr="0080002E" w:rsidTr="00680EB4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E2576D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E257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2-22-46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Isp.Agryz@tatar.ru</w:t>
            </w:r>
          </w:p>
        </w:tc>
      </w:tr>
      <w:tr w:rsidR="00E2576D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E257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2-13-46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Rimma.Gilmutdinova@tatar.ru</w:t>
            </w:r>
          </w:p>
        </w:tc>
      </w:tr>
      <w:tr w:rsidR="00E2576D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E2576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80002E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2-29-69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D" w:rsidRPr="0056693D" w:rsidRDefault="00E2576D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E2576D" w:rsidRDefault="00E2576D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E2576D" w:rsidRDefault="00E2576D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E2576D" w:rsidRDefault="00E2576D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E2576D" w:rsidRDefault="00E2576D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E2576D" w:rsidRDefault="00E2576D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E54D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86A9C" w:rsidRDefault="00386A9C" w:rsidP="00386A9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86A9C" w:rsidRDefault="00386A9C" w:rsidP="00386A9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E7C12">
        <w:rPr>
          <w:rFonts w:ascii="Times New Roman" w:hAnsi="Times New Roman" w:cs="Times New Roman"/>
          <w:b/>
          <w:sz w:val="21"/>
          <w:szCs w:val="21"/>
        </w:rPr>
        <w:t>Приложение</w:t>
      </w:r>
      <w:r>
        <w:rPr>
          <w:rFonts w:ascii="Times New Roman" w:hAnsi="Times New Roman" w:cs="Times New Roman"/>
          <w:b/>
          <w:sz w:val="21"/>
          <w:szCs w:val="21"/>
        </w:rPr>
        <w:t xml:space="preserve"> №4</w:t>
      </w:r>
    </w:p>
    <w:p w:rsidR="00914744" w:rsidRPr="008E7C12" w:rsidRDefault="00914744" w:rsidP="00386A9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914744" w:rsidRPr="0069741B" w:rsidRDefault="00914744" w:rsidP="0091474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914744" w:rsidRPr="0069741B" w:rsidRDefault="00914744" w:rsidP="00914744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914744" w:rsidRDefault="00914744" w:rsidP="00914744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образования государственной услуги</w:t>
      </w:r>
      <w:r w:rsidR="008274E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9741B">
        <w:rPr>
          <w:rFonts w:ascii="Times New Roman" w:hAnsi="Times New Roman" w:cs="Times New Roman"/>
          <w:bCs/>
          <w:sz w:val="21"/>
          <w:szCs w:val="21"/>
        </w:rPr>
        <w:t>по</w:t>
      </w:r>
    </w:p>
    <w:p w:rsidR="00914744" w:rsidRDefault="008274EE" w:rsidP="00914744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выдаче</w:t>
      </w:r>
      <w:r w:rsidR="00914744">
        <w:rPr>
          <w:rFonts w:ascii="Times New Roman" w:hAnsi="Times New Roman" w:cs="Times New Roman"/>
          <w:bCs/>
          <w:sz w:val="21"/>
          <w:szCs w:val="21"/>
        </w:rPr>
        <w:t xml:space="preserve"> разрешения на сдачу жилья,</w:t>
      </w:r>
    </w:p>
    <w:p w:rsidR="00914744" w:rsidRPr="0069741B" w:rsidRDefault="00914744" w:rsidP="00914744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 наем </w:t>
      </w:r>
    </w:p>
    <w:p w:rsidR="00386A9C" w:rsidRPr="00016C87" w:rsidRDefault="00386A9C" w:rsidP="00386A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1"/>
          <w:szCs w:val="21"/>
        </w:rPr>
      </w:pPr>
    </w:p>
    <w:p w:rsidR="00386A9C" w:rsidRPr="00016C87" w:rsidRDefault="00386A9C" w:rsidP="00386A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6A9C" w:rsidRPr="00BE328D" w:rsidRDefault="00386A9C" w:rsidP="0038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28D">
        <w:rPr>
          <w:rFonts w:ascii="Times New Roman" w:hAnsi="Times New Roman" w:cs="Times New Roman"/>
          <w:b/>
          <w:sz w:val="26"/>
          <w:szCs w:val="26"/>
        </w:rPr>
        <w:lastRenderedPageBreak/>
        <w:t>Заявление на исправление технической ошибки</w:t>
      </w:r>
    </w:p>
    <w:p w:rsidR="00386A9C" w:rsidRPr="00BE328D" w:rsidRDefault="00386A9C" w:rsidP="0038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86A9C" w:rsidRPr="00BE328D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386A9C" w:rsidRPr="00BE328D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386A9C" w:rsidRPr="00BE328D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386A9C" w:rsidRPr="00BE328D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</w:t>
      </w:r>
      <w:r>
        <w:rPr>
          <w:rFonts w:ascii="Times New Roman" w:hAnsi="Times New Roman" w:cs="Times New Roman"/>
          <w:sz w:val="26"/>
          <w:szCs w:val="26"/>
        </w:rPr>
        <w:t>и внести следующие изменения в документ, являющийся результатом государственной услуги</w:t>
      </w:r>
      <w:r w:rsidRPr="00BE328D">
        <w:rPr>
          <w:rFonts w:ascii="Times New Roman" w:hAnsi="Times New Roman" w:cs="Times New Roman"/>
          <w:sz w:val="26"/>
          <w:szCs w:val="26"/>
        </w:rPr>
        <w:t>.</w:t>
      </w:r>
    </w:p>
    <w:p w:rsidR="00386A9C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386A9C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386A9C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386A9C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386A9C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61F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</w:t>
      </w:r>
    </w:p>
    <w:p w:rsidR="00386A9C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386A9C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386A9C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386A9C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386A9C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A9C" w:rsidRPr="00F61FA5" w:rsidRDefault="00386A9C" w:rsidP="0038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A9C" w:rsidRPr="00BE328D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386A9C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Служебные отметки</w:t>
      </w:r>
      <w:r w:rsidR="008274E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E328D">
        <w:rPr>
          <w:rFonts w:ascii="Times New Roman" w:hAnsi="Times New Roman" w:cs="Times New Roman"/>
          <w:sz w:val="26"/>
          <w:szCs w:val="26"/>
        </w:rPr>
        <w:t>Заявление поступило:</w:t>
      </w:r>
      <w:r w:rsidR="008274E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E328D">
        <w:rPr>
          <w:rFonts w:ascii="Times New Roman" w:hAnsi="Times New Roman" w:cs="Times New Roman"/>
          <w:sz w:val="26"/>
          <w:szCs w:val="26"/>
        </w:rPr>
        <w:t>Дата:</w:t>
      </w:r>
    </w:p>
    <w:p w:rsidR="00386A9C" w:rsidRPr="00BE328D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A9C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28D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BE328D">
        <w:rPr>
          <w:rFonts w:ascii="Times New Roman" w:hAnsi="Times New Roman" w:cs="Times New Roman"/>
          <w:sz w:val="26"/>
          <w:szCs w:val="26"/>
        </w:rPr>
        <w:t>. №</w:t>
      </w:r>
    </w:p>
    <w:p w:rsidR="00386A9C" w:rsidRPr="00BE328D" w:rsidRDefault="00386A9C" w:rsidP="003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A9C" w:rsidRPr="007F4927" w:rsidRDefault="00386A9C" w:rsidP="00386A9C">
      <w:pPr>
        <w:spacing w:after="0" w:line="240" w:lineRule="auto"/>
        <w:ind w:firstLine="709"/>
        <w:jc w:val="both"/>
        <w:rPr>
          <w:rFonts w:cs="Times New Roman"/>
        </w:rPr>
      </w:pPr>
      <w:r w:rsidRPr="00BE328D">
        <w:rPr>
          <w:rFonts w:ascii="Times New Roman" w:hAnsi="Times New Roman" w:cs="Times New Roman"/>
          <w:sz w:val="26"/>
          <w:szCs w:val="26"/>
        </w:rPr>
        <w:t>Ф.И.О. и подпись лица, принявшего заявлени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sectPr w:rsidR="00386A9C" w:rsidRPr="007F4927" w:rsidSect="000A543C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98F"/>
    <w:multiLevelType w:val="hybridMultilevel"/>
    <w:tmpl w:val="236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3F8E"/>
    <w:multiLevelType w:val="hybridMultilevel"/>
    <w:tmpl w:val="5F721202"/>
    <w:lvl w:ilvl="0" w:tplc="143482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42E27"/>
    <w:multiLevelType w:val="hybridMultilevel"/>
    <w:tmpl w:val="0B38C146"/>
    <w:lvl w:ilvl="0" w:tplc="35428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B27D52"/>
    <w:multiLevelType w:val="hybridMultilevel"/>
    <w:tmpl w:val="DA3E24C6"/>
    <w:lvl w:ilvl="0" w:tplc="829AF39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7E54"/>
    <w:rsid w:val="00002BED"/>
    <w:rsid w:val="0006190E"/>
    <w:rsid w:val="00074CCC"/>
    <w:rsid w:val="000A543C"/>
    <w:rsid w:val="000D65F4"/>
    <w:rsid w:val="000F2021"/>
    <w:rsid w:val="000F372C"/>
    <w:rsid w:val="000F6AF8"/>
    <w:rsid w:val="00112EEC"/>
    <w:rsid w:val="00117129"/>
    <w:rsid w:val="0011776F"/>
    <w:rsid w:val="0012451A"/>
    <w:rsid w:val="00164550"/>
    <w:rsid w:val="001725D6"/>
    <w:rsid w:val="00194595"/>
    <w:rsid w:val="001A059C"/>
    <w:rsid w:val="001B592B"/>
    <w:rsid w:val="001C1C54"/>
    <w:rsid w:val="001F596E"/>
    <w:rsid w:val="001F7F09"/>
    <w:rsid w:val="0025197A"/>
    <w:rsid w:val="00256DD1"/>
    <w:rsid w:val="00265BED"/>
    <w:rsid w:val="0029420F"/>
    <w:rsid w:val="00297126"/>
    <w:rsid w:val="002A2B1A"/>
    <w:rsid w:val="002C4739"/>
    <w:rsid w:val="002D0DC3"/>
    <w:rsid w:val="0031339B"/>
    <w:rsid w:val="00334FD9"/>
    <w:rsid w:val="00374756"/>
    <w:rsid w:val="00386A9C"/>
    <w:rsid w:val="00393E0D"/>
    <w:rsid w:val="003A6984"/>
    <w:rsid w:val="003B1467"/>
    <w:rsid w:val="003B2316"/>
    <w:rsid w:val="003B34E4"/>
    <w:rsid w:val="003E54D0"/>
    <w:rsid w:val="003F46D1"/>
    <w:rsid w:val="00421B0E"/>
    <w:rsid w:val="00423031"/>
    <w:rsid w:val="0042718D"/>
    <w:rsid w:val="00441508"/>
    <w:rsid w:val="00450890"/>
    <w:rsid w:val="00457CC6"/>
    <w:rsid w:val="00474320"/>
    <w:rsid w:val="00483A01"/>
    <w:rsid w:val="004B7395"/>
    <w:rsid w:val="004E59F9"/>
    <w:rsid w:val="004E655D"/>
    <w:rsid w:val="005121FC"/>
    <w:rsid w:val="00574005"/>
    <w:rsid w:val="005814A9"/>
    <w:rsid w:val="005850F6"/>
    <w:rsid w:val="00596A5E"/>
    <w:rsid w:val="005A3069"/>
    <w:rsid w:val="005B3EC1"/>
    <w:rsid w:val="005B7D65"/>
    <w:rsid w:val="005E6891"/>
    <w:rsid w:val="005E7A6C"/>
    <w:rsid w:val="0060768F"/>
    <w:rsid w:val="00614ECF"/>
    <w:rsid w:val="00630303"/>
    <w:rsid w:val="00631651"/>
    <w:rsid w:val="00641D97"/>
    <w:rsid w:val="006839BE"/>
    <w:rsid w:val="00695AF3"/>
    <w:rsid w:val="006C5C72"/>
    <w:rsid w:val="006D2250"/>
    <w:rsid w:val="006D31FC"/>
    <w:rsid w:val="006E073A"/>
    <w:rsid w:val="006E2542"/>
    <w:rsid w:val="006F7B70"/>
    <w:rsid w:val="00750656"/>
    <w:rsid w:val="00777427"/>
    <w:rsid w:val="00795A6A"/>
    <w:rsid w:val="0079676F"/>
    <w:rsid w:val="007A1D7F"/>
    <w:rsid w:val="007F38A2"/>
    <w:rsid w:val="007F4927"/>
    <w:rsid w:val="00802DC8"/>
    <w:rsid w:val="00810DFA"/>
    <w:rsid w:val="008207A6"/>
    <w:rsid w:val="008274EE"/>
    <w:rsid w:val="008337F5"/>
    <w:rsid w:val="00840513"/>
    <w:rsid w:val="00840E38"/>
    <w:rsid w:val="00846694"/>
    <w:rsid w:val="00872D74"/>
    <w:rsid w:val="00883B06"/>
    <w:rsid w:val="008B65BF"/>
    <w:rsid w:val="008B70B5"/>
    <w:rsid w:val="008D2E8D"/>
    <w:rsid w:val="008F37A4"/>
    <w:rsid w:val="00906C87"/>
    <w:rsid w:val="00914744"/>
    <w:rsid w:val="00914EEC"/>
    <w:rsid w:val="00944EE3"/>
    <w:rsid w:val="00950F10"/>
    <w:rsid w:val="00954130"/>
    <w:rsid w:val="009545A4"/>
    <w:rsid w:val="00980CB6"/>
    <w:rsid w:val="009914DB"/>
    <w:rsid w:val="009A1B11"/>
    <w:rsid w:val="009C3F6B"/>
    <w:rsid w:val="009E3A43"/>
    <w:rsid w:val="00A140CB"/>
    <w:rsid w:val="00A16BDA"/>
    <w:rsid w:val="00A2228A"/>
    <w:rsid w:val="00A244ED"/>
    <w:rsid w:val="00A30F1B"/>
    <w:rsid w:val="00A96FBF"/>
    <w:rsid w:val="00AA37FC"/>
    <w:rsid w:val="00AA5396"/>
    <w:rsid w:val="00AB4BEE"/>
    <w:rsid w:val="00AB7E54"/>
    <w:rsid w:val="00AD384D"/>
    <w:rsid w:val="00AD3CD6"/>
    <w:rsid w:val="00AD448F"/>
    <w:rsid w:val="00B0486F"/>
    <w:rsid w:val="00B05169"/>
    <w:rsid w:val="00B12C70"/>
    <w:rsid w:val="00B4134F"/>
    <w:rsid w:val="00B47D9A"/>
    <w:rsid w:val="00B646CD"/>
    <w:rsid w:val="00BD4BA9"/>
    <w:rsid w:val="00BE7723"/>
    <w:rsid w:val="00BE78F5"/>
    <w:rsid w:val="00BF7284"/>
    <w:rsid w:val="00C56378"/>
    <w:rsid w:val="00C56F8D"/>
    <w:rsid w:val="00C652D0"/>
    <w:rsid w:val="00C75A43"/>
    <w:rsid w:val="00C876FE"/>
    <w:rsid w:val="00CB4256"/>
    <w:rsid w:val="00CD16D3"/>
    <w:rsid w:val="00CD7E7D"/>
    <w:rsid w:val="00CF7C5C"/>
    <w:rsid w:val="00D0676E"/>
    <w:rsid w:val="00D63D00"/>
    <w:rsid w:val="00DC4B20"/>
    <w:rsid w:val="00DE75C8"/>
    <w:rsid w:val="00DF6CD7"/>
    <w:rsid w:val="00E14B75"/>
    <w:rsid w:val="00E20796"/>
    <w:rsid w:val="00E2576D"/>
    <w:rsid w:val="00EB3212"/>
    <w:rsid w:val="00EC2DC0"/>
    <w:rsid w:val="00EC4987"/>
    <w:rsid w:val="00ED3469"/>
    <w:rsid w:val="00F10436"/>
    <w:rsid w:val="00F319FD"/>
    <w:rsid w:val="00F52722"/>
    <w:rsid w:val="00F55B6C"/>
    <w:rsid w:val="00F66F2C"/>
    <w:rsid w:val="00F75120"/>
    <w:rsid w:val="00F7706E"/>
    <w:rsid w:val="00F940E2"/>
    <w:rsid w:val="00FD24B9"/>
    <w:rsid w:val="00FE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7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AB7E54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character" w:styleId="a4">
    <w:name w:val="Strong"/>
    <w:uiPriority w:val="99"/>
    <w:qFormat/>
    <w:rsid w:val="00AB7E54"/>
    <w:rPr>
      <w:b/>
      <w:bCs/>
    </w:rPr>
  </w:style>
  <w:style w:type="paragraph" w:customStyle="1" w:styleId="ConsPlusNonformat">
    <w:name w:val="ConsPlusNonformat"/>
    <w:rsid w:val="00CD7E7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C4987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0A543C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0A543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C32C3F5CDC7DF64C03D2678D35DE2B1E2882651225869415A0EC1DEk5NDO" TargetMode="External"/><Relationship Id="rId3" Type="http://schemas.openxmlformats.org/officeDocument/2006/relationships/styles" Target="styles.xml"/><Relationship Id="rId7" Type="http://schemas.openxmlformats.org/officeDocument/2006/relationships/hyperlink" Target="http://uslugi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7C32C3F5CDC7DF64C0232B6EBF00E9B3EBD423562656391A05559C8954F9B9kFN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A86C-6D9B-4AE2-B1E2-312831EC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17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106</cp:revision>
  <cp:lastPrinted>2012-06-15T15:55:00Z</cp:lastPrinted>
  <dcterms:created xsi:type="dcterms:W3CDTF">2011-03-31T07:46:00Z</dcterms:created>
  <dcterms:modified xsi:type="dcterms:W3CDTF">2016-07-28T08:02:00Z</dcterms:modified>
</cp:coreProperties>
</file>