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4A0" w:firstRow="1" w:lastRow="0" w:firstColumn="1" w:lastColumn="0" w:noHBand="0" w:noVBand="1"/>
      </w:tblPr>
      <w:tblGrid>
        <w:gridCol w:w="4500"/>
      </w:tblGrid>
      <w:tr w:rsidR="00A63D8A" w:rsidRPr="00C32BDB" w:rsidTr="008C7C18">
        <w:trPr>
          <w:trHeight w:val="3864"/>
          <w:jc w:val="right"/>
        </w:trPr>
        <w:tc>
          <w:tcPr>
            <w:tcW w:w="4500" w:type="dxa"/>
          </w:tcPr>
          <w:p w:rsidR="00A63D8A" w:rsidRDefault="00A63D8A" w:rsidP="008C7C18">
            <w:pPr>
              <w:pStyle w:val="7"/>
              <w:spacing w:before="0" w:after="0" w:line="240" w:lineRule="auto"/>
              <w:jc w:val="right"/>
            </w:pPr>
            <w:bookmarkStart w:id="0" w:name="_GoBack"/>
            <w:bookmarkEnd w:id="0"/>
            <w:proofErr w:type="gramStart"/>
            <w:r w:rsidRPr="00C32BDB">
              <w:t>Принят</w:t>
            </w:r>
            <w:proofErr w:type="gramEnd"/>
            <w:r>
              <w:t xml:space="preserve"> </w:t>
            </w:r>
            <w:r w:rsidRPr="00C32BDB">
              <w:t xml:space="preserve"> решением</w:t>
            </w:r>
            <w:r>
              <w:t xml:space="preserve"> </w:t>
            </w:r>
            <w:r w:rsidRPr="00C32BDB">
              <w:t>Совета</w:t>
            </w:r>
          </w:p>
          <w:p w:rsidR="00A63D8A" w:rsidRPr="00C32BDB" w:rsidRDefault="00A63D8A" w:rsidP="008C7C18">
            <w:pPr>
              <w:pStyle w:val="7"/>
              <w:spacing w:before="0" w:after="0" w:line="240" w:lineRule="auto"/>
              <w:jc w:val="right"/>
            </w:pPr>
            <w:r>
              <w:t>А</w:t>
            </w:r>
            <w:r w:rsidRPr="00C32BDB">
              <w:t>грызского муниципального района Республики Татарстан</w:t>
            </w:r>
          </w:p>
          <w:p w:rsidR="00A63D8A" w:rsidRPr="00040688" w:rsidRDefault="00A63D8A" w:rsidP="008C7C18">
            <w:pPr>
              <w:pStyle w:val="7"/>
              <w:spacing w:before="0" w:after="0" w:line="240" w:lineRule="auto"/>
              <w:jc w:val="right"/>
              <w:rPr>
                <w:color w:val="FF0000"/>
              </w:rPr>
            </w:pPr>
            <w:r w:rsidRPr="009130DB">
              <w:rPr>
                <w:color w:val="000000" w:themeColor="text1"/>
              </w:rPr>
              <w:t xml:space="preserve">от </w:t>
            </w:r>
            <w:r w:rsidR="009130DB" w:rsidRPr="009130DB">
              <w:rPr>
                <w:color w:val="000000" w:themeColor="text1"/>
              </w:rPr>
              <w:t xml:space="preserve">26 </w:t>
            </w:r>
            <w:r w:rsidR="001469C0" w:rsidRPr="009130DB">
              <w:rPr>
                <w:color w:val="000000" w:themeColor="text1"/>
              </w:rPr>
              <w:t>апреля 2017</w:t>
            </w:r>
            <w:r w:rsidRPr="009130DB">
              <w:rPr>
                <w:color w:val="000000" w:themeColor="text1"/>
              </w:rPr>
              <w:t xml:space="preserve"> года № </w:t>
            </w:r>
            <w:r w:rsidR="00C00192">
              <w:rPr>
                <w:color w:val="000000" w:themeColor="text1"/>
              </w:rPr>
              <w:t>18-1</w:t>
            </w:r>
            <w:r w:rsidR="001469C0" w:rsidRPr="009130DB">
              <w:rPr>
                <w:color w:val="000000" w:themeColor="text1"/>
              </w:rPr>
              <w:t xml:space="preserve"> </w:t>
            </w:r>
          </w:p>
          <w:p w:rsidR="00A63D8A" w:rsidRPr="00C32BDB" w:rsidRDefault="00A63D8A" w:rsidP="008C7C18">
            <w:pPr>
              <w:spacing w:after="0" w:line="240" w:lineRule="auto"/>
              <w:jc w:val="right"/>
              <w:rPr>
                <w:rFonts w:ascii="Times New Roman" w:hAnsi="Times New Roman"/>
                <w:sz w:val="24"/>
                <w:szCs w:val="24"/>
              </w:rPr>
            </w:pPr>
          </w:p>
          <w:p w:rsidR="00A63D8A" w:rsidRDefault="00A63D8A" w:rsidP="008C7C18">
            <w:pPr>
              <w:spacing w:after="0" w:line="240" w:lineRule="auto"/>
              <w:jc w:val="right"/>
              <w:rPr>
                <w:rFonts w:ascii="Times New Roman" w:hAnsi="Times New Roman"/>
                <w:color w:val="FF0000"/>
                <w:sz w:val="24"/>
                <w:szCs w:val="24"/>
              </w:rPr>
            </w:pPr>
            <w:r w:rsidRPr="00C32BDB">
              <w:rPr>
                <w:rFonts w:ascii="Times New Roman" w:hAnsi="Times New Roman"/>
                <w:sz w:val="24"/>
                <w:szCs w:val="24"/>
              </w:rPr>
              <w:t xml:space="preserve">Глава </w:t>
            </w:r>
          </w:p>
          <w:p w:rsidR="00A63D8A" w:rsidRPr="00C32BDB" w:rsidRDefault="00A63D8A" w:rsidP="008C7C18">
            <w:pPr>
              <w:spacing w:after="0" w:line="240" w:lineRule="auto"/>
              <w:jc w:val="right"/>
              <w:rPr>
                <w:rFonts w:ascii="Times New Roman" w:hAnsi="Times New Roman"/>
                <w:sz w:val="24"/>
                <w:szCs w:val="24"/>
              </w:rPr>
            </w:pPr>
            <w:r w:rsidRPr="00C32BDB">
              <w:rPr>
                <w:rFonts w:ascii="Times New Roman" w:hAnsi="Times New Roman"/>
              </w:rPr>
              <w:t>Агрызского муниципального района Республики Татарстан,</w:t>
            </w:r>
          </w:p>
          <w:p w:rsidR="00A63D8A" w:rsidRPr="00C32BDB" w:rsidRDefault="00A63D8A" w:rsidP="008C7C18">
            <w:pPr>
              <w:pStyle w:val="7"/>
              <w:spacing w:before="0" w:after="0" w:line="240" w:lineRule="auto"/>
              <w:jc w:val="right"/>
            </w:pPr>
            <w:r>
              <w:t xml:space="preserve"> </w:t>
            </w:r>
            <w:r w:rsidRPr="00C32BDB">
              <w:t>_________________</w:t>
            </w:r>
            <w:r w:rsidRPr="009130DB">
              <w:rPr>
                <w:color w:val="000000" w:themeColor="text1"/>
              </w:rPr>
              <w:t xml:space="preserve">В.В. Макаров </w:t>
            </w:r>
          </w:p>
        </w:tc>
      </w:tr>
    </w:tbl>
    <w:p w:rsidR="00A63D8A" w:rsidRPr="00C32BDB" w:rsidRDefault="00A63D8A" w:rsidP="00A63D8A">
      <w:pPr>
        <w:pStyle w:val="7"/>
        <w:spacing w:before="0" w:after="0" w:line="240" w:lineRule="auto"/>
        <w:ind w:left="-900" w:firstLine="360"/>
        <w:jc w:val="right"/>
      </w:pPr>
    </w:p>
    <w:p w:rsidR="00A63D8A" w:rsidRDefault="00A63D8A" w:rsidP="00A63D8A">
      <w:pPr>
        <w:pStyle w:val="7"/>
        <w:spacing w:before="0" w:after="0" w:line="240" w:lineRule="auto"/>
        <w:ind w:left="-900" w:firstLine="360"/>
        <w:jc w:val="both"/>
      </w:pPr>
      <w:r w:rsidRPr="00C32BDB">
        <w:t xml:space="preserve">  </w:t>
      </w:r>
    </w:p>
    <w:p w:rsidR="00A63D8A" w:rsidRDefault="00A63D8A" w:rsidP="00A63D8A"/>
    <w:p w:rsidR="00A63D8A" w:rsidRPr="00C32BDB" w:rsidRDefault="00A63D8A" w:rsidP="00A63D8A">
      <w:pPr>
        <w:spacing w:after="0" w:line="240" w:lineRule="auto"/>
        <w:ind w:left="-900" w:firstLine="360"/>
        <w:jc w:val="center"/>
        <w:rPr>
          <w:rFonts w:ascii="Times New Roman" w:hAnsi="Times New Roman"/>
          <w:sz w:val="28"/>
          <w:szCs w:val="28"/>
        </w:rPr>
      </w:pPr>
    </w:p>
    <w:p w:rsidR="00A63D8A" w:rsidRPr="00C32BDB" w:rsidRDefault="00A63D8A" w:rsidP="00A63D8A">
      <w:pPr>
        <w:spacing w:after="0" w:line="240" w:lineRule="auto"/>
        <w:ind w:left="-900" w:firstLine="360"/>
        <w:jc w:val="center"/>
        <w:rPr>
          <w:rFonts w:ascii="Times New Roman" w:hAnsi="Times New Roman"/>
          <w:b/>
          <w:sz w:val="28"/>
          <w:szCs w:val="28"/>
        </w:rPr>
      </w:pPr>
      <w:r w:rsidRPr="00C32BDB">
        <w:rPr>
          <w:rFonts w:ascii="Times New Roman" w:hAnsi="Times New Roman"/>
          <w:b/>
          <w:sz w:val="28"/>
          <w:szCs w:val="28"/>
        </w:rPr>
        <w:t xml:space="preserve">Новая редакция статей </w:t>
      </w:r>
    </w:p>
    <w:p w:rsidR="00A63D8A" w:rsidRDefault="00A63D8A" w:rsidP="00A63D8A">
      <w:pPr>
        <w:spacing w:after="0" w:line="240" w:lineRule="auto"/>
        <w:ind w:left="-900" w:firstLine="360"/>
        <w:jc w:val="center"/>
        <w:rPr>
          <w:rFonts w:ascii="Times New Roman" w:hAnsi="Times New Roman"/>
          <w:b/>
          <w:sz w:val="28"/>
          <w:szCs w:val="28"/>
        </w:rPr>
      </w:pPr>
      <w:r w:rsidRPr="00C32BDB">
        <w:rPr>
          <w:rFonts w:ascii="Times New Roman" w:hAnsi="Times New Roman"/>
          <w:b/>
          <w:sz w:val="28"/>
          <w:szCs w:val="28"/>
        </w:rPr>
        <w:t xml:space="preserve">Устава муниципального образования </w:t>
      </w:r>
    </w:p>
    <w:p w:rsidR="00A63D8A" w:rsidRPr="00B659E4" w:rsidRDefault="00A63D8A" w:rsidP="00A63D8A">
      <w:pPr>
        <w:spacing w:after="0" w:line="240" w:lineRule="auto"/>
        <w:ind w:left="-900" w:firstLine="360"/>
        <w:jc w:val="center"/>
        <w:rPr>
          <w:rFonts w:ascii="Times New Roman" w:hAnsi="Times New Roman"/>
          <w:b/>
          <w:sz w:val="28"/>
          <w:szCs w:val="28"/>
        </w:rPr>
      </w:pPr>
      <w:r w:rsidRPr="00C32BDB">
        <w:rPr>
          <w:rFonts w:ascii="Times New Roman" w:hAnsi="Times New Roman"/>
          <w:b/>
          <w:sz w:val="28"/>
          <w:szCs w:val="28"/>
        </w:rPr>
        <w:t>«</w:t>
      </w:r>
      <w:r w:rsidRPr="009130DB">
        <w:rPr>
          <w:rFonts w:ascii="Times New Roman" w:hAnsi="Times New Roman"/>
          <w:b/>
          <w:color w:val="000000" w:themeColor="text1"/>
          <w:sz w:val="28"/>
          <w:szCs w:val="28"/>
        </w:rPr>
        <w:t>Агрызский муниципальный район Республики Татарстан</w:t>
      </w:r>
      <w:r w:rsidRPr="00C32BDB">
        <w:rPr>
          <w:rFonts w:ascii="Times New Roman" w:hAnsi="Times New Roman"/>
          <w:b/>
          <w:sz w:val="28"/>
          <w:szCs w:val="28"/>
        </w:rPr>
        <w:t xml:space="preserve">» </w:t>
      </w:r>
      <w:r>
        <w:rPr>
          <w:rFonts w:ascii="Times New Roman" w:hAnsi="Times New Roman"/>
          <w:b/>
          <w:sz w:val="28"/>
          <w:szCs w:val="28"/>
        </w:rPr>
        <w:t xml:space="preserve"> </w:t>
      </w:r>
    </w:p>
    <w:p w:rsidR="00A63D8A" w:rsidRPr="000220DF" w:rsidRDefault="00A63D8A" w:rsidP="00A63D8A">
      <w:pPr>
        <w:spacing w:after="0" w:line="240" w:lineRule="auto"/>
        <w:ind w:left="-900" w:firstLine="360"/>
        <w:jc w:val="both"/>
        <w:rPr>
          <w:rFonts w:ascii="Times New Roman" w:hAnsi="Times New Roman"/>
          <w:sz w:val="28"/>
          <w:szCs w:val="28"/>
        </w:rPr>
      </w:pPr>
    </w:p>
    <w:p w:rsidR="00A63D8A" w:rsidRPr="000220DF" w:rsidRDefault="00A63D8A" w:rsidP="00A63D8A">
      <w:pPr>
        <w:spacing w:after="0" w:line="240" w:lineRule="auto"/>
        <w:ind w:left="-900" w:firstLine="360"/>
        <w:jc w:val="both"/>
        <w:rPr>
          <w:rFonts w:ascii="Times New Roman" w:hAnsi="Times New Roman"/>
          <w:sz w:val="28"/>
          <w:szCs w:val="28"/>
        </w:rPr>
      </w:pPr>
    </w:p>
    <w:p w:rsidR="00A63D8A" w:rsidRPr="000220DF" w:rsidRDefault="00A63D8A" w:rsidP="00A63D8A">
      <w:pPr>
        <w:spacing w:after="0" w:line="240" w:lineRule="auto"/>
        <w:ind w:left="-900" w:firstLine="360"/>
        <w:jc w:val="both"/>
        <w:rPr>
          <w:rFonts w:ascii="Times New Roman" w:hAnsi="Times New Roman"/>
          <w:sz w:val="28"/>
          <w:szCs w:val="28"/>
        </w:rPr>
      </w:pPr>
    </w:p>
    <w:p w:rsidR="00A63D8A" w:rsidRPr="000220DF" w:rsidRDefault="00A63D8A" w:rsidP="00A63D8A">
      <w:pPr>
        <w:spacing w:after="0" w:line="240" w:lineRule="auto"/>
        <w:ind w:left="-900" w:firstLine="360"/>
        <w:jc w:val="both"/>
        <w:rPr>
          <w:rFonts w:ascii="Times New Roman" w:hAnsi="Times New Roman"/>
          <w:sz w:val="28"/>
          <w:szCs w:val="28"/>
        </w:rPr>
      </w:pPr>
    </w:p>
    <w:p w:rsidR="00A63D8A" w:rsidRPr="000220DF" w:rsidRDefault="00A63D8A" w:rsidP="00A63D8A">
      <w:pPr>
        <w:spacing w:after="0" w:line="240" w:lineRule="auto"/>
        <w:ind w:left="-900" w:firstLine="360"/>
        <w:jc w:val="both"/>
        <w:rPr>
          <w:rFonts w:ascii="Times New Roman" w:hAnsi="Times New Roman"/>
          <w:sz w:val="28"/>
          <w:szCs w:val="28"/>
        </w:rPr>
      </w:pPr>
    </w:p>
    <w:p w:rsidR="00A63D8A" w:rsidRPr="000220DF" w:rsidRDefault="00A63D8A" w:rsidP="00A63D8A">
      <w:pPr>
        <w:spacing w:after="0" w:line="240" w:lineRule="auto"/>
        <w:ind w:left="-900" w:firstLine="360"/>
        <w:jc w:val="both"/>
        <w:rPr>
          <w:rFonts w:ascii="Times New Roman" w:hAnsi="Times New Roman"/>
          <w:sz w:val="28"/>
          <w:szCs w:val="28"/>
        </w:rPr>
      </w:pPr>
    </w:p>
    <w:p w:rsidR="00A63D8A" w:rsidRPr="000220DF" w:rsidRDefault="00A63D8A" w:rsidP="00A63D8A">
      <w:pPr>
        <w:spacing w:after="0" w:line="240" w:lineRule="auto"/>
        <w:ind w:left="-900" w:firstLine="360"/>
        <w:jc w:val="both"/>
        <w:rPr>
          <w:rFonts w:ascii="Times New Roman" w:hAnsi="Times New Roman"/>
          <w:sz w:val="28"/>
          <w:szCs w:val="28"/>
        </w:rPr>
      </w:pPr>
    </w:p>
    <w:p w:rsidR="00A63D8A" w:rsidRPr="000220DF" w:rsidRDefault="00A63D8A" w:rsidP="00A63D8A">
      <w:pPr>
        <w:spacing w:after="0" w:line="240" w:lineRule="auto"/>
        <w:ind w:left="-900" w:firstLine="360"/>
        <w:jc w:val="both"/>
        <w:rPr>
          <w:rFonts w:ascii="Times New Roman" w:hAnsi="Times New Roman"/>
          <w:sz w:val="28"/>
          <w:szCs w:val="28"/>
        </w:rPr>
      </w:pPr>
    </w:p>
    <w:p w:rsidR="00A63D8A" w:rsidRPr="000220DF" w:rsidRDefault="00A63D8A" w:rsidP="00A63D8A">
      <w:pPr>
        <w:spacing w:after="0" w:line="240" w:lineRule="auto"/>
        <w:ind w:left="-900" w:firstLine="360"/>
        <w:jc w:val="both"/>
        <w:rPr>
          <w:rFonts w:ascii="Times New Roman" w:hAnsi="Times New Roman"/>
          <w:sz w:val="28"/>
          <w:szCs w:val="28"/>
        </w:rPr>
      </w:pPr>
    </w:p>
    <w:p w:rsidR="00A63D8A" w:rsidRPr="000220DF" w:rsidRDefault="00A63D8A" w:rsidP="00A63D8A">
      <w:pPr>
        <w:spacing w:after="0" w:line="240" w:lineRule="auto"/>
        <w:ind w:left="-900" w:firstLine="360"/>
        <w:jc w:val="both"/>
        <w:rPr>
          <w:rFonts w:ascii="Times New Roman" w:hAnsi="Times New Roman"/>
          <w:sz w:val="28"/>
          <w:szCs w:val="28"/>
        </w:rPr>
      </w:pPr>
    </w:p>
    <w:p w:rsidR="00A63D8A" w:rsidRPr="000220DF" w:rsidRDefault="00A63D8A" w:rsidP="00A63D8A">
      <w:pPr>
        <w:spacing w:after="0" w:line="240" w:lineRule="auto"/>
        <w:ind w:left="-900" w:firstLine="360"/>
        <w:jc w:val="both"/>
        <w:rPr>
          <w:rFonts w:ascii="Times New Roman" w:hAnsi="Times New Roman"/>
          <w:sz w:val="28"/>
          <w:szCs w:val="28"/>
        </w:rPr>
      </w:pPr>
    </w:p>
    <w:p w:rsidR="00A63D8A" w:rsidRPr="000220DF" w:rsidRDefault="00A63D8A" w:rsidP="00A63D8A">
      <w:pPr>
        <w:spacing w:after="0" w:line="240" w:lineRule="auto"/>
        <w:ind w:left="-900" w:firstLine="360"/>
        <w:jc w:val="both"/>
        <w:rPr>
          <w:rFonts w:ascii="Times New Roman" w:hAnsi="Times New Roman"/>
          <w:sz w:val="28"/>
          <w:szCs w:val="28"/>
        </w:rPr>
      </w:pPr>
    </w:p>
    <w:p w:rsidR="00A63D8A" w:rsidRPr="000220DF" w:rsidRDefault="00A63D8A" w:rsidP="00A63D8A">
      <w:pPr>
        <w:spacing w:after="0" w:line="240" w:lineRule="auto"/>
        <w:ind w:left="-900" w:firstLine="360"/>
        <w:jc w:val="both"/>
        <w:rPr>
          <w:rFonts w:ascii="Times New Roman" w:hAnsi="Times New Roman"/>
          <w:sz w:val="28"/>
          <w:szCs w:val="28"/>
        </w:rPr>
      </w:pPr>
    </w:p>
    <w:p w:rsidR="00A63D8A" w:rsidRPr="000220DF" w:rsidRDefault="00A63D8A" w:rsidP="00A63D8A">
      <w:pPr>
        <w:spacing w:after="0" w:line="240" w:lineRule="auto"/>
        <w:ind w:left="-900" w:firstLine="360"/>
        <w:jc w:val="both"/>
        <w:rPr>
          <w:rFonts w:ascii="Times New Roman" w:hAnsi="Times New Roman"/>
          <w:sz w:val="28"/>
          <w:szCs w:val="28"/>
        </w:rPr>
      </w:pPr>
    </w:p>
    <w:p w:rsidR="00A63D8A" w:rsidRDefault="00A63D8A" w:rsidP="00A63D8A">
      <w:pPr>
        <w:spacing w:after="0" w:line="240" w:lineRule="auto"/>
        <w:ind w:left="-900" w:firstLine="360"/>
        <w:jc w:val="both"/>
        <w:rPr>
          <w:rFonts w:ascii="Times New Roman" w:hAnsi="Times New Roman"/>
          <w:sz w:val="28"/>
          <w:szCs w:val="28"/>
        </w:rPr>
      </w:pPr>
    </w:p>
    <w:p w:rsidR="00A63D8A" w:rsidRPr="00040688" w:rsidRDefault="00A63D8A" w:rsidP="00A63D8A">
      <w:pPr>
        <w:spacing w:after="0" w:line="240" w:lineRule="auto"/>
        <w:ind w:left="-900" w:firstLine="360"/>
        <w:jc w:val="center"/>
        <w:rPr>
          <w:rFonts w:ascii="Times New Roman" w:hAnsi="Times New Roman"/>
          <w:color w:val="FF0000"/>
          <w:sz w:val="28"/>
          <w:szCs w:val="28"/>
        </w:rPr>
      </w:pPr>
      <w:r>
        <w:rPr>
          <w:rFonts w:ascii="Times New Roman" w:hAnsi="Times New Roman"/>
          <w:color w:val="FF0000"/>
          <w:sz w:val="28"/>
          <w:szCs w:val="28"/>
        </w:rPr>
        <w:t xml:space="preserve"> </w:t>
      </w:r>
    </w:p>
    <w:p w:rsidR="00A63D8A" w:rsidRDefault="00A63D8A" w:rsidP="00A63D8A">
      <w:pPr>
        <w:spacing w:after="0" w:line="240" w:lineRule="auto"/>
        <w:ind w:left="-900" w:firstLine="360"/>
        <w:jc w:val="center"/>
        <w:rPr>
          <w:rFonts w:ascii="Times New Roman" w:hAnsi="Times New Roman"/>
          <w:color w:val="FF0000"/>
          <w:sz w:val="28"/>
          <w:szCs w:val="28"/>
        </w:rPr>
      </w:pPr>
    </w:p>
    <w:p w:rsidR="00A63D8A" w:rsidRDefault="00A63D8A" w:rsidP="00A63D8A">
      <w:pPr>
        <w:spacing w:after="0" w:line="240" w:lineRule="auto"/>
        <w:ind w:left="-900" w:firstLine="360"/>
        <w:jc w:val="center"/>
        <w:rPr>
          <w:rFonts w:ascii="Times New Roman" w:hAnsi="Times New Roman"/>
          <w:color w:val="FF0000"/>
          <w:sz w:val="28"/>
          <w:szCs w:val="28"/>
        </w:rPr>
      </w:pPr>
    </w:p>
    <w:p w:rsidR="00A63D8A" w:rsidRDefault="00A63D8A" w:rsidP="00A63D8A">
      <w:pPr>
        <w:spacing w:after="0" w:line="240" w:lineRule="auto"/>
        <w:ind w:left="-900" w:firstLine="360"/>
        <w:jc w:val="center"/>
        <w:rPr>
          <w:rFonts w:ascii="Times New Roman" w:hAnsi="Times New Roman"/>
          <w:color w:val="FF0000"/>
          <w:sz w:val="28"/>
          <w:szCs w:val="28"/>
        </w:rPr>
      </w:pPr>
    </w:p>
    <w:p w:rsidR="00A63D8A" w:rsidRDefault="00A63D8A" w:rsidP="00A63D8A">
      <w:pPr>
        <w:spacing w:after="0" w:line="240" w:lineRule="auto"/>
        <w:ind w:left="-900" w:firstLine="360"/>
        <w:jc w:val="center"/>
        <w:rPr>
          <w:rFonts w:ascii="Times New Roman" w:hAnsi="Times New Roman"/>
          <w:color w:val="FF0000"/>
          <w:sz w:val="28"/>
          <w:szCs w:val="28"/>
        </w:rPr>
      </w:pPr>
    </w:p>
    <w:p w:rsidR="00A63D8A" w:rsidRDefault="00A63D8A" w:rsidP="00A63D8A">
      <w:pPr>
        <w:spacing w:after="0" w:line="240" w:lineRule="auto"/>
        <w:ind w:left="-900" w:firstLine="360"/>
        <w:jc w:val="center"/>
        <w:rPr>
          <w:rFonts w:ascii="Times New Roman" w:hAnsi="Times New Roman"/>
          <w:color w:val="FF0000"/>
          <w:sz w:val="28"/>
          <w:szCs w:val="28"/>
        </w:rPr>
      </w:pPr>
    </w:p>
    <w:p w:rsidR="00A63D8A" w:rsidRPr="009130DB" w:rsidRDefault="00A63D8A" w:rsidP="00A63D8A">
      <w:pPr>
        <w:spacing w:after="0" w:line="240" w:lineRule="auto"/>
        <w:ind w:left="-900" w:firstLine="360"/>
        <w:jc w:val="center"/>
        <w:rPr>
          <w:rFonts w:ascii="Times New Roman" w:hAnsi="Times New Roman"/>
          <w:color w:val="000000" w:themeColor="text1"/>
          <w:sz w:val="28"/>
          <w:szCs w:val="28"/>
        </w:rPr>
      </w:pPr>
      <w:r w:rsidRPr="009130DB">
        <w:rPr>
          <w:rFonts w:ascii="Times New Roman" w:hAnsi="Times New Roman"/>
          <w:color w:val="000000" w:themeColor="text1"/>
          <w:sz w:val="28"/>
          <w:szCs w:val="28"/>
        </w:rPr>
        <w:t xml:space="preserve">Агрызский муниципальный район </w:t>
      </w:r>
    </w:p>
    <w:p w:rsidR="00A63D8A" w:rsidRPr="009130DB" w:rsidRDefault="00A63D8A" w:rsidP="00A63D8A">
      <w:pPr>
        <w:spacing w:after="0" w:line="240" w:lineRule="auto"/>
        <w:ind w:left="-900" w:firstLine="360"/>
        <w:jc w:val="center"/>
        <w:rPr>
          <w:rFonts w:ascii="Times New Roman" w:hAnsi="Times New Roman"/>
          <w:color w:val="000000" w:themeColor="text1"/>
          <w:sz w:val="28"/>
          <w:szCs w:val="28"/>
        </w:rPr>
      </w:pPr>
      <w:r w:rsidRPr="009130DB">
        <w:rPr>
          <w:rFonts w:ascii="Times New Roman" w:hAnsi="Times New Roman"/>
          <w:color w:val="000000" w:themeColor="text1"/>
          <w:sz w:val="28"/>
          <w:szCs w:val="28"/>
        </w:rPr>
        <w:t>Республики Татарстан</w:t>
      </w:r>
    </w:p>
    <w:p w:rsidR="00A63D8A" w:rsidRPr="009130DB" w:rsidRDefault="00A63D8A" w:rsidP="00A63D8A">
      <w:pPr>
        <w:spacing w:after="0" w:line="240" w:lineRule="auto"/>
        <w:ind w:left="-900" w:firstLine="360"/>
        <w:jc w:val="center"/>
        <w:rPr>
          <w:rFonts w:ascii="Times New Roman" w:hAnsi="Times New Roman"/>
          <w:color w:val="000000" w:themeColor="text1"/>
          <w:sz w:val="28"/>
          <w:szCs w:val="28"/>
        </w:rPr>
      </w:pPr>
      <w:r w:rsidRPr="009130DB">
        <w:rPr>
          <w:rFonts w:ascii="Times New Roman" w:hAnsi="Times New Roman"/>
          <w:color w:val="000000" w:themeColor="text1"/>
          <w:sz w:val="28"/>
          <w:szCs w:val="28"/>
        </w:rPr>
        <w:t>201</w:t>
      </w:r>
      <w:r w:rsidR="001469C0" w:rsidRPr="009130DB">
        <w:rPr>
          <w:rFonts w:ascii="Times New Roman" w:hAnsi="Times New Roman"/>
          <w:color w:val="000000" w:themeColor="text1"/>
          <w:sz w:val="28"/>
          <w:szCs w:val="28"/>
        </w:rPr>
        <w:t>7</w:t>
      </w:r>
      <w:r w:rsidRPr="009130DB">
        <w:rPr>
          <w:rFonts w:ascii="Times New Roman" w:hAnsi="Times New Roman"/>
          <w:color w:val="000000" w:themeColor="text1"/>
          <w:sz w:val="28"/>
          <w:szCs w:val="28"/>
        </w:rPr>
        <w:t xml:space="preserve"> год</w:t>
      </w:r>
    </w:p>
    <w:p w:rsidR="00A63D8A" w:rsidRPr="009130DB" w:rsidRDefault="00A63D8A" w:rsidP="009242FB">
      <w:pPr>
        <w:spacing w:after="0" w:line="240" w:lineRule="auto"/>
        <w:jc w:val="center"/>
        <w:rPr>
          <w:rFonts w:ascii="Times New Roman" w:hAnsi="Times New Roman"/>
          <w:b/>
          <w:color w:val="000000" w:themeColor="text1"/>
          <w:sz w:val="28"/>
          <w:szCs w:val="28"/>
        </w:rPr>
      </w:pPr>
    </w:p>
    <w:p w:rsidR="009242FB" w:rsidRDefault="009242FB" w:rsidP="009242FB">
      <w:pPr>
        <w:spacing w:after="0" w:line="240" w:lineRule="auto"/>
        <w:jc w:val="center"/>
        <w:rPr>
          <w:rFonts w:ascii="Times New Roman" w:hAnsi="Times New Roman"/>
          <w:b/>
          <w:sz w:val="28"/>
          <w:szCs w:val="28"/>
        </w:rPr>
      </w:pPr>
      <w:r>
        <w:rPr>
          <w:rFonts w:ascii="Times New Roman" w:hAnsi="Times New Roman"/>
          <w:b/>
          <w:sz w:val="28"/>
          <w:szCs w:val="28"/>
        </w:rPr>
        <w:lastRenderedPageBreak/>
        <w:t>Новая редакция статей Устава муниципального образования</w:t>
      </w:r>
    </w:p>
    <w:p w:rsidR="009242FB" w:rsidRDefault="009242FB" w:rsidP="009242FB">
      <w:pPr>
        <w:spacing w:after="0" w:line="240" w:lineRule="auto"/>
        <w:ind w:firstLine="567"/>
        <w:jc w:val="center"/>
        <w:rPr>
          <w:rFonts w:ascii="Times New Roman" w:hAnsi="Times New Roman"/>
          <w:b/>
          <w:sz w:val="28"/>
          <w:szCs w:val="28"/>
        </w:rPr>
      </w:pPr>
      <w:r>
        <w:rPr>
          <w:rFonts w:ascii="Times New Roman" w:hAnsi="Times New Roman"/>
          <w:b/>
          <w:color w:val="FF0000"/>
          <w:sz w:val="28"/>
          <w:szCs w:val="28"/>
        </w:rPr>
        <w:t xml:space="preserve"> </w:t>
      </w:r>
      <w:r>
        <w:rPr>
          <w:rFonts w:ascii="Times New Roman" w:hAnsi="Times New Roman"/>
          <w:b/>
          <w:sz w:val="28"/>
          <w:szCs w:val="28"/>
        </w:rPr>
        <w:t>«Агрызский муниципальный район Республики Татарстан»</w:t>
      </w:r>
    </w:p>
    <w:p w:rsidR="009242FB" w:rsidRDefault="009242FB" w:rsidP="009242FB">
      <w:pPr>
        <w:widowControl w:val="0"/>
        <w:autoSpaceDE w:val="0"/>
        <w:autoSpaceDN w:val="0"/>
        <w:adjustRightInd w:val="0"/>
        <w:spacing w:after="0" w:line="240" w:lineRule="auto"/>
        <w:ind w:left="550" w:right="-92" w:firstLine="567"/>
        <w:jc w:val="right"/>
        <w:rPr>
          <w:rFonts w:ascii="Times New Roman" w:hAnsi="Times New Roman"/>
          <w:sz w:val="28"/>
          <w:szCs w:val="28"/>
        </w:rPr>
      </w:pPr>
    </w:p>
    <w:p w:rsidR="009242FB" w:rsidRDefault="009242FB" w:rsidP="009242FB">
      <w:pPr>
        <w:pStyle w:val="1"/>
      </w:pPr>
    </w:p>
    <w:p w:rsidR="009242FB" w:rsidRPr="009242FB" w:rsidRDefault="009242FB" w:rsidP="009242FB">
      <w:pPr>
        <w:pStyle w:val="2"/>
      </w:pPr>
      <w:r w:rsidRPr="009242FB">
        <w:t>Статья 6. Вопросы местного значения района</w:t>
      </w:r>
    </w:p>
    <w:p w:rsidR="00FF36B2" w:rsidRDefault="00FF36B2" w:rsidP="00FF36B2">
      <w:pPr>
        <w:pStyle w:val="ConsPlusNormal"/>
        <w:ind w:firstLine="540"/>
        <w:jc w:val="both"/>
      </w:pPr>
      <w:r>
        <w:rPr>
          <w:color w:val="000000"/>
          <w:sz w:val="24"/>
          <w:szCs w:val="24"/>
        </w:rPr>
        <w:t xml:space="preserve"> </w:t>
      </w:r>
      <w:r>
        <w:t>1. К вопросам местного значения района относятся:</w:t>
      </w:r>
    </w:p>
    <w:p w:rsidR="00FF36B2" w:rsidRDefault="00FF36B2" w:rsidP="00FF36B2">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F36B2" w:rsidRDefault="00FF36B2" w:rsidP="00FF36B2">
      <w:pPr>
        <w:pStyle w:val="ConsPlusNormal"/>
        <w:ind w:firstLine="540"/>
        <w:jc w:val="both"/>
      </w:pPr>
      <w:r>
        <w:t>2) установление, изменение и отмена местных налогов и сборов муниципального района;</w:t>
      </w:r>
    </w:p>
    <w:p w:rsidR="00FF36B2" w:rsidRDefault="00FF36B2" w:rsidP="00FF36B2">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FF36B2" w:rsidRDefault="00FF36B2" w:rsidP="00FF36B2">
      <w:pPr>
        <w:pStyle w:val="ConsPlusNormal"/>
        <w:ind w:firstLine="540"/>
        <w:jc w:val="both"/>
      </w:pPr>
      <w:r>
        <w:t>4) организация в границах муниципального района электро- и газоснабжения поселений;</w:t>
      </w:r>
    </w:p>
    <w:p w:rsidR="00FF36B2" w:rsidRDefault="00FF36B2" w:rsidP="00FF36B2">
      <w:pPr>
        <w:pStyle w:val="ConsPlusNormal"/>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F36B2" w:rsidRDefault="00FF36B2" w:rsidP="00FF36B2">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F36B2" w:rsidRDefault="00FF36B2" w:rsidP="00FF36B2">
      <w:pPr>
        <w:pStyle w:val="ConsPlusNormal"/>
        <w:ind w:firstLine="540"/>
        <w:jc w:val="both"/>
      </w:pPr>
      <w: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F36B2" w:rsidRDefault="00FF36B2" w:rsidP="00FF36B2">
      <w:pPr>
        <w:pStyle w:val="ConsPlusNormal"/>
        <w:ind w:firstLine="540"/>
        <w:jc w:val="both"/>
      </w:pPr>
      <w: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F36B2" w:rsidRDefault="00FF36B2" w:rsidP="00FF36B2">
      <w:pPr>
        <w:pStyle w:val="ConsPlusNormal"/>
        <w:ind w:firstLine="540"/>
        <w:jc w:val="both"/>
      </w:pPr>
      <w:r>
        <w:t>9) участие в предупреждении и ликвидации последствий чрезвычайных ситуаций на территории муниципального района;</w:t>
      </w:r>
    </w:p>
    <w:p w:rsidR="00FF36B2" w:rsidRDefault="00FF36B2" w:rsidP="00FF36B2">
      <w:pPr>
        <w:pStyle w:val="ConsPlusNormal"/>
        <w:ind w:firstLine="540"/>
        <w:jc w:val="both"/>
      </w:pPr>
      <w:r>
        <w:t>10) организация охраны общественного порядка на территории муниципального района муниципальной милицией;</w:t>
      </w:r>
    </w:p>
    <w:p w:rsidR="00FF36B2" w:rsidRDefault="00FF36B2" w:rsidP="00FF36B2">
      <w:pPr>
        <w:pStyle w:val="ConsPlusNormal"/>
        <w:ind w:firstLine="540"/>
        <w:jc w:val="both"/>
      </w:pPr>
      <w: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F36B2" w:rsidRDefault="00FF36B2" w:rsidP="00FF36B2">
      <w:pPr>
        <w:pStyle w:val="ConsPlusNormal"/>
        <w:ind w:firstLine="540"/>
        <w:jc w:val="both"/>
      </w:pPr>
      <w: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F36B2" w:rsidRDefault="00FF36B2" w:rsidP="00FF36B2">
      <w:pPr>
        <w:pStyle w:val="ConsPlusNormal"/>
        <w:ind w:firstLine="540"/>
        <w:jc w:val="both"/>
      </w:pPr>
      <w:r>
        <w:t xml:space="preserve">13) организация мероприятий </w:t>
      </w:r>
      <w:proofErr w:type="spellStart"/>
      <w:r>
        <w:t>межпоселенческого</w:t>
      </w:r>
      <w:proofErr w:type="spellEnd"/>
      <w:r>
        <w:t xml:space="preserve"> характера по охране окружающей среды;</w:t>
      </w:r>
    </w:p>
    <w:p w:rsidR="00FF36B2" w:rsidRDefault="00FF36B2" w:rsidP="00FF36B2">
      <w:pPr>
        <w:pStyle w:val="ConsPlusNormal"/>
        <w:ind w:firstLine="540"/>
        <w:jc w:val="both"/>
      </w:pPr>
      <w: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Татарстан),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 детей в каникулярное время, включая мероприятия по обеспечению безопасности их жизни и здоровья;</w:t>
      </w:r>
    </w:p>
    <w:p w:rsidR="00FF36B2" w:rsidRDefault="00FF36B2" w:rsidP="00FF36B2">
      <w:pPr>
        <w:pStyle w:val="ConsPlusNormal"/>
        <w:ind w:firstLine="540"/>
        <w:jc w:val="both"/>
      </w:pPr>
      <w: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F36B2" w:rsidRDefault="00FF36B2" w:rsidP="00FF36B2">
      <w:pPr>
        <w:pStyle w:val="ConsPlusNormal"/>
        <w:ind w:firstLine="540"/>
        <w:jc w:val="both"/>
      </w:pPr>
      <w:r>
        <w:lastRenderedPageBreak/>
        <w:t>16) участие в организации деятельности по сбору (в том числе раздельному сбору) и транспортированию, обработке, утилизации, обезвреживанию, захоронению твердых коммунальных отходов на территории муниципального района;</w:t>
      </w:r>
    </w:p>
    <w:p w:rsidR="00FF36B2" w:rsidRDefault="00FF36B2" w:rsidP="00FF36B2">
      <w:pPr>
        <w:pStyle w:val="ConsPlusNormal"/>
        <w:ind w:firstLine="540"/>
        <w:jc w:val="both"/>
      </w:pPr>
      <w: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FF36B2" w:rsidRDefault="00FF36B2" w:rsidP="00FF36B2">
      <w:pPr>
        <w:pStyle w:val="ConsPlusNormal"/>
        <w:ind w:firstLine="540"/>
        <w:jc w:val="both"/>
      </w:pPr>
      <w: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6" w:history="1">
        <w:r w:rsidRPr="009130DB">
          <w:rPr>
            <w:color w:val="000000" w:themeColor="text1"/>
          </w:rPr>
          <w:t>законом</w:t>
        </w:r>
      </w:hyperlink>
      <w:r>
        <w:t xml:space="preserve"> от 13 марта 2006 года </w:t>
      </w:r>
      <w:r w:rsidR="009130DB">
        <w:t>№</w:t>
      </w:r>
      <w:r>
        <w:t xml:space="preserve"> 38-ФЗ "О рекламе";</w:t>
      </w:r>
    </w:p>
    <w:p w:rsidR="00FF36B2" w:rsidRDefault="00FF36B2" w:rsidP="00FF36B2">
      <w:pPr>
        <w:pStyle w:val="ConsPlusNormal"/>
        <w:ind w:firstLine="540"/>
        <w:jc w:val="both"/>
      </w:pPr>
      <w:r>
        <w:t>19) формирование и содержание муниципального архива, включая хранение архивных фондов поселений;</w:t>
      </w:r>
    </w:p>
    <w:p w:rsidR="00FF36B2" w:rsidRDefault="00FF36B2" w:rsidP="00FF36B2">
      <w:pPr>
        <w:pStyle w:val="ConsPlusNormal"/>
        <w:ind w:firstLine="540"/>
        <w:jc w:val="both"/>
      </w:pPr>
      <w:r>
        <w:t xml:space="preserve">20) содержание на территории муниципального района </w:t>
      </w:r>
      <w:proofErr w:type="spellStart"/>
      <w:r>
        <w:t>межпоселенческих</w:t>
      </w:r>
      <w:proofErr w:type="spellEnd"/>
      <w:r>
        <w:t xml:space="preserve"> мест захоронения, организация ритуальных услуг;</w:t>
      </w:r>
    </w:p>
    <w:p w:rsidR="00FF36B2" w:rsidRDefault="00FF36B2" w:rsidP="00FF36B2">
      <w:pPr>
        <w:pStyle w:val="ConsPlusNormal"/>
        <w:ind w:firstLine="540"/>
        <w:jc w:val="both"/>
      </w:pPr>
      <w: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F36B2" w:rsidRDefault="00FF36B2" w:rsidP="00FF36B2">
      <w:pPr>
        <w:pStyle w:val="ConsPlusNormal"/>
        <w:ind w:firstLine="540"/>
        <w:jc w:val="both"/>
      </w:pPr>
      <w:r>
        <w:t xml:space="preserve">22)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FF36B2" w:rsidRDefault="00FF36B2" w:rsidP="00FF36B2">
      <w:pPr>
        <w:pStyle w:val="ConsPlusNormal"/>
        <w:ind w:firstLine="540"/>
        <w:jc w:val="both"/>
      </w:pPr>
      <w: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F36B2" w:rsidRDefault="00FF36B2" w:rsidP="00FF36B2">
      <w:pPr>
        <w:pStyle w:val="ConsPlusNormal"/>
        <w:ind w:firstLine="540"/>
        <w:jc w:val="both"/>
      </w:pPr>
      <w: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F36B2" w:rsidRDefault="00FF36B2" w:rsidP="00FF36B2">
      <w:pPr>
        <w:pStyle w:val="ConsPlusNormal"/>
        <w:ind w:firstLine="540"/>
        <w:jc w:val="both"/>
      </w:pPr>
      <w: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F36B2" w:rsidRDefault="00FF36B2" w:rsidP="00FF36B2">
      <w:pPr>
        <w:pStyle w:val="ConsPlusNormal"/>
        <w:ind w:firstLine="540"/>
        <w:jc w:val="both"/>
      </w:pPr>
      <w: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F36B2" w:rsidRDefault="00FF36B2" w:rsidP="00FF36B2">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F36B2" w:rsidRDefault="00FF36B2" w:rsidP="00FF36B2">
      <w:pPr>
        <w:pStyle w:val="ConsPlusNormal"/>
        <w:ind w:firstLine="540"/>
        <w:jc w:val="both"/>
      </w:pPr>
      <w: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F36B2" w:rsidRDefault="00FF36B2" w:rsidP="00FF36B2">
      <w:pPr>
        <w:pStyle w:val="ConsPlusNormal"/>
        <w:ind w:firstLine="540"/>
        <w:jc w:val="both"/>
      </w:pPr>
      <w:r>
        <w:t>29) осуществление мероприятий по обеспечению безопасности людей на водных объектах, охране их жизни и здоровья;</w:t>
      </w:r>
    </w:p>
    <w:p w:rsidR="00FF36B2" w:rsidRDefault="00FF36B2" w:rsidP="00FF36B2">
      <w:pPr>
        <w:pStyle w:val="ConsPlusNormal"/>
        <w:ind w:firstLine="540"/>
        <w:jc w:val="both"/>
      </w:pPr>
      <w: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F36B2" w:rsidRDefault="00FF36B2" w:rsidP="00FF36B2">
      <w:pPr>
        <w:pStyle w:val="ConsPlusNormal"/>
        <w:ind w:firstLine="540"/>
        <w:jc w:val="both"/>
      </w:pPr>
      <w: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F36B2" w:rsidRDefault="009130DB" w:rsidP="009130DB">
      <w:pPr>
        <w:pStyle w:val="ConsPlusNormal"/>
        <w:ind w:firstLine="0"/>
        <w:jc w:val="both"/>
      </w:pPr>
      <w:r>
        <w:t xml:space="preserve">          </w:t>
      </w:r>
      <w:r w:rsidR="00FF36B2">
        <w:t xml:space="preserve">32) организация и осуществление мероприятий </w:t>
      </w:r>
      <w:proofErr w:type="spellStart"/>
      <w:r w:rsidR="00FF36B2">
        <w:t>межпоселенческого</w:t>
      </w:r>
      <w:proofErr w:type="spellEnd"/>
      <w:r w:rsidR="00FF36B2">
        <w:t xml:space="preserve"> характера по работе с детьми и молодежью;</w:t>
      </w:r>
    </w:p>
    <w:p w:rsidR="00FF36B2" w:rsidRDefault="00FF36B2" w:rsidP="00FF36B2">
      <w:pPr>
        <w:pStyle w:val="ConsPlusNormal"/>
        <w:ind w:firstLine="540"/>
        <w:jc w:val="both"/>
      </w:pPr>
      <w: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F36B2" w:rsidRDefault="00FF36B2" w:rsidP="00FF36B2">
      <w:pPr>
        <w:pStyle w:val="ConsPlusNormal"/>
        <w:ind w:firstLine="540"/>
        <w:jc w:val="both"/>
      </w:pPr>
      <w:r>
        <w:t>34) осуществление муниципального лесного контроля;</w:t>
      </w:r>
    </w:p>
    <w:p w:rsidR="00FF36B2" w:rsidRDefault="00FF36B2" w:rsidP="00FF36B2">
      <w:pPr>
        <w:pStyle w:val="ConsPlusNormal"/>
        <w:ind w:firstLine="540"/>
        <w:jc w:val="both"/>
      </w:pPr>
      <w: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F36B2" w:rsidRDefault="00FF36B2" w:rsidP="00FF36B2">
      <w:pPr>
        <w:pStyle w:val="ConsPlusNormal"/>
        <w:ind w:firstLine="540"/>
        <w:jc w:val="both"/>
      </w:pPr>
      <w:r>
        <w:t>36) осуществление мер по противодействию коррупции в границах муниципального района;</w:t>
      </w:r>
    </w:p>
    <w:p w:rsidR="00FF36B2" w:rsidRDefault="00FF36B2" w:rsidP="00FF36B2">
      <w:pPr>
        <w:pStyle w:val="ConsPlusNormal"/>
        <w:ind w:firstLine="540"/>
        <w:jc w:val="both"/>
      </w:pPr>
      <w:r>
        <w:t xml:space="preserve">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w:t>
      </w:r>
      <w:r>
        <w:lastRenderedPageBreak/>
        <w:t>информации в государственном адресном реестре;</w:t>
      </w:r>
    </w:p>
    <w:p w:rsidR="00FF36B2" w:rsidRDefault="00FF36B2" w:rsidP="00FF36B2">
      <w:pPr>
        <w:pStyle w:val="ConsPlusNormal"/>
        <w:ind w:firstLine="540"/>
        <w:jc w:val="both"/>
      </w:pPr>
      <w:r>
        <w:t>38) осуществление муниципального земельного контроля на межселенной территории муниципального района;</w:t>
      </w:r>
    </w:p>
    <w:p w:rsidR="00FF36B2" w:rsidRDefault="00FF36B2" w:rsidP="00FF36B2">
      <w:pPr>
        <w:pStyle w:val="ConsPlusNormal"/>
        <w:ind w:firstLine="540"/>
        <w:jc w:val="both"/>
      </w:pPr>
      <w:r>
        <w:t xml:space="preserve">39) организация в соответствии с Федеральным </w:t>
      </w:r>
      <w:hyperlink r:id="rId7" w:history="1">
        <w:r w:rsidRPr="009130DB">
          <w:rPr>
            <w:color w:val="000000" w:themeColor="text1"/>
          </w:rPr>
          <w:t>законом</w:t>
        </w:r>
      </w:hyperlink>
      <w:r>
        <w:t xml:space="preserve"> от 24 июля 2007 года </w:t>
      </w:r>
      <w:r w:rsidR="009130DB">
        <w:t>№</w:t>
      </w:r>
      <w:r>
        <w:t>221-ФЗ "О государственном кадастре недвижимости" выполнения комплексных кадастровых работ и утверждение карты плана территории;</w:t>
      </w:r>
    </w:p>
    <w:p w:rsidR="00FF36B2" w:rsidRDefault="00FF36B2" w:rsidP="00FF36B2">
      <w:pPr>
        <w:pStyle w:val="ConsPlusNormal"/>
        <w:ind w:firstLine="540"/>
        <w:jc w:val="both"/>
      </w:pPr>
      <w:r>
        <w:t>40)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F36B2" w:rsidRDefault="009130DB" w:rsidP="009130DB">
      <w:pPr>
        <w:pStyle w:val="ConsPlusNormal"/>
        <w:ind w:firstLine="0"/>
        <w:jc w:val="both"/>
      </w:pPr>
      <w:r>
        <w:t xml:space="preserve">          </w:t>
      </w:r>
      <w:r w:rsidR="00FF36B2">
        <w:t xml:space="preserve">2. Органы местного самоуправления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8" w:history="1">
        <w:r w:rsidR="00FF36B2" w:rsidRPr="009130DB">
          <w:rPr>
            <w:color w:val="000000" w:themeColor="text1"/>
          </w:rPr>
          <w:t>кодексом</w:t>
        </w:r>
      </w:hyperlink>
      <w:r w:rsidR="00FF36B2">
        <w:t xml:space="preserve"> Российской Федерации.</w:t>
      </w:r>
    </w:p>
    <w:p w:rsidR="007B4133" w:rsidRPr="007B4133" w:rsidRDefault="007B4133" w:rsidP="007B4133">
      <w:pPr>
        <w:pStyle w:val="ConsPlusNormal"/>
        <w:ind w:firstLine="540"/>
        <w:jc w:val="both"/>
        <w:outlineLvl w:val="2"/>
        <w:rPr>
          <w:b/>
        </w:rPr>
      </w:pPr>
      <w:r w:rsidRPr="007B4133">
        <w:rPr>
          <w:b/>
        </w:rPr>
        <w:t>Статья 20. Публичные слушания</w:t>
      </w:r>
    </w:p>
    <w:p w:rsidR="007B4133" w:rsidRDefault="007B4133" w:rsidP="007B4133">
      <w:pPr>
        <w:pStyle w:val="ConsPlusNormal"/>
        <w:jc w:val="both"/>
      </w:pPr>
    </w:p>
    <w:p w:rsidR="007B4133" w:rsidRDefault="007B4133" w:rsidP="007B4133">
      <w:pPr>
        <w:pStyle w:val="ConsPlusNormal"/>
        <w:ind w:firstLine="540"/>
        <w:jc w:val="both"/>
      </w:pPr>
      <w:r>
        <w:t>1. Для обсуждения проектов муниципальных нормативных правовых актов по вопросам местного значения с участием жителей района Советом района, Главой района могут проводиться публичные слушания.</w:t>
      </w:r>
    </w:p>
    <w:p w:rsidR="007B4133" w:rsidRDefault="007B4133" w:rsidP="007B4133">
      <w:pPr>
        <w:pStyle w:val="ConsPlusNormal"/>
        <w:ind w:firstLine="540"/>
        <w:jc w:val="both"/>
      </w:pPr>
      <w:r>
        <w:t>2. Публичные слушания проводятся по инициативе населения, Совета района или Главы района. Публичные слушания, проводимые по инициативе населения или Совета района, назначаются Советом района, а по инициативе Главы района - Главой района.</w:t>
      </w:r>
    </w:p>
    <w:p w:rsidR="007B4133" w:rsidRDefault="007B4133" w:rsidP="007B4133">
      <w:pPr>
        <w:pStyle w:val="ConsPlusNormal"/>
        <w:ind w:firstLine="540"/>
        <w:jc w:val="both"/>
      </w:pPr>
      <w:r>
        <w:t>3. На публичные слушания должны выноситься:</w:t>
      </w:r>
    </w:p>
    <w:p w:rsidR="007B4133" w:rsidRDefault="007B4133" w:rsidP="007B4133">
      <w:pPr>
        <w:pStyle w:val="ConsPlusNormal"/>
        <w:ind w:firstLine="540"/>
        <w:jc w:val="both"/>
      </w:pPr>
      <w:r>
        <w:t>1) проект Устава муниципального образования, а также проект муниципального нормативного правового акта</w:t>
      </w:r>
      <w:r w:rsidR="00914AEE">
        <w:t xml:space="preserve">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актами;</w:t>
      </w:r>
    </w:p>
    <w:p w:rsidR="007B4133" w:rsidRDefault="007B4133" w:rsidP="007B4133">
      <w:pPr>
        <w:pStyle w:val="ConsPlusNormal"/>
        <w:ind w:firstLine="540"/>
        <w:jc w:val="both"/>
      </w:pPr>
      <w:r>
        <w:t>2) проект бюджета района и отчета о его исполнении;</w:t>
      </w:r>
    </w:p>
    <w:p w:rsidR="007B4133" w:rsidRDefault="007B4133" w:rsidP="007B4133">
      <w:pPr>
        <w:pStyle w:val="ConsPlusNormal"/>
        <w:ind w:firstLine="540"/>
        <w:jc w:val="both"/>
      </w:pPr>
      <w: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hyperlink r:id="rId9" w:history="1">
        <w:r w:rsidRPr="009130DB">
          <w:rPr>
            <w:color w:val="000000" w:themeColor="text1"/>
          </w:rPr>
          <w:t>кодексом</w:t>
        </w:r>
      </w:hyperlink>
      <w:r w:rsidRPr="009130DB">
        <w:rPr>
          <w:color w:val="000000" w:themeColor="text1"/>
        </w:rPr>
        <w:t xml:space="preserve"> </w:t>
      </w:r>
      <w:r>
        <w:t>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B4133" w:rsidRDefault="007B4133" w:rsidP="007B4133">
      <w:pPr>
        <w:pStyle w:val="ConsPlusNormal"/>
        <w:ind w:firstLine="540"/>
        <w:jc w:val="both"/>
      </w:pPr>
      <w:r>
        <w:t>4) вопросы преобразования района.</w:t>
      </w:r>
    </w:p>
    <w:p w:rsidR="007B4133" w:rsidRDefault="007B4133" w:rsidP="007B4133">
      <w:pPr>
        <w:pStyle w:val="ConsPlusNormal"/>
        <w:ind w:firstLine="540"/>
        <w:jc w:val="both"/>
      </w:pPr>
      <w:r>
        <w:t>4. Решение о проведении публичных слушаний должно приниматься не позднее чем за 20 дней до дня рассмотрения соответствующим органом или должностным лицом района проекта муниципального нормативного правового акта, если иное не предусмотрено законом.</w:t>
      </w:r>
    </w:p>
    <w:p w:rsidR="007B4133" w:rsidRDefault="007B4133" w:rsidP="007B4133">
      <w:pPr>
        <w:pStyle w:val="ConsPlusNormal"/>
        <w:ind w:firstLine="540"/>
        <w:jc w:val="both"/>
      </w:pPr>
      <w: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иное не предусмотрено действующим законодательством.</w:t>
      </w:r>
    </w:p>
    <w:p w:rsidR="007B4133" w:rsidRDefault="007B4133" w:rsidP="007B4133">
      <w:pPr>
        <w:pStyle w:val="ConsPlusNormal"/>
        <w:ind w:firstLine="540"/>
        <w:jc w:val="both"/>
      </w:pPr>
      <w:r>
        <w:t>6. Со дня опубликования решения о проведении публичных слушаний и до дня их проведения жители района вправе направлять Главе района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района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7B4133" w:rsidRDefault="007B4133" w:rsidP="007B4133">
      <w:pPr>
        <w:pStyle w:val="ConsPlusNormal"/>
        <w:ind w:firstLine="540"/>
        <w:jc w:val="both"/>
      </w:pPr>
      <w:r>
        <w:t>7. Публичные слушания проводятся не позднее чем за 7 дней до дня рассмотрения проекта муниципального нормативного правового акта, если иное не предусмотрено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района.</w:t>
      </w:r>
    </w:p>
    <w:p w:rsidR="007B4133" w:rsidRDefault="007B4133" w:rsidP="007B4133">
      <w:pPr>
        <w:pStyle w:val="ConsPlusNormal"/>
        <w:ind w:firstLine="540"/>
        <w:jc w:val="both"/>
      </w:pPr>
      <w:r>
        <w:t xml:space="preserve">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района, к компетенции которых отнесено принятие выносимого на публичные слушания </w:t>
      </w:r>
      <w:r>
        <w:lastRenderedPageBreak/>
        <w:t>проекта муниципального нормативного правового акта.</w:t>
      </w:r>
    </w:p>
    <w:p w:rsidR="007B4133" w:rsidRDefault="007B4133" w:rsidP="007B4133">
      <w:pPr>
        <w:pStyle w:val="ConsPlusNormal"/>
        <w:ind w:firstLine="540"/>
        <w:jc w:val="both"/>
      </w:pPr>
      <w: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7B4133" w:rsidRDefault="007B4133" w:rsidP="007B4133">
      <w:pPr>
        <w:pStyle w:val="ConsPlusNormal"/>
        <w:ind w:firstLine="540"/>
        <w:jc w:val="both"/>
      </w:pPr>
      <w:r>
        <w:t>10. Порядок организации и проведения публичных слушаний определяется Положением о публичных слушаниях, утверждаемым Советом района.</w:t>
      </w:r>
    </w:p>
    <w:p w:rsidR="007B4133" w:rsidRDefault="007B4133" w:rsidP="007B4133">
      <w:pPr>
        <w:pStyle w:val="ConsPlusNormal"/>
        <w:ind w:firstLine="540"/>
        <w:jc w:val="both"/>
      </w:pPr>
      <w:r>
        <w:t>11. Сроки, указанные в настоящей статье, применяются, если действующим законодательством не установлены иные сроки, предусмотренные для публичных слушаний.</w:t>
      </w:r>
    </w:p>
    <w:p w:rsidR="007B4133" w:rsidRDefault="007B4133" w:rsidP="007B4133">
      <w:pPr>
        <w:pStyle w:val="ConsPlusNormal"/>
        <w:ind w:firstLine="540"/>
        <w:jc w:val="both"/>
      </w:pPr>
      <w:r>
        <w:t xml:space="preserve"> </w:t>
      </w:r>
    </w:p>
    <w:p w:rsidR="007C7F33" w:rsidRPr="007C7F33" w:rsidRDefault="007C7F33" w:rsidP="007C7F33">
      <w:pPr>
        <w:pStyle w:val="ConsPlusNormal"/>
        <w:ind w:firstLine="540"/>
        <w:jc w:val="both"/>
        <w:outlineLvl w:val="2"/>
        <w:rPr>
          <w:b/>
        </w:rPr>
      </w:pPr>
      <w:r w:rsidRPr="007C7F33">
        <w:rPr>
          <w:b/>
        </w:rPr>
        <w:t>Статья 29. Статус депутата Совета района</w:t>
      </w:r>
    </w:p>
    <w:p w:rsidR="007C7F33" w:rsidRDefault="007C7F33" w:rsidP="007C7F33">
      <w:pPr>
        <w:pStyle w:val="ConsPlusNormal"/>
        <w:jc w:val="both"/>
      </w:pPr>
    </w:p>
    <w:p w:rsidR="007C7F33" w:rsidRDefault="007C7F33" w:rsidP="007C7F33">
      <w:pPr>
        <w:pStyle w:val="ConsPlusNormal"/>
        <w:ind w:firstLine="540"/>
        <w:jc w:val="both"/>
      </w:pPr>
      <w:r>
        <w:t>1. Полномочия депутата Совета района начинаются со дня его избрания главой поселения или депутатом Совета района из числа депутатов представительного органа поселения и прекращаются со дня начала работы Совета района нового созыва.</w:t>
      </w:r>
    </w:p>
    <w:p w:rsidR="007C7F33" w:rsidRDefault="007C7F33" w:rsidP="007C7F33">
      <w:pPr>
        <w:pStyle w:val="ConsPlusNormal"/>
        <w:ind w:firstLine="540"/>
        <w:jc w:val="both"/>
      </w:pPr>
      <w:r>
        <w:t>1)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7C7F33" w:rsidRDefault="009130DB" w:rsidP="009130DB">
      <w:pPr>
        <w:pStyle w:val="ConsPlusNormal"/>
        <w:ind w:firstLine="0"/>
        <w:jc w:val="both"/>
      </w:pPr>
      <w:r>
        <w:t xml:space="preserve">          </w:t>
      </w:r>
      <w:r w:rsidR="007C7F33">
        <w:t>2. Депутат Совета района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7C7F33" w:rsidRDefault="007C7F33" w:rsidP="007C7F33">
      <w:pPr>
        <w:pStyle w:val="ConsPlusNormal"/>
        <w:ind w:firstLine="540"/>
        <w:jc w:val="both"/>
      </w:pPr>
      <w:r>
        <w:t xml:space="preserve">3. Депутат Совета Района должен соблюдать ограничения и запреты и исполнять обязанности, которые установлены Федеральным </w:t>
      </w:r>
      <w:hyperlink r:id="rId10" w:history="1">
        <w:r w:rsidRPr="009130DB">
          <w:rPr>
            <w:color w:val="000000" w:themeColor="text1"/>
          </w:rPr>
          <w:t>законом</w:t>
        </w:r>
      </w:hyperlink>
      <w:r>
        <w:t xml:space="preserve"> от 25 декабря 2008 года N 273-ФЗ "О противодействии коррупции" и другими федеральными законами.</w:t>
      </w:r>
    </w:p>
    <w:p w:rsidR="007C7F33" w:rsidRDefault="007C7F33" w:rsidP="007C7F33">
      <w:pPr>
        <w:pStyle w:val="ConsPlusNormal"/>
        <w:ind w:firstLine="540"/>
        <w:jc w:val="both"/>
      </w:pPr>
      <w:r>
        <w:t>4. Депутату Совета района обеспечиваются условия для беспрепятственного осуществления своих полномочий в соответствии с законами, настоящим Уставом, решениями Совета района.</w:t>
      </w:r>
    </w:p>
    <w:p w:rsidR="007C7F33" w:rsidRDefault="007C7F33" w:rsidP="007C7F33">
      <w:pPr>
        <w:pStyle w:val="ConsPlusNormal"/>
        <w:ind w:firstLine="540"/>
        <w:jc w:val="both"/>
      </w:pPr>
      <w:r>
        <w:t>5. Депутат Совета района обязан соблюдать Правила депутатской этики, утверждаемые Советом района, которые должны содержать следующие обязательства депутата:</w:t>
      </w:r>
    </w:p>
    <w:p w:rsidR="007C7F33" w:rsidRDefault="007C7F33" w:rsidP="007C7F33">
      <w:pPr>
        <w:pStyle w:val="ConsPlusNormal"/>
        <w:ind w:firstLine="540"/>
        <w:jc w:val="both"/>
      </w:pPr>
      <w:r>
        <w:t>1) не использовать статус депутата для оказания влияния на деятельность иных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7C7F33" w:rsidRDefault="007C7F33" w:rsidP="007C7F33">
      <w:pPr>
        <w:pStyle w:val="ConsPlusNormal"/>
        <w:ind w:firstLine="540"/>
        <w:jc w:val="both"/>
      </w:pPr>
      <w: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района;</w:t>
      </w:r>
    </w:p>
    <w:p w:rsidR="007C7F33" w:rsidRDefault="007C7F33" w:rsidP="007C7F33">
      <w:pPr>
        <w:pStyle w:val="ConsPlusNormal"/>
        <w:ind w:firstLine="540"/>
        <w:jc w:val="both"/>
      </w:pPr>
      <w: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района и выполнять его решение, направленное на предотвращение или урегулирование данного конфликта интересов;</w:t>
      </w:r>
    </w:p>
    <w:p w:rsidR="007C7F33" w:rsidRDefault="007C7F33" w:rsidP="007C7F33">
      <w:pPr>
        <w:pStyle w:val="ConsPlusNormal"/>
        <w:ind w:firstLine="540"/>
        <w:jc w:val="both"/>
      </w:pPr>
      <w:r>
        <w:t>4) соблюдать установленные в Совете района правила публичных выступлений;</w:t>
      </w:r>
    </w:p>
    <w:p w:rsidR="007C7F33" w:rsidRDefault="007C7F33" w:rsidP="007C7F33">
      <w:pPr>
        <w:pStyle w:val="ConsPlusNormal"/>
        <w:ind w:firstLine="540"/>
        <w:jc w:val="both"/>
      </w:pPr>
      <w: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7C7F33" w:rsidRDefault="007C7F33" w:rsidP="007C7F33">
      <w:pPr>
        <w:pStyle w:val="ConsPlusNormal"/>
        <w:ind w:firstLine="540"/>
        <w:jc w:val="both"/>
      </w:pPr>
      <w: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7C7F33" w:rsidRPr="007C7F33" w:rsidRDefault="007C7F33" w:rsidP="007C7F33">
      <w:pPr>
        <w:pStyle w:val="ConsPlusNormal"/>
        <w:ind w:firstLine="540"/>
        <w:jc w:val="both"/>
      </w:pPr>
      <w:r>
        <w:t xml:space="preserve">6. </w:t>
      </w:r>
      <w:r w:rsidRPr="007C7F33">
        <w:t>Депутат Совета района, осуществляющий свои полномочия на постоянной основе, не вправе:</w:t>
      </w:r>
    </w:p>
    <w:p w:rsidR="007C7F33" w:rsidRPr="007C7F33" w:rsidRDefault="007C7F33" w:rsidP="007C7F33">
      <w:pPr>
        <w:pStyle w:val="ConsPlusNormal"/>
        <w:ind w:firstLine="540"/>
        <w:jc w:val="both"/>
      </w:pPr>
      <w:r w:rsidRPr="007C7F33">
        <w:t xml:space="preserve">1)  </w:t>
      </w:r>
      <w:r w:rsidRPr="007C7F33">
        <w:rPr>
          <w:bC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t>;</w:t>
      </w:r>
    </w:p>
    <w:p w:rsidR="007C7F33" w:rsidRDefault="007C7F33" w:rsidP="007C7F33">
      <w:pPr>
        <w:pStyle w:val="ConsPlusNormal"/>
        <w:ind w:firstLine="540"/>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C7F33" w:rsidRDefault="007C7F33" w:rsidP="007C7F33">
      <w:pPr>
        <w:pStyle w:val="ConsPlusNormal"/>
        <w:ind w:firstLine="540"/>
        <w:jc w:val="both"/>
      </w:pPr>
      <w:r>
        <w:t xml:space="preserve">3) входить в состав органов управления, попечительских или наблюдательных советов, иных </w:t>
      </w:r>
      <w: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7F33" w:rsidRDefault="007C7F33" w:rsidP="007C7F33">
      <w:pPr>
        <w:pStyle w:val="ConsPlusNormal"/>
        <w:ind w:firstLine="540"/>
        <w:jc w:val="both"/>
      </w:pPr>
      <w:r>
        <w:t>4) Депутаты,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C7F33" w:rsidRDefault="005D6CBF" w:rsidP="005D6CBF">
      <w:pPr>
        <w:pStyle w:val="ConsPlusNormal"/>
        <w:jc w:val="both"/>
      </w:pPr>
      <w:r>
        <w:t xml:space="preserve"> </w:t>
      </w:r>
      <w:r w:rsidR="007C7F33">
        <w:t xml:space="preserve">6.1. Депутат должен соблюдать ограничения и запреты и исполнять обязанности, которые установлены Федеральным </w:t>
      </w:r>
      <w:hyperlink r:id="rId11" w:history="1">
        <w:r w:rsidR="007C7F33" w:rsidRPr="005D6CBF">
          <w:rPr>
            <w:color w:val="000000" w:themeColor="text1"/>
          </w:rPr>
          <w:t>законом</w:t>
        </w:r>
      </w:hyperlink>
      <w:r w:rsidR="007C7F33">
        <w:t xml:space="preserve"> от 25 декабря 2008 года N 273-ФЗ "О противодействии коррупции" и другими федеральными законами.</w:t>
      </w:r>
    </w:p>
    <w:p w:rsidR="007C7F33" w:rsidRDefault="007C7F33" w:rsidP="007C7F33">
      <w:pPr>
        <w:pStyle w:val="ConsPlusNormal"/>
        <w:ind w:firstLine="540"/>
        <w:jc w:val="both"/>
      </w:pPr>
      <w:r>
        <w:t>7. Полномочия депутата Совета района прекращаются досрочно в случае:</w:t>
      </w:r>
    </w:p>
    <w:p w:rsidR="007C7F33" w:rsidRDefault="007C7F33" w:rsidP="007C7F33">
      <w:pPr>
        <w:pStyle w:val="ConsPlusNormal"/>
        <w:ind w:firstLine="540"/>
        <w:jc w:val="both"/>
      </w:pPr>
      <w:r>
        <w:t>1) смерти;</w:t>
      </w:r>
    </w:p>
    <w:p w:rsidR="007C7F33" w:rsidRDefault="007C7F33" w:rsidP="007C7F33">
      <w:pPr>
        <w:pStyle w:val="ConsPlusNormal"/>
        <w:ind w:firstLine="540"/>
        <w:jc w:val="both"/>
      </w:pPr>
      <w:r>
        <w:t>2) отставки по собственному желанию;</w:t>
      </w:r>
    </w:p>
    <w:p w:rsidR="007C7F33" w:rsidRDefault="007C7F33" w:rsidP="007C7F33">
      <w:pPr>
        <w:pStyle w:val="ConsPlusNormal"/>
        <w:ind w:firstLine="540"/>
        <w:jc w:val="both"/>
      </w:pPr>
      <w:r>
        <w:t>3) признания судом недееспособным или ограниченно дееспособным;</w:t>
      </w:r>
    </w:p>
    <w:p w:rsidR="007C7F33" w:rsidRDefault="007C7F33" w:rsidP="007C7F33">
      <w:pPr>
        <w:pStyle w:val="ConsPlusNormal"/>
        <w:ind w:firstLine="540"/>
        <w:jc w:val="both"/>
      </w:pPr>
      <w:r>
        <w:t>4) признания судом безвестно отсутствующим или объявления умершим;</w:t>
      </w:r>
    </w:p>
    <w:p w:rsidR="007C7F33" w:rsidRDefault="007C7F33" w:rsidP="007C7F33">
      <w:pPr>
        <w:pStyle w:val="ConsPlusNormal"/>
        <w:ind w:firstLine="540"/>
        <w:jc w:val="both"/>
      </w:pPr>
      <w:r>
        <w:t>5) вступления в отношении его в законную силу обвинительного приговора суда;</w:t>
      </w:r>
    </w:p>
    <w:p w:rsidR="007C7F33" w:rsidRDefault="007C7F33" w:rsidP="007C7F33">
      <w:pPr>
        <w:pStyle w:val="ConsPlusNormal"/>
        <w:ind w:firstLine="540"/>
        <w:jc w:val="both"/>
      </w:pPr>
      <w:r>
        <w:t>6) выезда за пределы Российской Федерации на постоянное место жительства;</w:t>
      </w:r>
    </w:p>
    <w:p w:rsidR="007C7F33" w:rsidRDefault="007C7F33" w:rsidP="007C7F33">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7F33" w:rsidRDefault="007C7F33" w:rsidP="007C7F33">
      <w:pPr>
        <w:pStyle w:val="ConsPlusNormal"/>
        <w:ind w:firstLine="540"/>
        <w:jc w:val="both"/>
      </w:pPr>
      <w:r>
        <w:t>8) отзыва избирателями как депутата соответствующего представительного органа поселения, входящего в состав района;</w:t>
      </w:r>
    </w:p>
    <w:p w:rsidR="007C7F33" w:rsidRDefault="007C7F33" w:rsidP="007C7F33">
      <w:pPr>
        <w:pStyle w:val="ConsPlusNormal"/>
        <w:ind w:firstLine="540"/>
        <w:jc w:val="both"/>
      </w:pPr>
      <w:r>
        <w:t>9) досрочного прекращения полномочий Совета района либо досрочного прекращения его полномочий как главы поселения или депутата соответствующего представительного органа поселения;</w:t>
      </w:r>
    </w:p>
    <w:p w:rsidR="007C7F33" w:rsidRDefault="007C7F33" w:rsidP="007C7F33">
      <w:pPr>
        <w:pStyle w:val="ConsPlusNormal"/>
        <w:ind w:firstLine="540"/>
        <w:jc w:val="both"/>
      </w:pPr>
      <w:r>
        <w:t>10) призыва на военную службу или направления на заменяющую ее альтернативную гражданскую службу;</w:t>
      </w:r>
    </w:p>
    <w:p w:rsidR="007C7F33" w:rsidRDefault="007C7F33" w:rsidP="007C7F33">
      <w:pPr>
        <w:pStyle w:val="ConsPlusNormal"/>
        <w:ind w:firstLine="540"/>
        <w:jc w:val="both"/>
      </w:pPr>
      <w:r>
        <w:t>11) в иных случаях, установленных федеральными законами.</w:t>
      </w:r>
    </w:p>
    <w:p w:rsidR="007C7F33" w:rsidRDefault="007C7F33" w:rsidP="007C7F33">
      <w:pPr>
        <w:pStyle w:val="ConsPlusNormal"/>
        <w:ind w:firstLine="540"/>
        <w:jc w:val="both"/>
      </w:pPr>
      <w:r>
        <w:t xml:space="preserve">8.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w:t>
      </w:r>
      <w:hyperlink r:id="rId12" w:history="1">
        <w:r w:rsidRPr="005D6CBF">
          <w:rPr>
            <w:color w:val="000000" w:themeColor="text1"/>
          </w:rPr>
          <w:t>законом</w:t>
        </w:r>
      </w:hyperlink>
      <w:r>
        <w:t xml:space="preserve"> от 06 октября 2003 года </w:t>
      </w:r>
      <w:r w:rsidR="009130DB">
        <w:t>№</w:t>
      </w:r>
      <w:r>
        <w:t xml:space="preserve"> 131-ФЗ "Об общих принципах организации местного самоуправления в Российской Федерации", ограничений, запретов, неисполнения обязанностей, установленных Федеральным </w:t>
      </w:r>
      <w:hyperlink r:id="rId13" w:history="1">
        <w:r w:rsidRPr="005D6CBF">
          <w:rPr>
            <w:color w:val="000000" w:themeColor="text1"/>
          </w:rPr>
          <w:t>законом</w:t>
        </w:r>
      </w:hyperlink>
      <w:r>
        <w:t xml:space="preserve"> от 25 декабря 2008 года </w:t>
      </w:r>
      <w:r w:rsidR="009130DB">
        <w:t xml:space="preserve">№ </w:t>
      </w:r>
      <w:r>
        <w:t xml:space="preserve">273-ФЗ "О противодействии коррупции", Федеральным </w:t>
      </w:r>
      <w:hyperlink r:id="rId14" w:history="1">
        <w:r w:rsidRPr="005D6CBF">
          <w:rPr>
            <w:color w:val="000000" w:themeColor="text1"/>
          </w:rPr>
          <w:t>законом</w:t>
        </w:r>
      </w:hyperlink>
      <w:r w:rsidRPr="005D6CBF">
        <w:rPr>
          <w:color w:val="000000" w:themeColor="text1"/>
        </w:rPr>
        <w:t xml:space="preserve"> </w:t>
      </w:r>
      <w:r>
        <w:t xml:space="preserve">от 3 декабря 2012 года </w:t>
      </w:r>
      <w:r w:rsidR="009130DB">
        <w:t>№</w:t>
      </w:r>
      <w:r>
        <w:t xml:space="preserve"> 230-ФЗ "О контроле за соответствием расходов лиц, замещающих государственные должности, и иных лиц их доходам", Федеральным </w:t>
      </w:r>
      <w:hyperlink r:id="rId15" w:history="1">
        <w:r w:rsidRPr="005D6CBF">
          <w:rPr>
            <w:color w:val="000000" w:themeColor="text1"/>
          </w:rPr>
          <w:t>законом</w:t>
        </w:r>
      </w:hyperlink>
      <w:r>
        <w:t xml:space="preserve"> от 7 мая 2013 года </w:t>
      </w:r>
      <w:r w:rsidR="009130DB">
        <w:t>№</w:t>
      </w:r>
      <w: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7F33" w:rsidRDefault="007C7F33" w:rsidP="007C7F33">
      <w:pPr>
        <w:pStyle w:val="ConsPlusNormal"/>
        <w:ind w:firstLine="540"/>
        <w:jc w:val="both"/>
        <w:rPr>
          <w:bCs/>
        </w:rPr>
      </w:pPr>
      <w:r>
        <w:t xml:space="preserve">1) </w:t>
      </w:r>
      <w:r w:rsidRPr="007C7F33">
        <w:rPr>
          <w:bCs/>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6" w:history="1">
        <w:r w:rsidRPr="005D6CBF">
          <w:rPr>
            <w:bCs/>
            <w:color w:val="000000" w:themeColor="text1"/>
          </w:rPr>
          <w:t>законодательством</w:t>
        </w:r>
      </w:hyperlink>
      <w:r w:rsidRPr="007C7F33">
        <w:rPr>
          <w:bCs/>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Президента Республики Татарстан ( Премьер-министра Республики Татарстан) в порядке, установленном законом субъекта Российской Федерации</w:t>
      </w:r>
      <w:r>
        <w:rPr>
          <w:bCs/>
        </w:rPr>
        <w:t>;</w:t>
      </w:r>
    </w:p>
    <w:p w:rsidR="007C7F33" w:rsidRDefault="007C7F33" w:rsidP="007C7F33">
      <w:pPr>
        <w:pStyle w:val="ConsPlusNormal"/>
        <w:ind w:firstLine="540"/>
        <w:jc w:val="both"/>
      </w:pPr>
      <w:proofErr w:type="gramStart"/>
      <w:r>
        <w:rPr>
          <w:bCs/>
        </w:rPr>
        <w:t xml:space="preserve">2) </w:t>
      </w:r>
      <w:r w:rsidRPr="007C7F33">
        <w:rPr>
          <w:bCs/>
        </w:rPr>
        <w:t>при выявлении в результате проверки, проведенной в соответствии с частью 8 пункта 1</w:t>
      </w:r>
      <w:hyperlink w:anchor="Par0" w:history="1"/>
      <w:r w:rsidRPr="007C7F33">
        <w:rPr>
          <w:bCs/>
        </w:rPr>
        <w:t xml:space="preserve"> настоящей статьи, фактов несоблюдения ограничений, запретов, неисполнения обязанностей, которые установлены Федеральным </w:t>
      </w:r>
      <w:hyperlink r:id="rId17" w:history="1">
        <w:r w:rsidRPr="005D6CBF">
          <w:rPr>
            <w:bCs/>
            <w:color w:val="000000" w:themeColor="text1"/>
          </w:rPr>
          <w:t>законом</w:t>
        </w:r>
      </w:hyperlink>
      <w:r w:rsidRPr="007C7F33">
        <w:rPr>
          <w:bCs/>
        </w:rPr>
        <w:t xml:space="preserve"> от 25 декабря 2008 года </w:t>
      </w:r>
      <w:r w:rsidR="009130DB">
        <w:rPr>
          <w:bCs/>
        </w:rPr>
        <w:t>№</w:t>
      </w:r>
      <w:r w:rsidRPr="007C7F33">
        <w:rPr>
          <w:bCs/>
        </w:rPr>
        <w:t xml:space="preserve"> 273-ФЗ "О противодействии коррупции", Федеральным </w:t>
      </w:r>
      <w:hyperlink r:id="rId18" w:history="1">
        <w:r w:rsidRPr="005D6CBF">
          <w:rPr>
            <w:bCs/>
            <w:color w:val="000000" w:themeColor="text1"/>
          </w:rPr>
          <w:t>законом</w:t>
        </w:r>
      </w:hyperlink>
      <w:r w:rsidRPr="007C7F33">
        <w:rPr>
          <w:bCs/>
        </w:rPr>
        <w:t xml:space="preserve"> от 3 декабря 2012 года </w:t>
      </w:r>
      <w:r w:rsidR="009130DB">
        <w:rPr>
          <w:bCs/>
        </w:rPr>
        <w:t>№</w:t>
      </w:r>
      <w:r w:rsidRPr="007C7F33">
        <w:rPr>
          <w:bCs/>
        </w:rPr>
        <w:t xml:space="preserve"> 230-ФЗ "О контроле за соответствием расходов лиц, замещающих государственные должности, и иных лиц их доходам", Федеральным </w:t>
      </w:r>
      <w:hyperlink r:id="rId19" w:history="1">
        <w:r w:rsidRPr="005D6CBF">
          <w:rPr>
            <w:bCs/>
            <w:color w:val="000000" w:themeColor="text1"/>
          </w:rPr>
          <w:t>законом</w:t>
        </w:r>
      </w:hyperlink>
      <w:r w:rsidRPr="007C7F33">
        <w:rPr>
          <w:bCs/>
        </w:rPr>
        <w:t xml:space="preserve"> от</w:t>
      </w:r>
      <w:proofErr w:type="gramEnd"/>
      <w:r w:rsidRPr="007C7F33">
        <w:rPr>
          <w:bCs/>
        </w:rPr>
        <w:t xml:space="preserve"> </w:t>
      </w:r>
      <w:proofErr w:type="gramStart"/>
      <w:r w:rsidRPr="007C7F33">
        <w:rPr>
          <w:bCs/>
        </w:rPr>
        <w:t xml:space="preserve">7 мая 2013 года </w:t>
      </w:r>
      <w:r w:rsidR="009130DB">
        <w:rPr>
          <w:bCs/>
        </w:rPr>
        <w:t>№</w:t>
      </w:r>
      <w:r w:rsidRPr="007C7F33">
        <w:rPr>
          <w:bCs/>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(Премьер-министр Кабинета Министров Республики Татарстан) обращается с заявлением о досрочном прекращении полномочий депутата, члена выборного органа местного </w:t>
      </w:r>
      <w:r w:rsidRPr="007C7F33">
        <w:rPr>
          <w:bCs/>
        </w:rPr>
        <w:lastRenderedPageBreak/>
        <w:t>самоуправления, выборного должностного</w:t>
      </w:r>
      <w:proofErr w:type="gramEnd"/>
      <w:r w:rsidRPr="007C7F33">
        <w:rPr>
          <w:bCs/>
        </w:rPr>
        <w:t xml:space="preserve"> лица местного самоуправления в орган местного самоуправления, уполномоченный принимать соответствующее решение, или в суд</w:t>
      </w:r>
      <w:r>
        <w:t>;</w:t>
      </w:r>
    </w:p>
    <w:p w:rsidR="007C7F33" w:rsidRPr="007C7F33" w:rsidRDefault="007C7F33" w:rsidP="007C7F33">
      <w:pPr>
        <w:pStyle w:val="ConsPlusNormal"/>
        <w:ind w:firstLine="540"/>
        <w:jc w:val="both"/>
      </w:pPr>
      <w:r>
        <w:t xml:space="preserve">3) </w:t>
      </w:r>
      <w:r w:rsidRPr="007C7F33">
        <w:rPr>
          <w:bCs/>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FC0E44">
        <w:t>.</w:t>
      </w:r>
    </w:p>
    <w:p w:rsidR="007C7F33" w:rsidRDefault="007C7F33" w:rsidP="007C7F33">
      <w:pPr>
        <w:pStyle w:val="ConsPlusNormal"/>
        <w:ind w:firstLine="540"/>
        <w:jc w:val="both"/>
      </w:pPr>
      <w:r>
        <w:t>9. В случае досрочного прекращения полномочий депутата Совета района из числа депутатов представительного органа соответствующего поселения указанный орган обязан в течение месяца избрать в состав Совета района другого депутата.</w:t>
      </w:r>
    </w:p>
    <w:p w:rsidR="00FC0E44" w:rsidRDefault="00FC0E44" w:rsidP="007C7F33">
      <w:pPr>
        <w:pStyle w:val="ConsPlusNormal"/>
        <w:ind w:firstLine="540"/>
        <w:jc w:val="both"/>
      </w:pPr>
      <w:r>
        <w:t>10</w:t>
      </w:r>
      <w:r w:rsidRPr="00FC0E44">
        <w:t>. Решение Совета Агрызского муниципального района Республики Татарстан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C0E44" w:rsidRDefault="00FC0E44" w:rsidP="007C7F33">
      <w:pPr>
        <w:pStyle w:val="ConsPlusNormal"/>
        <w:ind w:firstLine="540"/>
        <w:jc w:val="both"/>
      </w:pPr>
      <w:r>
        <w:t xml:space="preserve">11. </w:t>
      </w:r>
      <w:r w:rsidRPr="00FC0E44">
        <w:t xml:space="preserve">В случае обращения </w:t>
      </w:r>
      <w:r>
        <w:t>Президента Республики Татарстан</w:t>
      </w:r>
      <w:r w:rsidRPr="00FC0E44">
        <w:t xml:space="preserve"> (Премьер-министра Кабинета Министров Республики Татарстан) с заявлением о досрочном прекращении полномочий депутата Совета Агрызского муниципального района Республики Татарстан днем появления основания для досрочного прекращения полномочий является день поступления в Совет Агрызского муниципального района Республики Татарстан данного заявления.</w:t>
      </w:r>
    </w:p>
    <w:p w:rsidR="00FC0E44" w:rsidRPr="00FC0E44" w:rsidRDefault="00FC0E44" w:rsidP="007C7F33">
      <w:pPr>
        <w:pStyle w:val="ConsPlusNormal"/>
        <w:ind w:firstLine="540"/>
        <w:jc w:val="both"/>
      </w:pPr>
    </w:p>
    <w:p w:rsidR="00FC0E44" w:rsidRDefault="00FC0E44" w:rsidP="00FC0E44">
      <w:pPr>
        <w:pStyle w:val="ConsPlusNormal"/>
        <w:ind w:firstLine="540"/>
        <w:jc w:val="both"/>
        <w:outlineLvl w:val="2"/>
        <w:rPr>
          <w:b/>
        </w:rPr>
      </w:pPr>
      <w:r w:rsidRPr="00FC0E44">
        <w:rPr>
          <w:b/>
        </w:rPr>
        <w:t>Статья 40. Статус Главы района</w:t>
      </w:r>
    </w:p>
    <w:p w:rsidR="00FC0E44" w:rsidRPr="00FC0E44" w:rsidRDefault="00FC0E44" w:rsidP="00FC0E44">
      <w:pPr>
        <w:pStyle w:val="ConsPlusNormal"/>
        <w:ind w:firstLine="540"/>
        <w:jc w:val="both"/>
        <w:outlineLvl w:val="2"/>
        <w:rPr>
          <w:b/>
        </w:rPr>
      </w:pPr>
    </w:p>
    <w:p w:rsidR="00FC0E44" w:rsidRDefault="00FC0E44" w:rsidP="00FC0E44">
      <w:pPr>
        <w:pStyle w:val="ConsPlusNormal"/>
        <w:ind w:firstLine="540"/>
        <w:jc w:val="both"/>
      </w:pPr>
      <w:r>
        <w:t>1. Глава района работает на постоянной основе.</w:t>
      </w:r>
    </w:p>
    <w:p w:rsidR="00FC0E44" w:rsidRDefault="00FC0E44" w:rsidP="00FC0E44">
      <w:pPr>
        <w:pStyle w:val="ConsPlusNormal"/>
        <w:ind w:firstLine="540"/>
        <w:jc w:val="both"/>
      </w:pPr>
      <w:r>
        <w:t>2. Глава района в своей деятельности подконтролен и подотчетен жителям района и Совету района в соответствии с федеральным законом и настоящим Уставом.</w:t>
      </w:r>
    </w:p>
    <w:p w:rsidR="00FC0E44" w:rsidRDefault="00FC0E44" w:rsidP="00FC0E44">
      <w:pPr>
        <w:pStyle w:val="ConsPlusNormal"/>
        <w:ind w:firstLine="540"/>
        <w:jc w:val="both"/>
      </w:pPr>
      <w:r>
        <w:t>3. Глава района не реже одного раза в год отчитывается перед Советом района о своей деятельности.</w:t>
      </w:r>
    </w:p>
    <w:p w:rsidR="00FC0E44" w:rsidRPr="00FC0E44" w:rsidRDefault="00FC0E44" w:rsidP="00FC0E44">
      <w:pPr>
        <w:pStyle w:val="ConsPlusNormal"/>
        <w:ind w:firstLine="540"/>
        <w:jc w:val="both"/>
      </w:pPr>
      <w:r>
        <w:t xml:space="preserve">4. </w:t>
      </w:r>
      <w:r w:rsidRPr="00FC0E44">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0" w:history="1">
        <w:r w:rsidRPr="005D6CBF">
          <w:rPr>
            <w:color w:val="000000" w:themeColor="text1"/>
          </w:rPr>
          <w:t>законом</w:t>
        </w:r>
      </w:hyperlink>
      <w:r w:rsidRPr="00FC0E44">
        <w:t xml:space="preserve"> от 25 декабря 2008 года </w:t>
      </w:r>
      <w:r w:rsidR="009130DB">
        <w:t>№</w:t>
      </w:r>
      <w:r w:rsidRPr="00FC0E44">
        <w:t xml:space="preserve"> 273-ФЗ "О противодействии коррупции", Федеральным </w:t>
      </w:r>
      <w:hyperlink r:id="rId21" w:history="1">
        <w:r w:rsidRPr="005D6CBF">
          <w:rPr>
            <w:color w:val="000000" w:themeColor="text1"/>
          </w:rPr>
          <w:t>законом</w:t>
        </w:r>
      </w:hyperlink>
      <w:r w:rsidRPr="00FC0E44">
        <w:t xml:space="preserve"> от 3 декабря 2012 года </w:t>
      </w:r>
      <w:r w:rsidR="009130DB">
        <w:t>№</w:t>
      </w:r>
      <w:r w:rsidRPr="00FC0E44">
        <w:t xml:space="preserve"> 230-ФЗ "О контроле за соответствием расходов лиц, замещающих государственные должности, и иных лиц их доходам", Федеральным </w:t>
      </w:r>
      <w:hyperlink r:id="rId22" w:history="1">
        <w:r w:rsidRPr="005D6CBF">
          <w:rPr>
            <w:color w:val="000000" w:themeColor="text1"/>
          </w:rPr>
          <w:t>законом</w:t>
        </w:r>
      </w:hyperlink>
      <w:r w:rsidRPr="00FC0E44">
        <w:t xml:space="preserve"> от 7 мая 2013 года </w:t>
      </w:r>
      <w:r w:rsidR="009130DB">
        <w:t>№</w:t>
      </w:r>
      <w:r w:rsidRPr="00FC0E44">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p>
    <w:p w:rsidR="00FC0E44" w:rsidRDefault="00FC0E44" w:rsidP="00FC0E44">
      <w:pPr>
        <w:pStyle w:val="ConsPlusNormal"/>
        <w:ind w:firstLine="540"/>
        <w:jc w:val="both"/>
      </w:pPr>
      <w:r>
        <w:t>5. Глава района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C0E44" w:rsidRDefault="00FC0E44" w:rsidP="00FC0E44">
      <w:pPr>
        <w:pStyle w:val="ConsPlusNormal"/>
        <w:ind w:firstLine="540"/>
        <w:jc w:val="both"/>
      </w:pPr>
      <w:r>
        <w:t>Гарантии осуществления полномочий Главы района устанавливаются настоящим Уставом в соответствии с федеральными законами и законами Республики Татарстан.</w:t>
      </w:r>
    </w:p>
    <w:p w:rsidR="00FC0E44" w:rsidRDefault="00FC0E44" w:rsidP="00FC0E44">
      <w:pPr>
        <w:pStyle w:val="ConsPlusNormal"/>
        <w:ind w:firstLine="540"/>
        <w:jc w:val="both"/>
      </w:pPr>
    </w:p>
    <w:p w:rsidR="00FC0E44" w:rsidRPr="00FC0E44" w:rsidRDefault="00FC0E44" w:rsidP="00FC0E44">
      <w:pPr>
        <w:pStyle w:val="ConsPlusNormal"/>
        <w:ind w:firstLine="540"/>
        <w:jc w:val="both"/>
        <w:outlineLvl w:val="2"/>
        <w:rPr>
          <w:b/>
        </w:rPr>
      </w:pPr>
      <w:r w:rsidRPr="00FC0E44">
        <w:rPr>
          <w:b/>
        </w:rPr>
        <w:t>Статья 42. Досрочное прекращение полномочий Главы района</w:t>
      </w:r>
    </w:p>
    <w:p w:rsidR="00FC0E44" w:rsidRPr="00FC0E44" w:rsidRDefault="00FC0E44" w:rsidP="00FC0E44">
      <w:pPr>
        <w:pStyle w:val="ConsPlusNormal"/>
        <w:jc w:val="both"/>
        <w:rPr>
          <w:b/>
        </w:rPr>
      </w:pPr>
    </w:p>
    <w:p w:rsidR="00FC0E44" w:rsidRDefault="00FC0E44" w:rsidP="00FC0E44">
      <w:pPr>
        <w:pStyle w:val="ConsPlusNormal"/>
        <w:ind w:firstLine="540"/>
        <w:jc w:val="both"/>
      </w:pPr>
      <w:r>
        <w:t>1. Полномочия Главы района прекращаются досрочно в случае:</w:t>
      </w:r>
    </w:p>
    <w:p w:rsidR="00FC0E44" w:rsidRDefault="00FC0E44" w:rsidP="00FC0E44">
      <w:pPr>
        <w:pStyle w:val="ConsPlusNormal"/>
        <w:ind w:firstLine="540"/>
        <w:jc w:val="both"/>
      </w:pPr>
      <w:bookmarkStart w:id="1" w:name="P844"/>
      <w:bookmarkEnd w:id="1"/>
      <w:r>
        <w:t>1) смерти;</w:t>
      </w:r>
    </w:p>
    <w:p w:rsidR="00FC0E44" w:rsidRDefault="00FC0E44" w:rsidP="00FC0E44">
      <w:pPr>
        <w:pStyle w:val="ConsPlusNormal"/>
        <w:ind w:firstLine="540"/>
        <w:jc w:val="both"/>
      </w:pPr>
      <w:r>
        <w:t>2) отставки по собственному желанию;</w:t>
      </w:r>
    </w:p>
    <w:p w:rsidR="00FC0E44" w:rsidRDefault="00FC0E44" w:rsidP="00FC0E44">
      <w:pPr>
        <w:pStyle w:val="ConsPlusNormal"/>
        <w:ind w:firstLine="540"/>
        <w:jc w:val="both"/>
      </w:pPr>
      <w:r>
        <w:t xml:space="preserve">3) удаления в отставку в соответствии со </w:t>
      </w:r>
      <w:hyperlink r:id="rId23" w:history="1">
        <w:r w:rsidRPr="005D6CBF">
          <w:rPr>
            <w:color w:val="000000" w:themeColor="text1"/>
          </w:rPr>
          <w:t>статьей 74.1</w:t>
        </w:r>
      </w:hyperlink>
      <w:r>
        <w:t xml:space="preserve"> Федерального закона от 6 октября 2003 года </w:t>
      </w:r>
      <w:r w:rsidR="009130DB">
        <w:t>№</w:t>
      </w:r>
      <w:r>
        <w:t xml:space="preserve"> 131-ФЗ "Об общих принципах организации местного самоуправления в Российской Федерации";</w:t>
      </w:r>
    </w:p>
    <w:p w:rsidR="00FC0E44" w:rsidRDefault="00FC0E44" w:rsidP="00FC0E44">
      <w:pPr>
        <w:pStyle w:val="ConsPlusNormal"/>
        <w:ind w:firstLine="540"/>
        <w:jc w:val="both"/>
      </w:pPr>
      <w:r>
        <w:t xml:space="preserve">4) отрешения от должности в соответствии со </w:t>
      </w:r>
      <w:hyperlink r:id="rId24" w:history="1">
        <w:r w:rsidRPr="005D6CBF">
          <w:rPr>
            <w:color w:val="000000" w:themeColor="text1"/>
          </w:rPr>
          <w:t>статьей 74</w:t>
        </w:r>
      </w:hyperlink>
      <w:r>
        <w:t xml:space="preserve"> Федерального закона от 6 октября 2003 года </w:t>
      </w:r>
      <w:r w:rsidR="009130DB">
        <w:t>№</w:t>
      </w:r>
      <w:r>
        <w:t xml:space="preserve"> 131-ФЗ "Об общих принципах организации местного самоуправления в Российской Федерации";</w:t>
      </w:r>
    </w:p>
    <w:p w:rsidR="00FC0E44" w:rsidRDefault="00FC0E44" w:rsidP="00FC0E44">
      <w:pPr>
        <w:pStyle w:val="ConsPlusNormal"/>
        <w:ind w:firstLine="540"/>
        <w:jc w:val="both"/>
      </w:pPr>
      <w:r>
        <w:t>5) признания судом недееспособным или ограниченно дееспособным;</w:t>
      </w:r>
    </w:p>
    <w:p w:rsidR="00FC0E44" w:rsidRDefault="00FC0E44" w:rsidP="00FC0E44">
      <w:pPr>
        <w:pStyle w:val="ConsPlusNormal"/>
        <w:ind w:firstLine="540"/>
        <w:jc w:val="both"/>
      </w:pPr>
      <w:r>
        <w:t>6) признания судом безвестно отсутствующим или объявления умершим;</w:t>
      </w:r>
    </w:p>
    <w:p w:rsidR="00FC0E44" w:rsidRDefault="00FC0E44" w:rsidP="00FC0E44">
      <w:pPr>
        <w:pStyle w:val="ConsPlusNormal"/>
        <w:ind w:firstLine="540"/>
        <w:jc w:val="both"/>
      </w:pPr>
      <w:r>
        <w:t>7) вступления в отношении его в законную силу обвинительного приговора суда;</w:t>
      </w:r>
    </w:p>
    <w:p w:rsidR="00FC0E44" w:rsidRDefault="00FC0E44" w:rsidP="00FC0E44">
      <w:pPr>
        <w:pStyle w:val="ConsPlusNormal"/>
        <w:ind w:firstLine="540"/>
        <w:jc w:val="both"/>
      </w:pPr>
      <w:r>
        <w:t>8) выезда за пределы Российской Федерации на постоянное место жительства;</w:t>
      </w:r>
    </w:p>
    <w:p w:rsidR="00FC0E44" w:rsidRDefault="00FC0E44" w:rsidP="00FC0E44">
      <w:pPr>
        <w:pStyle w:val="ConsPlusNormal"/>
        <w:ind w:firstLine="540"/>
        <w:jc w:val="both"/>
      </w:pPr>
      <w: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0E44" w:rsidRDefault="00FC0E44" w:rsidP="00FC0E44">
      <w:pPr>
        <w:pStyle w:val="ConsPlusNormal"/>
        <w:ind w:firstLine="540"/>
        <w:jc w:val="both"/>
      </w:pPr>
      <w:bookmarkStart w:id="2" w:name="P853"/>
      <w:bookmarkEnd w:id="2"/>
      <w:r>
        <w:t>10) отзыва избирателями как депутата соответствующего представительного органа поселения;</w:t>
      </w:r>
    </w:p>
    <w:p w:rsidR="00FC0E44" w:rsidRDefault="00FC0E44" w:rsidP="00FC0E44">
      <w:pPr>
        <w:pStyle w:val="ConsPlusNormal"/>
        <w:ind w:firstLine="540"/>
        <w:jc w:val="both"/>
      </w:pPr>
      <w:r>
        <w:t xml:space="preserve">11) преобразования района, осуществляемого в соответствии с </w:t>
      </w:r>
      <w:hyperlink r:id="rId25" w:history="1">
        <w:r w:rsidRPr="005D6CBF">
          <w:rPr>
            <w:color w:val="000000" w:themeColor="text1"/>
          </w:rPr>
          <w:t>частями 4</w:t>
        </w:r>
      </w:hyperlink>
      <w:r w:rsidRPr="005D6CBF">
        <w:rPr>
          <w:color w:val="000000" w:themeColor="text1"/>
        </w:rPr>
        <w:t xml:space="preserve">, </w:t>
      </w:r>
      <w:hyperlink r:id="rId26" w:history="1">
        <w:r w:rsidRPr="005D6CBF">
          <w:rPr>
            <w:color w:val="000000" w:themeColor="text1"/>
          </w:rPr>
          <w:t>6 статьи 13</w:t>
        </w:r>
      </w:hyperlink>
      <w:r>
        <w:t xml:space="preserve"> Федерального закона от 06.10.2003 </w:t>
      </w:r>
      <w:r w:rsidR="009130DB">
        <w:t>№</w:t>
      </w:r>
      <w:r>
        <w:t xml:space="preserve"> 131-ФЗ "Об общих принципах организации местного самоуправления в Российской Федерации", а также в случае упразднения района;</w:t>
      </w:r>
    </w:p>
    <w:p w:rsidR="00FC0E44" w:rsidRDefault="00FC0E44" w:rsidP="00FC0E44">
      <w:pPr>
        <w:pStyle w:val="ConsPlusNormal"/>
        <w:ind w:firstLine="540"/>
        <w:jc w:val="both"/>
      </w:pPr>
      <w:r>
        <w:t>12) увеличения численности избирателей муниципального образования более чем на 25 процентов, произошедшего вследствие изменения границ района;</w:t>
      </w:r>
    </w:p>
    <w:p w:rsidR="00FC0E44" w:rsidRDefault="00FC0E44" w:rsidP="00FC0E44">
      <w:pPr>
        <w:pStyle w:val="ConsPlusNormal"/>
        <w:ind w:firstLine="540"/>
        <w:jc w:val="both"/>
      </w:pPr>
      <w:bookmarkStart w:id="3" w:name="P856"/>
      <w:bookmarkEnd w:id="3"/>
      <w:r>
        <w:t>13) установленной в судебном порядке стойкой неспособности по состоянию здоровья осуществлять полномочия главы района;</w:t>
      </w:r>
    </w:p>
    <w:p w:rsidR="00FC0E44" w:rsidRDefault="00FC0E44" w:rsidP="00FC0E44">
      <w:pPr>
        <w:pStyle w:val="ConsPlusNormal"/>
        <w:ind w:firstLine="540"/>
        <w:jc w:val="both"/>
      </w:pPr>
      <w:r>
        <w:t>14) нарушения срока издания муниципального правового акта, требуемого для реализации решения, принятого путем прямого волеизъявления граждан;</w:t>
      </w:r>
    </w:p>
    <w:p w:rsidR="00FC0E44" w:rsidRDefault="00FC0E44" w:rsidP="00FC0E44">
      <w:pPr>
        <w:pStyle w:val="ConsPlusNormal"/>
        <w:ind w:firstLine="540"/>
        <w:jc w:val="both"/>
      </w:pPr>
      <w:bookmarkStart w:id="4" w:name="P858"/>
      <w:bookmarkEnd w:id="4"/>
      <w:r>
        <w:t xml:space="preserve">15) </w:t>
      </w:r>
      <w:r w:rsidR="006A5EE3">
        <w:t>п</w:t>
      </w:r>
      <w:r>
        <w:t xml:space="preserve">олномочия Главы прекращаются досрочно в случае несоблюдения ограничений, установленных Федеральным </w:t>
      </w:r>
      <w:hyperlink r:id="rId27" w:history="1">
        <w:r w:rsidRPr="005D6CBF">
          <w:rPr>
            <w:color w:val="000000" w:themeColor="text1"/>
          </w:rPr>
          <w:t>законом</w:t>
        </w:r>
      </w:hyperlink>
      <w:r>
        <w:t xml:space="preserve"> от 06 октября 2003 года </w:t>
      </w:r>
      <w:r w:rsidR="005D6CBF">
        <w:t>№</w:t>
      </w:r>
      <w:r>
        <w:t xml:space="preserve"> 131-ФЗ "Об общих принципах организации местного самоуправления в Российской Федерации", несоблюдения ограничений, запретов, неисполнения обязанностей, установленных Федеральным </w:t>
      </w:r>
      <w:hyperlink r:id="rId28" w:history="1">
        <w:r w:rsidRPr="005D6CBF">
          <w:rPr>
            <w:color w:val="000000" w:themeColor="text1"/>
          </w:rPr>
          <w:t>законом</w:t>
        </w:r>
      </w:hyperlink>
      <w:r>
        <w:t xml:space="preserve"> от 25 декабря 2008 года </w:t>
      </w:r>
      <w:r w:rsidR="005D6CBF">
        <w:t>№</w:t>
      </w:r>
      <w:r>
        <w:t xml:space="preserve"> 273-ФЗ "О противодействии коррупции", Федеральным </w:t>
      </w:r>
      <w:hyperlink r:id="rId29" w:history="1">
        <w:r w:rsidRPr="005D6CBF">
          <w:rPr>
            <w:color w:val="000000" w:themeColor="text1"/>
          </w:rPr>
          <w:t>законом</w:t>
        </w:r>
      </w:hyperlink>
      <w:r>
        <w:t xml:space="preserve"> от 3 декабря 2012 года </w:t>
      </w:r>
      <w:r w:rsidR="005D6CBF">
        <w:t>№</w:t>
      </w:r>
      <w:r>
        <w:t xml:space="preserve"> 230-ФЗ "О контроле за соответствием расходов лиц, замещающих государственные должности, и иных лиц их доходам", Федеральным </w:t>
      </w:r>
      <w:hyperlink r:id="rId30" w:history="1">
        <w:r w:rsidRPr="005D6CBF">
          <w:rPr>
            <w:color w:val="000000" w:themeColor="text1"/>
          </w:rPr>
          <w:t>законом</w:t>
        </w:r>
      </w:hyperlink>
      <w:r>
        <w:t xml:space="preserve"> от 7 мая 2013 года </w:t>
      </w:r>
      <w:r w:rsidR="005D6CBF">
        <w:t>№</w:t>
      </w:r>
      <w: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5EE3" w:rsidRPr="009B075A" w:rsidRDefault="006A5EE3" w:rsidP="009B075A">
      <w:pPr>
        <w:autoSpaceDE w:val="0"/>
        <w:autoSpaceDN w:val="0"/>
        <w:adjustRightInd w:val="0"/>
        <w:spacing w:after="0" w:line="240" w:lineRule="auto"/>
        <w:jc w:val="both"/>
        <w:rPr>
          <w:rFonts w:ascii="Arial" w:hAnsi="Arial" w:cs="Arial"/>
          <w:bCs/>
          <w:sz w:val="20"/>
          <w:szCs w:val="20"/>
        </w:rPr>
      </w:pPr>
      <w:r>
        <w:t xml:space="preserve">          </w:t>
      </w:r>
      <w:r w:rsidR="00FC0E44" w:rsidRPr="009B075A">
        <w:rPr>
          <w:rFonts w:ascii="Arial" w:hAnsi="Arial" w:cs="Arial"/>
          <w:sz w:val="20"/>
          <w:szCs w:val="20"/>
        </w:rPr>
        <w:t>16)</w:t>
      </w:r>
      <w:r w:rsidR="00457A56" w:rsidRPr="009B075A">
        <w:rPr>
          <w:rFonts w:ascii="Arial" w:hAnsi="Arial" w:cs="Arial"/>
          <w:sz w:val="20"/>
          <w:szCs w:val="20"/>
        </w:rPr>
        <w:t xml:space="preserve"> </w:t>
      </w:r>
      <w:r w:rsidRPr="009B075A">
        <w:rPr>
          <w:rFonts w:ascii="Arial" w:hAnsi="Arial" w:cs="Arial"/>
          <w:bCs/>
          <w:sz w:val="20"/>
          <w:szCs w:val="20"/>
        </w:rPr>
        <w:t>полномочия главы муниципального района прекращаются досрочно также в связи с утратой доверия Президента Российской Федерации в случаях:</w:t>
      </w:r>
    </w:p>
    <w:p w:rsidR="006A5EE3" w:rsidRPr="009B075A" w:rsidRDefault="006A5EE3" w:rsidP="009B075A">
      <w:pPr>
        <w:autoSpaceDE w:val="0"/>
        <w:autoSpaceDN w:val="0"/>
        <w:adjustRightInd w:val="0"/>
        <w:spacing w:after="0" w:line="240" w:lineRule="auto"/>
        <w:ind w:firstLine="540"/>
        <w:jc w:val="both"/>
        <w:rPr>
          <w:rFonts w:ascii="Arial" w:hAnsi="Arial" w:cs="Arial"/>
          <w:bCs/>
          <w:sz w:val="20"/>
          <w:szCs w:val="20"/>
        </w:rPr>
      </w:pPr>
      <w:r w:rsidRPr="009B075A">
        <w:rPr>
          <w:rFonts w:ascii="Arial" w:hAnsi="Arial" w:cs="Arial"/>
          <w:bCs/>
          <w:sz w:val="20"/>
          <w:szCs w:val="20"/>
        </w:rPr>
        <w:t xml:space="preserve">- несоблюдения главой муниципального района, их супругами и несовершеннолетними детьми запрета, установленного Федеральным </w:t>
      </w:r>
      <w:hyperlink r:id="rId31" w:history="1">
        <w:r w:rsidRPr="005D6CBF">
          <w:rPr>
            <w:rFonts w:ascii="Arial" w:hAnsi="Arial" w:cs="Arial"/>
            <w:bCs/>
            <w:color w:val="000000" w:themeColor="text1"/>
            <w:sz w:val="20"/>
            <w:szCs w:val="20"/>
          </w:rPr>
          <w:t>законом</w:t>
        </w:r>
      </w:hyperlink>
      <w:r w:rsidRPr="009B075A">
        <w:rPr>
          <w:rFonts w:ascii="Arial" w:hAnsi="Arial" w:cs="Arial"/>
          <w:bCs/>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0E44" w:rsidRPr="006A5EE3" w:rsidRDefault="009B075A" w:rsidP="009B075A">
      <w:pPr>
        <w:pStyle w:val="ConsPlusNormal"/>
        <w:ind w:firstLine="0"/>
        <w:jc w:val="both"/>
      </w:pPr>
      <w:r>
        <w:rPr>
          <w:bCs/>
        </w:rPr>
        <w:t xml:space="preserve">         </w:t>
      </w:r>
      <w:r w:rsidR="006A5EE3" w:rsidRPr="006A5EE3">
        <w:rPr>
          <w:bCs/>
        </w:rPr>
        <w:t xml:space="preserve">-  установления в отношении избранных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При этом понятие "иностранные финансовые инструменты" используется в значении, определенном Федеральным </w:t>
      </w:r>
      <w:hyperlink r:id="rId32" w:history="1">
        <w:r w:rsidR="006A5EE3" w:rsidRPr="005D6CBF">
          <w:rPr>
            <w:bCs/>
            <w:color w:val="000000" w:themeColor="text1"/>
          </w:rPr>
          <w:t>законом</w:t>
        </w:r>
      </w:hyperlink>
      <w:r w:rsidR="006A5EE3" w:rsidRPr="006A5EE3">
        <w:rPr>
          <w:bCs/>
        </w:rPr>
        <w:t xml:space="preserve">, указанным в </w:t>
      </w:r>
      <w:hyperlink w:anchor="Par1" w:history="1">
        <w:r w:rsidR="006A5EE3" w:rsidRPr="005D6CBF">
          <w:rPr>
            <w:bCs/>
            <w:color w:val="000000" w:themeColor="text1"/>
          </w:rPr>
          <w:t>пункте 1</w:t>
        </w:r>
      </w:hyperlink>
      <w:r w:rsidR="006A5EE3" w:rsidRPr="006A5EE3">
        <w:rPr>
          <w:bCs/>
        </w:rPr>
        <w:t xml:space="preserve"> настоящей части</w:t>
      </w:r>
      <w:r>
        <w:t>.</w:t>
      </w:r>
    </w:p>
    <w:p w:rsidR="00FC0E44" w:rsidRDefault="00FC0E44" w:rsidP="00FC0E44">
      <w:pPr>
        <w:pStyle w:val="ConsPlusNormal"/>
        <w:ind w:firstLine="540"/>
        <w:jc w:val="both"/>
      </w:pPr>
      <w:r>
        <w:t xml:space="preserve">2. В случае досрочного прекращения полномочий Главы района по основаниям, указанным в </w:t>
      </w:r>
      <w:hyperlink w:anchor="P844" w:history="1">
        <w:r w:rsidRPr="005D6CBF">
          <w:rPr>
            <w:color w:val="000000" w:themeColor="text1"/>
          </w:rPr>
          <w:t>пунктах 1</w:t>
        </w:r>
      </w:hyperlink>
      <w:r w:rsidRPr="005D6CBF">
        <w:rPr>
          <w:color w:val="000000" w:themeColor="text1"/>
        </w:rPr>
        <w:t xml:space="preserve"> - </w:t>
      </w:r>
      <w:hyperlink w:anchor="P853" w:history="1">
        <w:r w:rsidRPr="005D6CBF">
          <w:rPr>
            <w:color w:val="000000" w:themeColor="text1"/>
          </w:rPr>
          <w:t>10</w:t>
        </w:r>
      </w:hyperlink>
      <w:r w:rsidRPr="005D6CBF">
        <w:rPr>
          <w:color w:val="000000" w:themeColor="text1"/>
        </w:rPr>
        <w:t xml:space="preserve">, </w:t>
      </w:r>
      <w:hyperlink w:anchor="P856" w:history="1">
        <w:r w:rsidRPr="005D6CBF">
          <w:rPr>
            <w:color w:val="000000" w:themeColor="text1"/>
          </w:rPr>
          <w:t>13</w:t>
        </w:r>
      </w:hyperlink>
      <w:r w:rsidRPr="005D6CBF">
        <w:rPr>
          <w:color w:val="000000" w:themeColor="text1"/>
        </w:rPr>
        <w:t xml:space="preserve"> - </w:t>
      </w:r>
      <w:hyperlink w:anchor="P858" w:history="1">
        <w:r w:rsidRPr="005D6CBF">
          <w:rPr>
            <w:color w:val="000000" w:themeColor="text1"/>
          </w:rPr>
          <w:t>15 части 1</w:t>
        </w:r>
      </w:hyperlink>
      <w:r>
        <w:t xml:space="preserve"> настоящей статьи, избрание нового Главы района осуществляется на ближайшем заседании Совета района.</w:t>
      </w:r>
    </w:p>
    <w:p w:rsidR="00FC0E44" w:rsidRDefault="00FC0E44" w:rsidP="00FC0E44">
      <w:pPr>
        <w:pStyle w:val="ConsPlusNormal"/>
        <w:ind w:firstLine="540"/>
        <w:jc w:val="both"/>
      </w:pPr>
      <w:r>
        <w:t>3. Если полномочия Главы района прекращены досрочно менее чем за 6 месяцев до окончания срока полномочий Совета района, избрание нового Главы района по решению Совета района может не проводиться.</w:t>
      </w:r>
    </w:p>
    <w:p w:rsidR="009B075A" w:rsidRDefault="009B075A" w:rsidP="009B075A">
      <w:pPr>
        <w:autoSpaceDE w:val="0"/>
        <w:autoSpaceDN w:val="0"/>
        <w:adjustRightInd w:val="0"/>
        <w:spacing w:line="240" w:lineRule="auto"/>
        <w:jc w:val="both"/>
        <w:rPr>
          <w:rFonts w:ascii="Arial" w:hAnsi="Arial" w:cs="Arial"/>
          <w:sz w:val="20"/>
          <w:szCs w:val="20"/>
        </w:rPr>
      </w:pPr>
      <w:r>
        <w:t xml:space="preserve">           4. </w:t>
      </w:r>
      <w:r w:rsidRPr="009B075A">
        <w:rPr>
          <w:rFonts w:ascii="Arial" w:hAnsi="Arial" w:cs="Arial"/>
          <w:sz w:val="20"/>
          <w:szCs w:val="20"/>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9B075A" w:rsidRPr="009B075A" w:rsidRDefault="009B075A" w:rsidP="009B075A">
      <w:pPr>
        <w:pStyle w:val="ConsPlusNormal"/>
        <w:ind w:firstLine="540"/>
        <w:jc w:val="both"/>
        <w:outlineLvl w:val="2"/>
        <w:rPr>
          <w:b/>
        </w:rPr>
      </w:pPr>
      <w:r w:rsidRPr="009B075A">
        <w:rPr>
          <w:b/>
        </w:rPr>
        <w:t>Статья 47. Руководитель Исполнительного комитета района</w:t>
      </w:r>
    </w:p>
    <w:p w:rsidR="009B075A" w:rsidRDefault="009B075A" w:rsidP="009B075A">
      <w:pPr>
        <w:pStyle w:val="ConsPlusNormal"/>
        <w:jc w:val="both"/>
      </w:pPr>
    </w:p>
    <w:p w:rsidR="009B075A" w:rsidRDefault="009B075A" w:rsidP="009B075A">
      <w:pPr>
        <w:pStyle w:val="ConsPlusNormal"/>
        <w:ind w:firstLine="540"/>
        <w:jc w:val="both"/>
      </w:pPr>
      <w:r>
        <w:t>1. Исполнительный комитет района возглавляет Руководитель Исполнительного комитета.</w:t>
      </w:r>
    </w:p>
    <w:p w:rsidR="009B075A" w:rsidRDefault="009B075A" w:rsidP="009B075A">
      <w:pPr>
        <w:pStyle w:val="ConsPlusNormal"/>
        <w:ind w:firstLine="540"/>
        <w:jc w:val="both"/>
      </w:pPr>
      <w:r>
        <w:t>2. Руководитель Исполнительного комитета района является должностным лицом местного самоуправления района, назначаемым на данную должность по контракту.</w:t>
      </w:r>
    </w:p>
    <w:p w:rsidR="009B075A" w:rsidRDefault="009B075A" w:rsidP="009B075A">
      <w:pPr>
        <w:pStyle w:val="ConsPlusNormal"/>
        <w:ind w:firstLine="540"/>
        <w:jc w:val="both"/>
      </w:pPr>
      <w:r>
        <w:t>3. Руководитель Исполнительного комитета района осуществляет свои полномочия на постоянной основе.</w:t>
      </w:r>
    </w:p>
    <w:p w:rsidR="009B075A" w:rsidRDefault="009B075A" w:rsidP="009B075A">
      <w:pPr>
        <w:pStyle w:val="ConsPlusNormal"/>
        <w:ind w:firstLine="540"/>
        <w:jc w:val="both"/>
      </w:pPr>
      <w:r>
        <w:t xml:space="preserve">4. Для осуществления отдельных организационно-распорядительных функций Руководитель Исполнительного комитета района имеет заместителей. В случае временного отсутствия (в связи с болезнью или отпуском) Руководителя Исполнительного комитета района или невозможности </w:t>
      </w:r>
      <w:r>
        <w:lastRenderedPageBreak/>
        <w:t>выполнения им своих обязанностей либо досрочного прекращения полномочий его полномочия осуществляет один из заместителей Руководителя Исполнительного комитета района в соответствии с установленным распределением обязанностей.</w:t>
      </w:r>
    </w:p>
    <w:p w:rsidR="009B075A" w:rsidRDefault="009B075A" w:rsidP="009B075A">
      <w:pPr>
        <w:pStyle w:val="ConsPlusNormal"/>
        <w:ind w:firstLine="540"/>
        <w:jc w:val="both"/>
      </w:pPr>
      <w:r>
        <w:t xml:space="preserve">5.  </w:t>
      </w:r>
      <w:r w:rsidRPr="009B075A">
        <w:t xml:space="preserve">Руководитель Исполнительного комитета должен соблюдать ограничения, запреты, исполнять обязанности, которые установлены Федеральным </w:t>
      </w:r>
      <w:hyperlink r:id="rId33" w:history="1">
        <w:r w:rsidRPr="005D6CBF">
          <w:rPr>
            <w:color w:val="000000" w:themeColor="text1"/>
          </w:rPr>
          <w:t>законом</w:t>
        </w:r>
      </w:hyperlink>
      <w:r w:rsidRPr="009B075A">
        <w:t xml:space="preserve"> от 25 декабря 2008 года </w:t>
      </w:r>
      <w:r>
        <w:t>№</w:t>
      </w:r>
      <w:r w:rsidRPr="009B075A">
        <w:t xml:space="preserve"> 273-ФЗ "О противодействии коррупции", Федеральным </w:t>
      </w:r>
      <w:hyperlink r:id="rId34" w:history="1">
        <w:r w:rsidRPr="005D6CBF">
          <w:rPr>
            <w:color w:val="000000" w:themeColor="text1"/>
          </w:rPr>
          <w:t>законом</w:t>
        </w:r>
      </w:hyperlink>
      <w:r w:rsidRPr="009B075A">
        <w:t xml:space="preserve"> от 3 декабря 2012 года </w:t>
      </w:r>
      <w:r>
        <w:t>№</w:t>
      </w:r>
      <w:r w:rsidRPr="009B075A">
        <w:t xml:space="preserve"> 230-ФЗ "О контроле за соответствием расходов лиц, замещающих государственные должности, и иных лиц их доходам", Федеральным </w:t>
      </w:r>
      <w:hyperlink r:id="rId35" w:history="1">
        <w:r w:rsidRPr="005D6CBF">
          <w:rPr>
            <w:color w:val="000000" w:themeColor="text1"/>
          </w:rPr>
          <w:t>законом</w:t>
        </w:r>
      </w:hyperlink>
      <w:r w:rsidRPr="009B075A">
        <w:t xml:space="preserve"> от 7 мая 2013 года </w:t>
      </w:r>
      <w:r>
        <w:t>№</w:t>
      </w:r>
      <w:r w:rsidRPr="009B075A">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p>
    <w:p w:rsidR="009B075A" w:rsidRDefault="009B075A" w:rsidP="009B075A">
      <w:pPr>
        <w:pStyle w:val="ConsPlusNormal"/>
        <w:ind w:firstLine="540"/>
        <w:jc w:val="both"/>
      </w:pPr>
    </w:p>
    <w:p w:rsidR="009B075A" w:rsidRPr="009B075A" w:rsidRDefault="009B075A" w:rsidP="009B075A">
      <w:pPr>
        <w:pStyle w:val="ConsPlusNormal"/>
        <w:ind w:firstLine="540"/>
        <w:jc w:val="both"/>
        <w:outlineLvl w:val="2"/>
        <w:rPr>
          <w:b/>
        </w:rPr>
      </w:pPr>
      <w:r w:rsidRPr="009B075A">
        <w:rPr>
          <w:b/>
        </w:rPr>
        <w:t>Статья 51. Досрочное прекращение полномочий Руководителя Исполнительного комитета района</w:t>
      </w:r>
    </w:p>
    <w:p w:rsidR="009B075A" w:rsidRDefault="009B075A" w:rsidP="009B075A">
      <w:pPr>
        <w:pStyle w:val="ConsPlusNormal"/>
        <w:jc w:val="both"/>
      </w:pPr>
    </w:p>
    <w:p w:rsidR="009B075A" w:rsidRDefault="009B075A" w:rsidP="009B075A">
      <w:pPr>
        <w:pStyle w:val="ConsPlusNormal"/>
        <w:ind w:firstLine="540"/>
        <w:jc w:val="both"/>
      </w:pPr>
      <w:r>
        <w:t>1. Полномочия Руководителя Исполнительного комитета района прекращаются досрочно в случае:</w:t>
      </w:r>
    </w:p>
    <w:p w:rsidR="009B075A" w:rsidRDefault="009B075A" w:rsidP="009B075A">
      <w:pPr>
        <w:pStyle w:val="ConsPlusNormal"/>
        <w:ind w:firstLine="540"/>
        <w:jc w:val="both"/>
      </w:pPr>
      <w:r>
        <w:t>1) смерти;</w:t>
      </w:r>
    </w:p>
    <w:p w:rsidR="009B075A" w:rsidRDefault="009B075A" w:rsidP="009B075A">
      <w:pPr>
        <w:pStyle w:val="ConsPlusNormal"/>
        <w:ind w:firstLine="540"/>
        <w:jc w:val="both"/>
      </w:pPr>
      <w:r>
        <w:t>2) отставки по собственному желанию;</w:t>
      </w:r>
    </w:p>
    <w:p w:rsidR="009B075A" w:rsidRDefault="009B075A" w:rsidP="009B075A">
      <w:pPr>
        <w:pStyle w:val="ConsPlusNormal"/>
        <w:ind w:firstLine="540"/>
        <w:jc w:val="both"/>
      </w:pPr>
      <w:r>
        <w:t xml:space="preserve">3) расторжения контракта в соответствии с </w:t>
      </w:r>
      <w:hyperlink w:anchor="P1082" w:history="1">
        <w:r w:rsidRPr="009C1968">
          <w:rPr>
            <w:color w:val="000000" w:themeColor="text1"/>
          </w:rPr>
          <w:t>частью 2</w:t>
        </w:r>
      </w:hyperlink>
      <w:r>
        <w:t xml:space="preserve"> настоящей статьи;</w:t>
      </w:r>
    </w:p>
    <w:p w:rsidR="009B075A" w:rsidRDefault="009B075A" w:rsidP="009B075A">
      <w:pPr>
        <w:pStyle w:val="ConsPlusNormal"/>
        <w:ind w:firstLine="540"/>
        <w:jc w:val="both"/>
      </w:pPr>
      <w:r>
        <w:t xml:space="preserve">4) отрешения от должности в соответствии со </w:t>
      </w:r>
      <w:hyperlink r:id="rId36" w:history="1">
        <w:r w:rsidRPr="009C1968">
          <w:rPr>
            <w:color w:val="000000" w:themeColor="text1"/>
          </w:rPr>
          <w:t>статьей 74</w:t>
        </w:r>
      </w:hyperlink>
      <w:r>
        <w:t xml:space="preserve"> Федерального закона от 6 октября 2003 года </w:t>
      </w:r>
      <w:r w:rsidR="005D6CBF">
        <w:t>№</w:t>
      </w:r>
      <w:r>
        <w:t xml:space="preserve"> 131-ФЗ "Об общих принципах организации местного самоуправления в Российской Федерации";</w:t>
      </w:r>
    </w:p>
    <w:p w:rsidR="009B075A" w:rsidRDefault="009B075A" w:rsidP="009B075A">
      <w:pPr>
        <w:pStyle w:val="ConsPlusNormal"/>
        <w:ind w:firstLine="540"/>
        <w:jc w:val="both"/>
      </w:pPr>
      <w:r>
        <w:t>5) признания судом недееспособным или ограниченно дееспособным;</w:t>
      </w:r>
    </w:p>
    <w:p w:rsidR="009B075A" w:rsidRDefault="009B075A" w:rsidP="009B075A">
      <w:pPr>
        <w:pStyle w:val="ConsPlusNormal"/>
        <w:ind w:firstLine="540"/>
        <w:jc w:val="both"/>
      </w:pPr>
      <w:r>
        <w:t>6) признания судом безвестно отсутствующим или объявления умершим;</w:t>
      </w:r>
    </w:p>
    <w:p w:rsidR="009B075A" w:rsidRDefault="009B075A" w:rsidP="009B075A">
      <w:pPr>
        <w:pStyle w:val="ConsPlusNormal"/>
        <w:ind w:firstLine="540"/>
        <w:jc w:val="both"/>
      </w:pPr>
      <w:r>
        <w:t>7) вступления в отношении его в законную силу обвинительного приговора суда;</w:t>
      </w:r>
    </w:p>
    <w:p w:rsidR="009B075A" w:rsidRDefault="009B075A" w:rsidP="009B075A">
      <w:pPr>
        <w:pStyle w:val="ConsPlusNormal"/>
        <w:ind w:firstLine="540"/>
        <w:jc w:val="both"/>
      </w:pPr>
      <w:r>
        <w:t>8) выезда за пределы Российской Федерации на постоянное место жительства;</w:t>
      </w:r>
    </w:p>
    <w:p w:rsidR="009B075A" w:rsidRDefault="009B075A" w:rsidP="009B075A">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075A" w:rsidRDefault="009B075A" w:rsidP="009B075A">
      <w:pPr>
        <w:pStyle w:val="ConsPlusNormal"/>
        <w:ind w:firstLine="540"/>
        <w:jc w:val="both"/>
      </w:pPr>
      <w:r>
        <w:t>10) призыва на военную службу или направления на заменяющую ее альтернативную гражданскую службу;</w:t>
      </w:r>
    </w:p>
    <w:p w:rsidR="009B075A" w:rsidRDefault="009B075A" w:rsidP="009B075A">
      <w:pPr>
        <w:pStyle w:val="ConsPlusNormal"/>
        <w:ind w:firstLine="540"/>
        <w:jc w:val="both"/>
      </w:pPr>
      <w:r>
        <w:t>11) преобразования района в соответствии с действующим законодательством или упразднения района;</w:t>
      </w:r>
    </w:p>
    <w:p w:rsidR="009B075A" w:rsidRDefault="009B075A" w:rsidP="009B075A">
      <w:pPr>
        <w:pStyle w:val="ConsPlusNormal"/>
        <w:ind w:firstLine="540"/>
        <w:jc w:val="both"/>
      </w:pPr>
      <w:r>
        <w:t>12) увеличения численности избирателей района более чем на 25 процентов, произошедшего вследствие изменения границ района.</w:t>
      </w:r>
    </w:p>
    <w:p w:rsidR="009B075A" w:rsidRDefault="009B075A" w:rsidP="009B075A">
      <w:pPr>
        <w:pStyle w:val="ConsPlusNormal"/>
        <w:ind w:firstLine="540"/>
        <w:jc w:val="both"/>
      </w:pPr>
      <w:r>
        <w:t>13) нарушения срока издания муниципального правового акта, требуемого для реализации решения, принятого путем прямого волеизъявления граждан;</w:t>
      </w:r>
    </w:p>
    <w:p w:rsidR="009B075A" w:rsidRDefault="009B075A" w:rsidP="009B075A">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9B075A" w:rsidRDefault="009B075A" w:rsidP="009B075A">
      <w:pPr>
        <w:pStyle w:val="ConsPlusNormal"/>
        <w:ind w:firstLine="540"/>
        <w:jc w:val="both"/>
      </w:pPr>
      <w:bookmarkStart w:id="5" w:name="P1082"/>
      <w:bookmarkEnd w:id="5"/>
      <w:r>
        <w:t>2. Контракт с Руководителем Исполнительного комитета может быть расторгнут по соглашению сторон или в судебном порядке на основании заявления:</w:t>
      </w:r>
    </w:p>
    <w:p w:rsidR="009B075A" w:rsidRDefault="009B075A" w:rsidP="009B075A">
      <w:pPr>
        <w:pStyle w:val="ConsPlusNormal"/>
        <w:ind w:firstLine="540"/>
        <w:jc w:val="both"/>
      </w:pPr>
      <w:r>
        <w:t>1) Совета района или Главы района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законодательством;</w:t>
      </w:r>
    </w:p>
    <w:p w:rsidR="009B075A" w:rsidRDefault="009B075A" w:rsidP="009B075A">
      <w:pPr>
        <w:pStyle w:val="ConsPlusNormal"/>
        <w:ind w:firstLine="540"/>
        <w:jc w:val="both"/>
      </w:pPr>
      <w:r>
        <w:t>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района федеральными законами и законами Республики Татарстан, а также в связи с несоблюдением ограничений, установленных законодательством;</w:t>
      </w:r>
    </w:p>
    <w:p w:rsidR="009B075A" w:rsidRDefault="009B075A" w:rsidP="009B075A">
      <w:pPr>
        <w:pStyle w:val="ConsPlusNormal"/>
        <w:ind w:firstLine="540"/>
        <w:jc w:val="both"/>
      </w:pPr>
      <w:r>
        <w:t>3) Руководителя Исполнительного комитета - в связи с нарушениями условий контракта органами местного самоуправления района и (или) органами государственной власти Республики Татарстан.</w:t>
      </w:r>
    </w:p>
    <w:p w:rsidR="009B075A" w:rsidRDefault="009B075A" w:rsidP="009B075A">
      <w:pPr>
        <w:pStyle w:val="ConsPlusNormal"/>
        <w:ind w:firstLine="540"/>
        <w:jc w:val="both"/>
      </w:pPr>
      <w:r>
        <w:t xml:space="preserve">4) </w:t>
      </w:r>
      <w:r w:rsidRPr="009B075A">
        <w:rPr>
          <w:bCs/>
        </w:rPr>
        <w:t xml:space="preserve">Контракт с руководителем Исполнительного комитета может быть расторгнут в судебном порядке на основании заявления Президента Республики Татарстан (Премьер-министра Кабинета Министров Республики Татарстан) в связи с несоблюдением ограничений, запретов, неисполнением обязанностей, которые установлены Федеральным </w:t>
      </w:r>
      <w:hyperlink r:id="rId37" w:history="1">
        <w:r w:rsidRPr="009C1968">
          <w:rPr>
            <w:bCs/>
            <w:color w:val="000000" w:themeColor="text1"/>
          </w:rPr>
          <w:t>законом</w:t>
        </w:r>
      </w:hyperlink>
      <w:r w:rsidRPr="009C1968">
        <w:rPr>
          <w:bCs/>
        </w:rPr>
        <w:t xml:space="preserve"> </w:t>
      </w:r>
      <w:r w:rsidRPr="009B075A">
        <w:rPr>
          <w:bCs/>
        </w:rPr>
        <w:t xml:space="preserve">от 25 декабря 2008 года </w:t>
      </w:r>
      <w:r w:rsidR="005D6CBF">
        <w:rPr>
          <w:bCs/>
        </w:rPr>
        <w:t>№</w:t>
      </w:r>
      <w:r w:rsidRPr="009B075A">
        <w:rPr>
          <w:bCs/>
        </w:rPr>
        <w:t xml:space="preserve"> 273-ФЗ "О противодействии коррупции", Федеральным </w:t>
      </w:r>
      <w:hyperlink r:id="rId38" w:history="1">
        <w:r w:rsidRPr="009C1968">
          <w:rPr>
            <w:bCs/>
            <w:color w:val="000000" w:themeColor="text1"/>
          </w:rPr>
          <w:t>законом</w:t>
        </w:r>
      </w:hyperlink>
      <w:r w:rsidRPr="009B075A">
        <w:rPr>
          <w:bCs/>
        </w:rPr>
        <w:t xml:space="preserve"> от 3 декабря 2012 года </w:t>
      </w:r>
      <w:r w:rsidR="005D6CBF">
        <w:rPr>
          <w:bCs/>
        </w:rPr>
        <w:t>№</w:t>
      </w:r>
      <w:r w:rsidRPr="009B075A">
        <w:rPr>
          <w:bCs/>
        </w:rPr>
        <w:t xml:space="preserve"> </w:t>
      </w:r>
      <w:r w:rsidRPr="009B075A">
        <w:rPr>
          <w:bCs/>
        </w:rPr>
        <w:lastRenderedPageBreak/>
        <w:t xml:space="preserve">230-ФЗ "О контроле за соответствием расходов лиц, замещающих государственные должности, и иных лиц их доходам", Федеральным </w:t>
      </w:r>
      <w:hyperlink r:id="rId39" w:history="1">
        <w:r w:rsidRPr="009C1968">
          <w:rPr>
            <w:bCs/>
            <w:color w:val="000000" w:themeColor="text1"/>
          </w:rPr>
          <w:t>законом</w:t>
        </w:r>
      </w:hyperlink>
      <w:r w:rsidRPr="009B075A">
        <w:rPr>
          <w:bCs/>
        </w:rPr>
        <w:t xml:space="preserve"> от 7 мая 2013 года </w:t>
      </w:r>
      <w:r>
        <w:rPr>
          <w:bCs/>
        </w:rPr>
        <w:t>№</w:t>
      </w:r>
      <w:r w:rsidRPr="009B075A">
        <w:rPr>
          <w:bCs/>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D6CBF" w:rsidRPr="009B075A" w:rsidRDefault="005D6CBF" w:rsidP="009B075A">
      <w:pPr>
        <w:pStyle w:val="ConsPlusNormal"/>
        <w:ind w:firstLine="540"/>
        <w:jc w:val="both"/>
      </w:pPr>
      <w:r>
        <w:t xml:space="preserve">3) </w:t>
      </w:r>
      <w:r w:rsidRPr="005D6CBF">
        <w:rPr>
          <w:bCs/>
        </w:rPr>
        <w:t>В случае досрочного прекращения полномочий руководителя Исполнительного комитета,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9B075A" w:rsidRPr="009B075A" w:rsidRDefault="009B075A" w:rsidP="009B075A">
      <w:pPr>
        <w:pStyle w:val="ConsPlusNormal"/>
        <w:ind w:firstLine="540"/>
        <w:jc w:val="both"/>
      </w:pPr>
    </w:p>
    <w:p w:rsidR="009B075A" w:rsidRPr="009B075A" w:rsidRDefault="009B075A" w:rsidP="00FC0E44">
      <w:pPr>
        <w:pStyle w:val="ConsPlusNormal"/>
        <w:ind w:firstLine="540"/>
        <w:jc w:val="both"/>
      </w:pPr>
    </w:p>
    <w:p w:rsidR="00A31620" w:rsidRPr="009B075A" w:rsidRDefault="007C7F33" w:rsidP="00FC0E44">
      <w:pPr>
        <w:ind w:firstLine="709"/>
        <w:jc w:val="both"/>
        <w:rPr>
          <w:color w:val="000000"/>
          <w:sz w:val="20"/>
          <w:szCs w:val="20"/>
        </w:rPr>
      </w:pPr>
      <w:r w:rsidRPr="009B075A">
        <w:rPr>
          <w:b/>
          <w:bCs/>
          <w:color w:val="000000"/>
          <w:sz w:val="20"/>
          <w:szCs w:val="20"/>
        </w:rPr>
        <w:t xml:space="preserve"> </w:t>
      </w:r>
    </w:p>
    <w:p w:rsidR="00A40828" w:rsidRDefault="00FC0E44" w:rsidP="00FC0E44">
      <w:pPr>
        <w:ind w:firstLine="709"/>
      </w:pPr>
      <w:r>
        <w:rPr>
          <w:b/>
          <w:color w:val="000000"/>
          <w:sz w:val="24"/>
          <w:szCs w:val="24"/>
        </w:rPr>
        <w:t xml:space="preserve"> </w:t>
      </w:r>
    </w:p>
    <w:sectPr w:rsidR="00A408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4B"/>
    <w:rsid w:val="00073033"/>
    <w:rsid w:val="001469C0"/>
    <w:rsid w:val="001A145A"/>
    <w:rsid w:val="00244444"/>
    <w:rsid w:val="002C2200"/>
    <w:rsid w:val="0040084B"/>
    <w:rsid w:val="00457A56"/>
    <w:rsid w:val="0047375B"/>
    <w:rsid w:val="004E7B3C"/>
    <w:rsid w:val="0057191D"/>
    <w:rsid w:val="00591707"/>
    <w:rsid w:val="005D6CBF"/>
    <w:rsid w:val="00632EEE"/>
    <w:rsid w:val="006A5EE3"/>
    <w:rsid w:val="007B4133"/>
    <w:rsid w:val="007C7F33"/>
    <w:rsid w:val="009130DB"/>
    <w:rsid w:val="00914AEE"/>
    <w:rsid w:val="009242FB"/>
    <w:rsid w:val="009B075A"/>
    <w:rsid w:val="009C1968"/>
    <w:rsid w:val="00A31620"/>
    <w:rsid w:val="00A40828"/>
    <w:rsid w:val="00A63D8A"/>
    <w:rsid w:val="00A82507"/>
    <w:rsid w:val="00BB561C"/>
    <w:rsid w:val="00C00192"/>
    <w:rsid w:val="00F62322"/>
    <w:rsid w:val="00FC0E44"/>
    <w:rsid w:val="00FD5695"/>
    <w:rsid w:val="00FF3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2FB"/>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9242FB"/>
    <w:pPr>
      <w:keepNext/>
      <w:widowControl w:val="0"/>
      <w:tabs>
        <w:tab w:val="left" w:pos="540"/>
      </w:tabs>
      <w:autoSpaceDE w:val="0"/>
      <w:autoSpaceDN w:val="0"/>
      <w:adjustRightInd w:val="0"/>
      <w:spacing w:after="0" w:line="240" w:lineRule="auto"/>
      <w:ind w:left="550" w:right="-92" w:firstLine="567"/>
      <w:jc w:val="both"/>
      <w:outlineLvl w:val="0"/>
    </w:pPr>
    <w:rPr>
      <w:rFonts w:ascii="Times New Roman" w:hAnsi="Times New Roman"/>
      <w:b/>
      <w:bCs/>
      <w:sz w:val="28"/>
      <w:szCs w:val="28"/>
    </w:rPr>
  </w:style>
  <w:style w:type="paragraph" w:styleId="2">
    <w:name w:val="heading 2"/>
    <w:basedOn w:val="a"/>
    <w:next w:val="a"/>
    <w:link w:val="20"/>
    <w:uiPriority w:val="9"/>
    <w:unhideWhenUsed/>
    <w:qFormat/>
    <w:rsid w:val="009242FB"/>
    <w:pPr>
      <w:keepNext/>
      <w:autoSpaceDE w:val="0"/>
      <w:autoSpaceDN w:val="0"/>
      <w:adjustRightInd w:val="0"/>
      <w:ind w:firstLine="709"/>
      <w:jc w:val="both"/>
      <w:outlineLvl w:val="1"/>
    </w:pPr>
    <w:rPr>
      <w:b/>
      <w:color w:val="000000"/>
      <w:sz w:val="28"/>
      <w:szCs w:val="28"/>
    </w:rPr>
  </w:style>
  <w:style w:type="paragraph" w:styleId="7">
    <w:name w:val="heading 7"/>
    <w:basedOn w:val="a"/>
    <w:next w:val="a"/>
    <w:link w:val="70"/>
    <w:qFormat/>
    <w:rsid w:val="00A63D8A"/>
    <w:pPr>
      <w:spacing w:before="240" w:after="60"/>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42FB"/>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9242FB"/>
    <w:rPr>
      <w:rFonts w:ascii="Calibri" w:eastAsia="Times New Roman" w:hAnsi="Calibri" w:cs="Times New Roman"/>
      <w:b/>
      <w:color w:val="000000"/>
      <w:sz w:val="28"/>
      <w:szCs w:val="28"/>
      <w:lang w:eastAsia="ru-RU"/>
    </w:rPr>
  </w:style>
  <w:style w:type="paragraph" w:customStyle="1" w:styleId="ConsPlusNormal">
    <w:name w:val="ConsPlusNormal"/>
    <w:rsid w:val="00A316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3">
    <w:name w:val="blk3"/>
    <w:rsid w:val="00A31620"/>
    <w:rPr>
      <w:vanish w:val="0"/>
      <w:webHidden w:val="0"/>
      <w:specVanish w:val="0"/>
    </w:rPr>
  </w:style>
  <w:style w:type="paragraph" w:styleId="a3">
    <w:name w:val="List Paragraph"/>
    <w:basedOn w:val="a"/>
    <w:uiPriority w:val="34"/>
    <w:qFormat/>
    <w:rsid w:val="00073033"/>
    <w:pPr>
      <w:ind w:left="720"/>
      <w:contextualSpacing/>
    </w:pPr>
  </w:style>
  <w:style w:type="paragraph" w:styleId="a4">
    <w:name w:val="Balloon Text"/>
    <w:basedOn w:val="a"/>
    <w:link w:val="a5"/>
    <w:uiPriority w:val="99"/>
    <w:semiHidden/>
    <w:unhideWhenUsed/>
    <w:rsid w:val="0057191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7191D"/>
    <w:rPr>
      <w:rFonts w:ascii="Segoe UI" w:eastAsia="Times New Roman" w:hAnsi="Segoe UI" w:cs="Segoe UI"/>
      <w:sz w:val="18"/>
      <w:szCs w:val="18"/>
      <w:lang w:eastAsia="ru-RU"/>
    </w:rPr>
  </w:style>
  <w:style w:type="character" w:customStyle="1" w:styleId="70">
    <w:name w:val="Заголовок 7 Знак"/>
    <w:basedOn w:val="a0"/>
    <w:link w:val="7"/>
    <w:rsid w:val="00A63D8A"/>
    <w:rPr>
      <w:rFonts w:ascii="Times New Roman" w:eastAsia="Times New Roman" w:hAnsi="Times New Roman" w:cs="Times New Roman"/>
      <w:sz w:val="24"/>
      <w:szCs w:val="24"/>
      <w:lang w:eastAsia="ru-RU"/>
    </w:rPr>
  </w:style>
  <w:style w:type="paragraph" w:customStyle="1" w:styleId="ConsPlusNonformat">
    <w:name w:val="ConsPlusNonformat"/>
    <w:rsid w:val="006A5E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2FB"/>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9242FB"/>
    <w:pPr>
      <w:keepNext/>
      <w:widowControl w:val="0"/>
      <w:tabs>
        <w:tab w:val="left" w:pos="540"/>
      </w:tabs>
      <w:autoSpaceDE w:val="0"/>
      <w:autoSpaceDN w:val="0"/>
      <w:adjustRightInd w:val="0"/>
      <w:spacing w:after="0" w:line="240" w:lineRule="auto"/>
      <w:ind w:left="550" w:right="-92" w:firstLine="567"/>
      <w:jc w:val="both"/>
      <w:outlineLvl w:val="0"/>
    </w:pPr>
    <w:rPr>
      <w:rFonts w:ascii="Times New Roman" w:hAnsi="Times New Roman"/>
      <w:b/>
      <w:bCs/>
      <w:sz w:val="28"/>
      <w:szCs w:val="28"/>
    </w:rPr>
  </w:style>
  <w:style w:type="paragraph" w:styleId="2">
    <w:name w:val="heading 2"/>
    <w:basedOn w:val="a"/>
    <w:next w:val="a"/>
    <w:link w:val="20"/>
    <w:uiPriority w:val="9"/>
    <w:unhideWhenUsed/>
    <w:qFormat/>
    <w:rsid w:val="009242FB"/>
    <w:pPr>
      <w:keepNext/>
      <w:autoSpaceDE w:val="0"/>
      <w:autoSpaceDN w:val="0"/>
      <w:adjustRightInd w:val="0"/>
      <w:ind w:firstLine="709"/>
      <w:jc w:val="both"/>
      <w:outlineLvl w:val="1"/>
    </w:pPr>
    <w:rPr>
      <w:b/>
      <w:color w:val="000000"/>
      <w:sz w:val="28"/>
      <w:szCs w:val="28"/>
    </w:rPr>
  </w:style>
  <w:style w:type="paragraph" w:styleId="7">
    <w:name w:val="heading 7"/>
    <w:basedOn w:val="a"/>
    <w:next w:val="a"/>
    <w:link w:val="70"/>
    <w:qFormat/>
    <w:rsid w:val="00A63D8A"/>
    <w:pPr>
      <w:spacing w:before="240" w:after="60"/>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42FB"/>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9242FB"/>
    <w:rPr>
      <w:rFonts w:ascii="Calibri" w:eastAsia="Times New Roman" w:hAnsi="Calibri" w:cs="Times New Roman"/>
      <w:b/>
      <w:color w:val="000000"/>
      <w:sz w:val="28"/>
      <w:szCs w:val="28"/>
      <w:lang w:eastAsia="ru-RU"/>
    </w:rPr>
  </w:style>
  <w:style w:type="paragraph" w:customStyle="1" w:styleId="ConsPlusNormal">
    <w:name w:val="ConsPlusNormal"/>
    <w:rsid w:val="00A316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3">
    <w:name w:val="blk3"/>
    <w:rsid w:val="00A31620"/>
    <w:rPr>
      <w:vanish w:val="0"/>
      <w:webHidden w:val="0"/>
      <w:specVanish w:val="0"/>
    </w:rPr>
  </w:style>
  <w:style w:type="paragraph" w:styleId="a3">
    <w:name w:val="List Paragraph"/>
    <w:basedOn w:val="a"/>
    <w:uiPriority w:val="34"/>
    <w:qFormat/>
    <w:rsid w:val="00073033"/>
    <w:pPr>
      <w:ind w:left="720"/>
      <w:contextualSpacing/>
    </w:pPr>
  </w:style>
  <w:style w:type="paragraph" w:styleId="a4">
    <w:name w:val="Balloon Text"/>
    <w:basedOn w:val="a"/>
    <w:link w:val="a5"/>
    <w:uiPriority w:val="99"/>
    <w:semiHidden/>
    <w:unhideWhenUsed/>
    <w:rsid w:val="0057191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7191D"/>
    <w:rPr>
      <w:rFonts w:ascii="Segoe UI" w:eastAsia="Times New Roman" w:hAnsi="Segoe UI" w:cs="Segoe UI"/>
      <w:sz w:val="18"/>
      <w:szCs w:val="18"/>
      <w:lang w:eastAsia="ru-RU"/>
    </w:rPr>
  </w:style>
  <w:style w:type="character" w:customStyle="1" w:styleId="70">
    <w:name w:val="Заголовок 7 Знак"/>
    <w:basedOn w:val="a0"/>
    <w:link w:val="7"/>
    <w:rsid w:val="00A63D8A"/>
    <w:rPr>
      <w:rFonts w:ascii="Times New Roman" w:eastAsia="Times New Roman" w:hAnsi="Times New Roman" w:cs="Times New Roman"/>
      <w:sz w:val="24"/>
      <w:szCs w:val="24"/>
      <w:lang w:eastAsia="ru-RU"/>
    </w:rPr>
  </w:style>
  <w:style w:type="paragraph" w:customStyle="1" w:styleId="ConsPlusNonformat">
    <w:name w:val="ConsPlusNonformat"/>
    <w:rsid w:val="006A5E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84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A7B547D902252D4E86F7553B3CABD31BCA06AB28E88BB4F19350B222cDA3H" TargetMode="External"/><Relationship Id="rId13" Type="http://schemas.openxmlformats.org/officeDocument/2006/relationships/hyperlink" Target="consultantplus://offline/ref=6BA7B547D902252D4E86F7553B3CABD31BCA07AE29E28BB4F19350B222cDA3H" TargetMode="External"/><Relationship Id="rId18" Type="http://schemas.openxmlformats.org/officeDocument/2006/relationships/hyperlink" Target="consultantplus://offline/ref=D424DA2A2ABBCF766C1B510A202936DB6EE43A56001054AA28358DA54DCBK9H" TargetMode="External"/><Relationship Id="rId26" Type="http://schemas.openxmlformats.org/officeDocument/2006/relationships/hyperlink" Target="consultantplus://offline/ref=6BA7B547D902252D4E86F7553B3CABD31BCB07AB2AE28BB4F19350B222D3C37ABB0013D21D0A1971c3AAH" TargetMode="External"/><Relationship Id="rId39" Type="http://schemas.openxmlformats.org/officeDocument/2006/relationships/hyperlink" Target="consultantplus://offline/ref=EF3C8718A27D389F2EFF12517666D2E0E4A20D6EB9C790CD90FE25D78D5B2EF" TargetMode="External"/><Relationship Id="rId3" Type="http://schemas.microsoft.com/office/2007/relationships/stylesWithEffects" Target="stylesWithEffects.xml"/><Relationship Id="rId21" Type="http://schemas.openxmlformats.org/officeDocument/2006/relationships/hyperlink" Target="consultantplus://offline/ref=67AB4A796A597A89A42309F2940420634BEBFD28304E557B50E062A960b2n3F" TargetMode="External"/><Relationship Id="rId34" Type="http://schemas.openxmlformats.org/officeDocument/2006/relationships/hyperlink" Target="consultantplus://offline/ref=8CCDB47A2FEBFCBEE90B6F9E5F33C11BB3E6EF5D2258BF961E218C325CM9y0F" TargetMode="External"/><Relationship Id="rId7" Type="http://schemas.openxmlformats.org/officeDocument/2006/relationships/hyperlink" Target="consultantplus://offline/ref=6BA7B547D902252D4E86F7553B3CABD31BCA06AF2BE98BB4F19350B222cDA3H" TargetMode="External"/><Relationship Id="rId12" Type="http://schemas.openxmlformats.org/officeDocument/2006/relationships/hyperlink" Target="consultantplus://offline/ref=6BA7B547D902252D4E86F7553B3CABD31BCB07AB2AE28BB4F19350B222cDA3H" TargetMode="External"/><Relationship Id="rId17" Type="http://schemas.openxmlformats.org/officeDocument/2006/relationships/hyperlink" Target="consultantplus://offline/ref=D424DA2A2ABBCF766C1B510A202936DB6DED365D021254AA28358DA54DCBK9H" TargetMode="External"/><Relationship Id="rId25" Type="http://schemas.openxmlformats.org/officeDocument/2006/relationships/hyperlink" Target="consultantplus://offline/ref=6BA7B547D902252D4E86F7553B3CABD31BCB07AB2AE28BB4F19350B222D3C37ABB0013D21D0A1970c3A2H" TargetMode="External"/><Relationship Id="rId33" Type="http://schemas.openxmlformats.org/officeDocument/2006/relationships/hyperlink" Target="consultantplus://offline/ref=8CCDB47A2FEBFCBEE90B6F9E5F33C11BB0EFE356205ABF961E218C325CM9y0F" TargetMode="External"/><Relationship Id="rId38" Type="http://schemas.openxmlformats.org/officeDocument/2006/relationships/hyperlink" Target="consultantplus://offline/ref=EF3C8718A27D389F2EFF12517666D2E0E4A20C68B7C290CD90FE25D78D5B2EF" TargetMode="External"/><Relationship Id="rId2" Type="http://schemas.openxmlformats.org/officeDocument/2006/relationships/styles" Target="styles.xml"/><Relationship Id="rId16" Type="http://schemas.openxmlformats.org/officeDocument/2006/relationships/hyperlink" Target="consultantplus://offline/ref=D424DA2A2ABBCF766C1B510A202936DB6DED365D021254AA28358DA54DB9D961F2AAB5B1C6K8H" TargetMode="External"/><Relationship Id="rId20" Type="http://schemas.openxmlformats.org/officeDocument/2006/relationships/hyperlink" Target="consultantplus://offline/ref=67AB4A796A597A89A42309F29404206348E2F123324C557B50E062A960b2n3F" TargetMode="External"/><Relationship Id="rId29" Type="http://schemas.openxmlformats.org/officeDocument/2006/relationships/hyperlink" Target="consultantplus://offline/ref=6BA7B547D902252D4E86F7553B3CABD318C20FA828EF8BB4F19350B222cDA3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6BA7B547D902252D4E86F7553B3CABD31BCA06A928E98BB4F19350B222cDA3H" TargetMode="External"/><Relationship Id="rId11" Type="http://schemas.openxmlformats.org/officeDocument/2006/relationships/hyperlink" Target="consultantplus://offline/ref=6BA7B547D902252D4E86F7553B3CABD31BCA07AE29E28BB4F19350B222cDA3H" TargetMode="External"/><Relationship Id="rId24" Type="http://schemas.openxmlformats.org/officeDocument/2006/relationships/hyperlink" Target="consultantplus://offline/ref=6BA7B547D902252D4E86F7553B3CABD31BCB07AB2AE28BB4F19350B222D3C37ABB0013D21D0A1F79c3A9H" TargetMode="External"/><Relationship Id="rId32" Type="http://schemas.openxmlformats.org/officeDocument/2006/relationships/hyperlink" Target="consultantplus://offline/ref=9FAC175C14EA25F19DB3E0C30335F21CB8F816AC4D99F99DF9FBBA53E3M3yEH" TargetMode="External"/><Relationship Id="rId37" Type="http://schemas.openxmlformats.org/officeDocument/2006/relationships/hyperlink" Target="consultantplus://offline/ref=EF3C8718A27D389F2EFF12517666D2E0E7AB0063B5C090CD90FE25D78D5B2E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BA7B547D902252D4E86F7553B3CABD318C20EAE26EA8BB4F19350B222cDA3H" TargetMode="External"/><Relationship Id="rId23" Type="http://schemas.openxmlformats.org/officeDocument/2006/relationships/hyperlink" Target="consultantplus://offline/ref=6BA7B547D902252D4E86F7553B3CABD31BCB07AB2AE28BB4F19350B222D3C37ABB0013D21D0B1976c3AEH" TargetMode="External"/><Relationship Id="rId28" Type="http://schemas.openxmlformats.org/officeDocument/2006/relationships/hyperlink" Target="consultantplus://offline/ref=6BA7B547D902252D4E86F7553B3CABD31BCA07AE29E28BB4F19350B222cDA3H" TargetMode="External"/><Relationship Id="rId36" Type="http://schemas.openxmlformats.org/officeDocument/2006/relationships/hyperlink" Target="consultantplus://offline/ref=6BA7B547D902252D4E86F7553B3CABD31BCB07AB2AE28BB4F19350B222D3C37ABB0013D21D0A1F79c3A9H" TargetMode="External"/><Relationship Id="rId10" Type="http://schemas.openxmlformats.org/officeDocument/2006/relationships/hyperlink" Target="consultantplus://offline/ref=6BA7B547D902252D4E86F7553B3CABD31BCA07AE29E28BB4F19350B222cDA3H" TargetMode="External"/><Relationship Id="rId19" Type="http://schemas.openxmlformats.org/officeDocument/2006/relationships/hyperlink" Target="consultantplus://offline/ref=D424DA2A2ABBCF766C1B510A202936DB6EE43B500E1554AA28358DA54DCBK9H" TargetMode="External"/><Relationship Id="rId31" Type="http://schemas.openxmlformats.org/officeDocument/2006/relationships/hyperlink" Target="consultantplus://offline/ref=9FAC175C14EA25F19DB3E0C30335F21CB8F816AC4D99F99DF9FBBA53E3M3yEH" TargetMode="External"/><Relationship Id="rId4" Type="http://schemas.openxmlformats.org/officeDocument/2006/relationships/settings" Target="settings.xml"/><Relationship Id="rId9" Type="http://schemas.openxmlformats.org/officeDocument/2006/relationships/hyperlink" Target="consultantplus://offline/ref=6BA7B547D902252D4E86F7553B3CABD31BCA06A828E28BB4F19350B222cDA3H" TargetMode="External"/><Relationship Id="rId14" Type="http://schemas.openxmlformats.org/officeDocument/2006/relationships/hyperlink" Target="consultantplus://offline/ref=6BA7B547D902252D4E86F7553B3CABD318C20FA828EF8BB4F19350B222cDA3H" TargetMode="External"/><Relationship Id="rId22" Type="http://schemas.openxmlformats.org/officeDocument/2006/relationships/hyperlink" Target="consultantplus://offline/ref=67AB4A796A597A89A42309F2940420634BEBFC2E3E4B557B50E062A960b2n3F" TargetMode="External"/><Relationship Id="rId27" Type="http://schemas.openxmlformats.org/officeDocument/2006/relationships/hyperlink" Target="consultantplus://offline/ref=6BA7B547D902252D4E86F7553B3CABD31BCB07AB2AE28BB4F19350B222cDA3H" TargetMode="External"/><Relationship Id="rId30" Type="http://schemas.openxmlformats.org/officeDocument/2006/relationships/hyperlink" Target="consultantplus://offline/ref=6BA7B547D902252D4E86F7553B3CABD318C20EAE26EA8BB4F19350B222cDA3H" TargetMode="External"/><Relationship Id="rId35" Type="http://schemas.openxmlformats.org/officeDocument/2006/relationships/hyperlink" Target="consultantplus://offline/ref=8CCDB47A2FEBFCBEE90B6F9E5F33C11BB3E6EE5B2C5DBF961E218C325CM9y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057D3-8667-4F22-BF2C-1856DA38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6181</Words>
  <Characters>35233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Фатхутдинова</dc:creator>
  <cp:lastModifiedBy>User</cp:lastModifiedBy>
  <cp:revision>2</cp:revision>
  <cp:lastPrinted>2017-05-10T10:30:00Z</cp:lastPrinted>
  <dcterms:created xsi:type="dcterms:W3CDTF">2017-06-15T06:47:00Z</dcterms:created>
  <dcterms:modified xsi:type="dcterms:W3CDTF">2017-06-15T06:47:00Z</dcterms:modified>
</cp:coreProperties>
</file>